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75" w:line="390" w:lineRule="atLeast"/>
        <w:ind w:firstLine="0" w:left="-851"/>
        <w:outlineLvl w:val="0"/>
        <w:rPr>
          <w:rFonts w:ascii="Arial" w:hAnsi="Arial"/>
          <w:b w:val="1"/>
          <w:color w:val="000000"/>
          <w:sz w:val="23"/>
        </w:rPr>
      </w:pPr>
      <w:r>
        <w:rPr>
          <w:rFonts w:ascii="Arial" w:hAnsi="Arial"/>
          <w:b w:val="1"/>
          <w:color w:val="336699"/>
          <w:sz w:val="39"/>
        </w:rPr>
        <w:t xml:space="preserve">Проект "Наша </w:t>
      </w:r>
      <w:r>
        <w:rPr>
          <w:rFonts w:ascii="Arial" w:hAnsi="Arial"/>
          <w:b w:val="1"/>
          <w:color w:val="336699"/>
          <w:sz w:val="39"/>
        </w:rPr>
        <w:t>дружная группа</w:t>
      </w:r>
      <w:r>
        <w:rPr>
          <w:rFonts w:ascii="Arial" w:hAnsi="Arial"/>
          <w:b w:val="1"/>
          <w:color w:val="336699"/>
          <w:sz w:val="39"/>
        </w:rPr>
        <w:t>"   МДОАУ «Детский сад «Искорка №83</w:t>
      </w:r>
      <w:r>
        <w:rPr>
          <w:rFonts w:ascii="Arial" w:hAnsi="Arial"/>
          <w:b w:val="1"/>
          <w:color w:val="336699"/>
          <w:sz w:val="39"/>
        </w:rPr>
        <w:t xml:space="preserve">» </w:t>
      </w:r>
      <w:r>
        <w:rPr>
          <w:rFonts w:ascii="Arial" w:hAnsi="Arial"/>
          <w:b w:val="1"/>
          <w:color w:val="336699"/>
          <w:sz w:val="39"/>
        </w:rPr>
        <w:t>г.Орска</w:t>
      </w:r>
      <w:r>
        <w:rPr>
          <w:rFonts w:ascii="Arial" w:hAnsi="Arial"/>
          <w:b w:val="1"/>
          <w:color w:val="336699"/>
          <w:sz w:val="39"/>
        </w:rPr>
        <w:t>, подготовительная</w:t>
      </w:r>
      <w:r>
        <w:rPr>
          <w:rFonts w:ascii="Arial" w:hAnsi="Arial"/>
          <w:b w:val="1"/>
          <w:color w:val="336699"/>
          <w:sz w:val="39"/>
        </w:rPr>
        <w:t xml:space="preserve"> группа</w:t>
      </w:r>
      <w:r>
        <w:rPr>
          <w:rFonts w:ascii="Arial" w:hAnsi="Arial"/>
          <w:b w:val="1"/>
          <w:color w:val="336699"/>
          <w:sz w:val="39"/>
        </w:rPr>
        <w:t>.</w:t>
      </w:r>
      <w:r>
        <w:rPr>
          <w:rFonts w:ascii="Arial" w:hAnsi="Arial"/>
          <w:b w:val="1"/>
          <w:color w:val="000000"/>
          <w:sz w:val="23"/>
        </w:rPr>
        <w:t xml:space="preserve">                   </w:t>
      </w:r>
    </w:p>
    <w:p w14:paraId="03000000">
      <w:pPr>
        <w:spacing w:after="75" w:line="390" w:lineRule="atLeast"/>
        <w:ind w:firstLine="0" w:left="-851"/>
        <w:outlineLvl w:val="0"/>
        <w:rPr>
          <w:rFonts w:ascii="Arial" w:hAnsi="Arial"/>
          <w:color w:val="000000"/>
          <w:sz w:val="23"/>
        </w:rPr>
      </w:pPr>
      <w:r>
        <w:rPr>
          <w:rFonts w:ascii="Arial" w:hAnsi="Arial"/>
          <w:b w:val="1"/>
          <w:color w:val="000000"/>
          <w:sz w:val="23"/>
        </w:rPr>
        <w:t xml:space="preserve"> </w:t>
      </w:r>
      <w:r>
        <w:rPr>
          <w:rFonts w:ascii="Arial" w:hAnsi="Arial"/>
          <w:b w:val="1"/>
          <w:color w:val="000000"/>
          <w:sz w:val="23"/>
        </w:rPr>
        <w:t>Цель проекта: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создать условия для формирования у детей умений налаживать социальное партнерство и эффективные коммуникации.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Задачи проекта: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познакомить детей с картой, рассказать о разных регионах и народах России;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познакомить с национальными традиция</w:t>
      </w:r>
      <w:r>
        <w:rPr>
          <w:rFonts w:ascii="Arial" w:hAnsi="Arial"/>
          <w:color w:val="000000"/>
          <w:sz w:val="23"/>
        </w:rPr>
        <w:t xml:space="preserve">ми </w:t>
      </w:r>
      <w:r>
        <w:rPr>
          <w:rFonts w:ascii="Arial" w:hAnsi="Arial"/>
          <w:color w:val="000000"/>
          <w:sz w:val="23"/>
        </w:rPr>
        <w:t>и национальностями нашей группы.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привлекать родителе</w:t>
      </w:r>
      <w:r>
        <w:rPr>
          <w:rFonts w:ascii="Arial" w:hAnsi="Arial"/>
          <w:color w:val="000000"/>
          <w:sz w:val="23"/>
        </w:rPr>
        <w:t xml:space="preserve">й к активному участию в проекте: создание костюмов для детей, изготовление кукол в </w:t>
      </w:r>
      <w:r>
        <w:rPr>
          <w:rFonts w:ascii="Arial" w:hAnsi="Arial"/>
          <w:color w:val="000000"/>
          <w:sz w:val="23"/>
        </w:rPr>
        <w:t>национ</w:t>
      </w:r>
      <w:r>
        <w:rPr>
          <w:rFonts w:ascii="Arial" w:hAnsi="Arial"/>
          <w:color w:val="000000"/>
          <w:sz w:val="23"/>
        </w:rPr>
        <w:t>. костюмах.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Тип проекта:</w:t>
      </w:r>
      <w:r>
        <w:rPr>
          <w:rFonts w:ascii="Arial" w:hAnsi="Arial"/>
          <w:color w:val="000000"/>
          <w:sz w:val="23"/>
        </w:rPr>
        <w:t> </w:t>
      </w:r>
      <w:r>
        <w:rPr>
          <w:rFonts w:ascii="Arial" w:hAnsi="Arial"/>
          <w:color w:val="000000"/>
          <w:sz w:val="23"/>
        </w:rPr>
        <w:t>социально-коммуникативный, познавательный.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Актуальность проекта: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 xml:space="preserve">Проект поможет </w:t>
      </w:r>
      <w:r>
        <w:rPr>
          <w:rFonts w:ascii="Arial" w:hAnsi="Arial"/>
          <w:color w:val="000000"/>
          <w:sz w:val="23"/>
        </w:rPr>
        <w:t xml:space="preserve"> формировать у детей представления о социуме, в котором мы живем, Развивать интерес к познанию многокультурного мира, Воспитывать уважительное отношение к социокультурным традициям разных народов. Поможет в формировании внутренней позиции человека по отношению к окружающей социокультурной действительности и осознании того, что только от нашего отношения и чувств к окружающим зависит мир на всей Земле </w:t>
      </w:r>
      <w:r>
        <w:rPr>
          <w:rFonts w:ascii="Arial" w:hAnsi="Arial"/>
          <w:color w:val="000000"/>
          <w:sz w:val="23"/>
        </w:rPr>
        <w:t>.</w:t>
      </w:r>
      <w:r>
        <w:rPr>
          <w:rFonts w:ascii="Arial" w:hAnsi="Arial"/>
          <w:color w:val="000000"/>
          <w:sz w:val="23"/>
        </w:rPr>
        <w:t xml:space="preserve"> 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Таким образом, проект решает задачи разных образовательных областей: социально - коммуникативной, познавательной.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Предполагаемые результаты: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 xml:space="preserve">-дети познакомятся с </w:t>
      </w:r>
      <w:r>
        <w:rPr>
          <w:rFonts w:ascii="Arial" w:hAnsi="Arial"/>
          <w:color w:val="000000"/>
          <w:sz w:val="23"/>
        </w:rPr>
        <w:t>национальностями, на</w:t>
      </w:r>
      <w:r>
        <w:rPr>
          <w:rFonts w:ascii="Arial" w:hAnsi="Arial"/>
          <w:color w:val="000000"/>
          <w:sz w:val="23"/>
        </w:rPr>
        <w:t xml:space="preserve"> примере нашей группы.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дети получат элементарные знания из области географии;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у детей повысится интерес и эмоционально – положительное отношение к познанию окружающей действительности;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 xml:space="preserve">- повысится уровень усвоения культурных </w:t>
      </w:r>
      <w:r>
        <w:rPr>
          <w:rFonts w:ascii="Arial" w:hAnsi="Arial"/>
          <w:color w:val="000000"/>
          <w:sz w:val="23"/>
        </w:rPr>
        <w:t>ценностей разных народов;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Подготовительный этап: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информирование, родителей и детей о предстоящем проекте;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 xml:space="preserve">-сбор информации и фотографий о национальностях детей нашей группы, </w:t>
      </w:r>
      <w:r>
        <w:rPr>
          <w:rFonts w:ascii="Arial" w:hAnsi="Arial"/>
          <w:color w:val="000000"/>
          <w:sz w:val="23"/>
        </w:rPr>
        <w:t>костюмы,традиции,быт</w:t>
      </w:r>
      <w:r>
        <w:rPr>
          <w:rFonts w:ascii="Arial" w:hAnsi="Arial"/>
          <w:color w:val="000000"/>
          <w:sz w:val="23"/>
        </w:rPr>
        <w:t>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Основной этап: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беседы с детьми о проекте;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общее знакомство с картой России</w:t>
      </w:r>
      <w:r>
        <w:rPr>
          <w:rFonts w:ascii="Arial" w:hAnsi="Arial"/>
          <w:color w:val="000000"/>
          <w:sz w:val="23"/>
        </w:rPr>
        <w:t> </w:t>
      </w:r>
      <w:r>
        <w:rPr>
          <w:rFonts w:ascii="Arial" w:hAnsi="Arial"/>
          <w:i w:val="1"/>
          <w:color w:val="000000"/>
          <w:sz w:val="23"/>
        </w:rPr>
        <w:t>(размеры страны, родной город, столица России – город Москва)</w:t>
      </w:r>
      <w:r>
        <w:rPr>
          <w:rFonts w:ascii="Arial" w:hAnsi="Arial"/>
          <w:color w:val="000000"/>
          <w:sz w:val="23"/>
        </w:rPr>
        <w:t>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</w:t>
      </w:r>
      <w:r>
        <w:rPr>
          <w:rFonts w:ascii="Arial" w:hAnsi="Arial"/>
          <w:color w:val="000000"/>
          <w:sz w:val="23"/>
        </w:rPr>
        <w:t xml:space="preserve"> открыток и фотографий;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-просмотр видеофильмов о Казахстане,</w:t>
      </w:r>
      <w:r>
        <w:rPr>
          <w:rFonts w:ascii="Arial" w:hAnsi="Arial"/>
          <w:color w:val="000000"/>
          <w:sz w:val="23"/>
        </w:rPr>
        <w:t xml:space="preserve"> </w:t>
      </w:r>
      <w:r>
        <w:rPr>
          <w:rFonts w:ascii="Arial" w:hAnsi="Arial"/>
          <w:color w:val="000000"/>
          <w:sz w:val="23"/>
        </w:rPr>
        <w:t>Татарии,</w:t>
      </w:r>
      <w:r>
        <w:rPr>
          <w:rFonts w:ascii="Arial" w:hAnsi="Arial"/>
          <w:color w:val="000000"/>
          <w:sz w:val="23"/>
        </w:rPr>
        <w:t xml:space="preserve"> </w:t>
      </w:r>
      <w:r>
        <w:rPr>
          <w:rFonts w:ascii="Arial" w:hAnsi="Arial"/>
          <w:color w:val="000000"/>
          <w:sz w:val="23"/>
        </w:rPr>
        <w:t>Украине,</w:t>
      </w:r>
      <w:r>
        <w:rPr>
          <w:rFonts w:ascii="Arial" w:hAnsi="Arial"/>
          <w:color w:val="000000"/>
          <w:sz w:val="23"/>
        </w:rPr>
        <w:t xml:space="preserve"> Ро</w:t>
      </w:r>
      <w:r>
        <w:rPr>
          <w:rFonts w:ascii="Arial" w:hAnsi="Arial"/>
          <w:color w:val="000000"/>
          <w:sz w:val="23"/>
        </w:rPr>
        <w:t>ссии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Заключительный этап: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>- составлени</w:t>
      </w:r>
      <w:r>
        <w:rPr>
          <w:rFonts w:ascii="Arial" w:hAnsi="Arial"/>
          <w:color w:val="000000"/>
          <w:sz w:val="23"/>
        </w:rPr>
        <w:t xml:space="preserve">е патриотического уголка с буклетами, </w:t>
      </w:r>
      <w:r>
        <w:rPr>
          <w:rFonts w:ascii="Arial" w:hAnsi="Arial"/>
          <w:color w:val="000000"/>
          <w:sz w:val="23"/>
        </w:rPr>
        <w:t>книгами, глобусом</w:t>
      </w:r>
      <w:r>
        <w:rPr>
          <w:rFonts w:ascii="Arial" w:hAnsi="Arial"/>
          <w:color w:val="000000"/>
          <w:sz w:val="23"/>
        </w:rPr>
        <w:t xml:space="preserve">                                                                  </w:t>
      </w:r>
      <w:r>
        <w:rPr>
          <w:rFonts w:ascii="Arial" w:hAnsi="Arial"/>
          <w:color w:val="000000"/>
          <w:sz w:val="23"/>
        </w:rPr>
        <w:t xml:space="preserve"> </w:t>
      </w:r>
      <w:r>
        <w:rPr>
          <w:rFonts w:ascii="Arial" w:hAnsi="Arial"/>
          <w:color w:val="000000"/>
          <w:sz w:val="23"/>
        </w:rPr>
        <w:t>- создание ми</w:t>
      </w:r>
      <w:r>
        <w:rPr>
          <w:rFonts w:ascii="Arial" w:hAnsi="Arial"/>
          <w:color w:val="000000"/>
          <w:sz w:val="23"/>
        </w:rPr>
        <w:t>ни-музея кукол разных национальных костюмах</w:t>
      </w:r>
      <w:r>
        <w:rPr>
          <w:rFonts w:ascii="Arial" w:hAnsi="Arial"/>
          <w:color w:val="000000"/>
          <w:sz w:val="23"/>
        </w:rPr>
        <w:t>.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b w:val="1"/>
          <w:color w:val="000000"/>
          <w:sz w:val="23"/>
        </w:rPr>
        <w:t>Вывод:</w:t>
      </w:r>
      <w:r>
        <w:rPr>
          <w:rFonts w:ascii="Arial" w:hAnsi="Arial"/>
          <w:color w:val="000000"/>
          <w:sz w:val="23"/>
        </w:rPr>
        <w:br/>
      </w:r>
      <w:r>
        <w:rPr>
          <w:rFonts w:ascii="Arial" w:hAnsi="Arial"/>
          <w:color w:val="000000"/>
          <w:sz w:val="23"/>
        </w:rPr>
        <w:t xml:space="preserve">Проект </w:t>
      </w:r>
      <w:r>
        <w:rPr>
          <w:rFonts w:ascii="Arial" w:hAnsi="Arial"/>
          <w:color w:val="000000"/>
          <w:sz w:val="23"/>
        </w:rPr>
        <w:t>«Наша дружная группа».</w:t>
      </w:r>
      <w:r>
        <w:rPr>
          <w:rFonts w:ascii="Arial" w:hAnsi="Arial"/>
          <w:color w:val="000000"/>
          <w:sz w:val="23"/>
        </w:rPr>
        <w:t xml:space="preserve"> Ребята в рамках проекта узнали мно</w:t>
      </w:r>
      <w:r>
        <w:rPr>
          <w:rFonts w:ascii="Arial" w:hAnsi="Arial"/>
          <w:color w:val="000000"/>
          <w:sz w:val="23"/>
        </w:rPr>
        <w:t>го нового о ближайшем окружени</w:t>
      </w:r>
      <w:r>
        <w:rPr>
          <w:rFonts w:ascii="Arial" w:hAnsi="Arial"/>
          <w:color w:val="000000"/>
          <w:sz w:val="23"/>
        </w:rPr>
        <w:t>и</w:t>
      </w:r>
      <w:r>
        <w:rPr>
          <w:rFonts w:ascii="Arial" w:hAnsi="Arial"/>
          <w:color w:val="000000"/>
          <w:sz w:val="23"/>
        </w:rPr>
        <w:t>,</w:t>
      </w:r>
      <w:r>
        <w:rPr>
          <w:rFonts w:ascii="Arial" w:hAnsi="Arial"/>
          <w:color w:val="000000"/>
          <w:sz w:val="23"/>
        </w:rPr>
        <w:t xml:space="preserve"> </w:t>
      </w:r>
      <w:r>
        <w:rPr>
          <w:rFonts w:ascii="Arial" w:hAnsi="Arial"/>
          <w:color w:val="000000"/>
          <w:sz w:val="23"/>
        </w:rPr>
        <w:t xml:space="preserve">национальностей нашей </w:t>
      </w:r>
      <w:r>
        <w:rPr>
          <w:rFonts w:ascii="Arial" w:hAnsi="Arial"/>
          <w:color w:val="000000"/>
          <w:sz w:val="23"/>
        </w:rPr>
        <w:t>группы,</w:t>
      </w:r>
      <w:r>
        <w:rPr>
          <w:rFonts w:ascii="Arial" w:hAnsi="Arial"/>
          <w:color w:val="000000"/>
          <w:sz w:val="23"/>
        </w:rPr>
        <w:t xml:space="preserve"> стали дружнее и общительнее.</w:t>
      </w:r>
      <w:r>
        <w:rPr>
          <w:rFonts w:ascii="Arial" w:hAnsi="Arial"/>
          <w:color w:val="000000"/>
          <w:sz w:val="23"/>
        </w:rPr>
        <w:t xml:space="preserve"> Научились с уважением относиться к социокультурным традициям разных народов. Дети стали доброжелательней, быстрее находить компромисс</w:t>
      </w:r>
      <w:r>
        <w:rPr>
          <w:rFonts w:ascii="Arial" w:hAnsi="Arial"/>
          <w:color w:val="000000"/>
          <w:sz w:val="23"/>
        </w:rPr>
        <w:t>.</w:t>
      </w:r>
    </w:p>
    <w:p w14:paraId="04000000">
      <w:pPr>
        <w:spacing w:after="30" w:line="240" w:lineRule="auto"/>
        <w:ind w:firstLine="0" w:left="-851"/>
        <w:jc w:val="both"/>
        <w:rPr>
          <w:rFonts w:ascii="Trebuchet MS" w:hAnsi="Trebuchet MS"/>
          <w:b w:val="1"/>
          <w:color w:val="39306F"/>
          <w:sz w:val="29"/>
        </w:rPr>
      </w:pPr>
      <w:r>
        <w:rPr>
          <w:rFonts w:ascii="Trebuchet MS" w:hAnsi="Trebuchet MS"/>
          <w:b w:val="1"/>
          <w:color w:val="39306F"/>
          <w:sz w:val="29"/>
        </w:rPr>
        <w:t>Занятие по познавательному развитию детей старшего дошкольного возраста.</w:t>
      </w:r>
    </w:p>
    <w:p w14:paraId="0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Занятие по познавательному развитию детей старшего дошкольного возраста.</w:t>
      </w:r>
    </w:p>
    <w:p w14:paraId="0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Тема: «Дружба крепкая»</w:t>
      </w:r>
    </w:p>
    <w:p w14:paraId="0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Цель: Формировать у детей понятия дружбы между людьми разных национальностей.</w:t>
      </w:r>
    </w:p>
    <w:p w14:paraId="0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Задачи:</w:t>
      </w:r>
    </w:p>
    <w:p w14:paraId="0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познакомить детей с разными народами, населяющими планету;</w:t>
      </w:r>
    </w:p>
    <w:p w14:paraId="0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воспитывать уважение к обычаям, культуре других народов, населяющих нашу планету;</w:t>
      </w:r>
    </w:p>
    <w:p w14:paraId="0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развивать потребность в общении со сверстниками.</w:t>
      </w:r>
    </w:p>
    <w:p w14:paraId="0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расширять представления о мире;</w:t>
      </w:r>
    </w:p>
    <w:p w14:paraId="0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обогащать словарь, закрепляя новые слова.</w:t>
      </w:r>
    </w:p>
    <w:p w14:paraId="0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Ход занятия</w:t>
      </w:r>
    </w:p>
    <w:p w14:paraId="0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1. Организационный момент</w:t>
      </w:r>
    </w:p>
    <w:p w14:paraId="1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Игра «Солнечный круг»</w:t>
      </w:r>
    </w:p>
    <w:p w14:paraId="1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Давайте возьмемся за руки, посмотрим на того, кто стоит рядом с нами, и улыбнемся соседям. А теперь, не отпуская рук, вытянем их вперед и соединим в центре круга. Представьте себе, что каждый из вас сейчас теплый солнечный лучик и рядом такие же теплые лучики. Чувствуете, как у нас накопилось много тепла? Вы готовы поделиться им со всем миром? Мы связаны крепкой дружбой, и никакие тучи не смогут нас разъединить. Теперь мы можем опустить руки, но сила и дружба останутся с нами.</w:t>
      </w:r>
    </w:p>
    <w:p w14:paraId="1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2. Беседа</w:t>
      </w:r>
    </w:p>
    <w:p w14:paraId="1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посмотрите на карту мира.</w:t>
      </w:r>
    </w:p>
    <w:p w14:paraId="1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Скажите, какие страны вы знаете?</w:t>
      </w:r>
    </w:p>
    <w:p w14:paraId="1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Сегодня мы поговорим о людях, которые живут в разных странах.</w:t>
      </w:r>
    </w:p>
    <w:p w14:paraId="1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Земля – общий дом для многих людей, которые живут в разных странах и на разных континентах. У людей много общего и конечно люди многим отличаются друг от друга.</w:t>
      </w:r>
    </w:p>
    <w:p w14:paraId="1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 xml:space="preserve">- Скажите, что общего между людьми всей планеты? </w:t>
      </w:r>
      <w:r>
        <w:rPr>
          <w:rFonts w:ascii="Arial" w:hAnsi="Arial"/>
          <w:color w:val="000000"/>
          <w:sz w:val="23"/>
        </w:rPr>
        <w:t>(строение</w:t>
      </w:r>
      <w:r>
        <w:rPr>
          <w:rFonts w:ascii="Arial" w:hAnsi="Arial"/>
          <w:color w:val="000000"/>
          <w:sz w:val="23"/>
        </w:rPr>
        <w:t xml:space="preserve"> тела, умение говорить)</w:t>
      </w:r>
    </w:p>
    <w:p w14:paraId="1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 xml:space="preserve">- Чем ещё люди отличаются друг от друга? (говорят на разных языках, отличаются цветом </w:t>
      </w:r>
      <w:r>
        <w:rPr>
          <w:rFonts w:ascii="Arial" w:hAnsi="Arial"/>
          <w:color w:val="000000"/>
          <w:sz w:val="23"/>
        </w:rPr>
        <w:t>кожи)</w:t>
      </w:r>
    </w:p>
    <w:p w14:paraId="1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Давайте с вами отправимся в путешествие по земному шару на поиски новых друзей. Путешествие будет долгое. Как можно быстро попасть на другую страну? (на самолете)</w:t>
      </w:r>
    </w:p>
    <w:p w14:paraId="1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Звучат звуки аэропорта, взлетающих самолётов.</w:t>
      </w:r>
    </w:p>
    <w:p w14:paraId="1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Теперь вы не просто дети, а пассажиры авиалайнера.</w:t>
      </w:r>
    </w:p>
    <w:p w14:paraId="1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 xml:space="preserve">- Уважаемые пассажиры, просьба занять места в салоне и пристегнуть ремни. Наш самолёт взлетел. Температура за бортом самолёта -5 градусов. Мы пролетаем над океаном и уже совсем скоро окажемся на месте. Наш полёт </w:t>
      </w:r>
      <w:r>
        <w:rPr>
          <w:rFonts w:ascii="Arial" w:hAnsi="Arial"/>
          <w:color w:val="000000"/>
          <w:sz w:val="23"/>
        </w:rPr>
        <w:t>окончен,</w:t>
      </w:r>
      <w:r>
        <w:rPr>
          <w:rFonts w:ascii="Arial" w:hAnsi="Arial"/>
          <w:color w:val="000000"/>
          <w:sz w:val="23"/>
        </w:rPr>
        <w:t xml:space="preserve"> и мы с вами в Африке</w:t>
      </w:r>
    </w:p>
    <w:p w14:paraId="1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Посмотрите, ребята, нас встречают здесь африканские дети!</w:t>
      </w:r>
    </w:p>
    <w:p w14:paraId="1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Ребята, эти дети внешне отличаются от нас. А чем? мы сейчас с вами выясним.</w:t>
      </w:r>
    </w:p>
    <w:p w14:paraId="1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3. Игра «Найди отличия».</w:t>
      </w:r>
    </w:p>
    <w:p w14:paraId="2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Дети по очереди называют отличительные особенности детей другой расы.</w:t>
      </w:r>
    </w:p>
    <w:p w14:paraId="2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Ребята, не смотря на отличия по внешнему виду, дети-</w:t>
      </w:r>
      <w:r>
        <w:rPr>
          <w:rFonts w:ascii="Arial" w:hAnsi="Arial"/>
          <w:color w:val="000000"/>
          <w:sz w:val="23"/>
        </w:rPr>
        <w:t>негроиды</w:t>
      </w:r>
      <w:r>
        <w:rPr>
          <w:rFonts w:ascii="Arial" w:hAnsi="Arial"/>
          <w:color w:val="000000"/>
          <w:sz w:val="23"/>
        </w:rPr>
        <w:t xml:space="preserve"> так же, как и вы любят играть, умеют дружить. Они ничем другим, кроме внешности, не отличаются от вас. Тем не менее, у народов Африки есть свои традиции и обычаи: они любят носить различные маски и танцевать своеобразные танцы.</w:t>
      </w:r>
    </w:p>
    <w:p w14:paraId="2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Ну как, ребята, понравилось вам в Африке? Будем дружить с ребятами - неграми?</w:t>
      </w:r>
    </w:p>
    <w:p w14:paraId="2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Но нам снова пора на самолёт.</w:t>
      </w:r>
    </w:p>
    <w:p w14:paraId="2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4. Физкультминутка «Самолеты»</w:t>
      </w:r>
    </w:p>
    <w:p w14:paraId="2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Опять звучит звук взлетающего самолёта.</w:t>
      </w:r>
    </w:p>
    <w:p w14:paraId="2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Куда же мы прилетели? Ребята, мы в Японии! Как называются жители Японии? Правильно - японцы.</w:t>
      </w:r>
    </w:p>
    <w:p w14:paraId="2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Посмотрите, нас встречают дети-японцы. Давайте пошлем им наше приветствие. В Японии здороваются, делая легкий поклон, руки и ладони вытянуты по бокам, и чем старше человек, тем кланяются ниже. (Воспитатель демонстрирует детям, а те повторяют)</w:t>
      </w:r>
    </w:p>
    <w:p w14:paraId="2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5. Игра «Не ошибись».</w:t>
      </w:r>
    </w:p>
    <w:p w14:paraId="2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И эти дети отличаются от вас внешностью. Какой у них разрез глаз? Какого цвета кожа?</w:t>
      </w:r>
    </w:p>
    <w:p w14:paraId="2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 Японии красивые горы и необычные многоярусные храмы, дома.</w:t>
      </w:r>
    </w:p>
    <w:p w14:paraId="2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Отправляемся дальше.</w:t>
      </w:r>
    </w:p>
    <w:p w14:paraId="2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Как вы думаете, куда мы попали?</w:t>
      </w:r>
    </w:p>
    <w:p w14:paraId="2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Народ, живущий на Севере - Эскимосы</w:t>
      </w:r>
    </w:p>
    <w:p w14:paraId="2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Подумайте и ответьте, почему эти люди так тепло одеты? Вы знаете, ребята, у эскимосов очень необычные дома. Их жилище называется иглу, и строят они его из больших кусков льда. В нем раскладывают меховые шкуры и даже разводят огонь. С ними мы тоже будем дружить и играть.</w:t>
      </w:r>
    </w:p>
    <w:p w14:paraId="2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3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6. Подвижная игра «Дружба»</w:t>
      </w:r>
    </w:p>
    <w:p w14:paraId="3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нам пора возвращаться в Россию…занимайте места в салоне нашего авиалайнера.</w:t>
      </w:r>
    </w:p>
    <w:p w14:paraId="3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Кто же нас встречает в России?</w:t>
      </w:r>
    </w:p>
    <w:p w14:paraId="3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Это российские дети. Они тоже очень дружные, любят играть, танцевать, умеют петь и рисовать. Наш народ называется – россияне. Россия - дружная многонациональная страна.</w:t>
      </w:r>
    </w:p>
    <w:p w14:paraId="3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3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7. Беседа</w:t>
      </w:r>
    </w:p>
    <w:p w14:paraId="3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какие национальности проживают в России?</w:t>
      </w:r>
    </w:p>
    <w:p w14:paraId="3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На ее территории проживают русские, татары, башкиры, чуваши и многие другие. Каждый народ имеет свою культуру, свои традиции и их надо уважать.</w:t>
      </w:r>
    </w:p>
    <w:p w14:paraId="3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 xml:space="preserve">- </w:t>
      </w:r>
      <w:r>
        <w:rPr>
          <w:rFonts w:ascii="Arial" w:hAnsi="Arial"/>
          <w:b w:val="1"/>
          <w:color w:val="000000"/>
          <w:sz w:val="23"/>
        </w:rPr>
        <w:t>Послушайте стихотворение Яны Дубенской</w:t>
      </w:r>
      <w:r>
        <w:rPr>
          <w:rFonts w:ascii="Arial" w:hAnsi="Arial"/>
          <w:color w:val="000000"/>
          <w:sz w:val="23"/>
        </w:rPr>
        <w:t>:</w:t>
      </w:r>
    </w:p>
    <w:p w14:paraId="3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Вместе живут на огромной планете</w:t>
      </w:r>
    </w:p>
    <w:p w14:paraId="3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Разные взрослые, разные дети.</w:t>
      </w:r>
    </w:p>
    <w:p w14:paraId="3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Внешностью разные и цветом кожи,</w:t>
      </w:r>
    </w:p>
    <w:p w14:paraId="3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Но, безусловно, мы в чём-то похожи!</w:t>
      </w:r>
    </w:p>
    <w:p w14:paraId="3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Всем нам счастливыми хочется быть,</w:t>
      </w:r>
    </w:p>
    <w:p w14:paraId="3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Новые звёзды на небе открыть,</w:t>
      </w:r>
    </w:p>
    <w:p w14:paraId="3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Годы пройдут, и мы станем взрослее,</w:t>
      </w:r>
    </w:p>
    <w:p w14:paraId="4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Ростом повыше, по жизни мудрее,</w:t>
      </w:r>
    </w:p>
    <w:p w14:paraId="4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И поменяется мир весь вокруг,</w:t>
      </w:r>
    </w:p>
    <w:p w14:paraId="4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Но рядом останется преданный друг!</w:t>
      </w:r>
    </w:p>
    <w:p w14:paraId="4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Вы знаете, что есть места, где идет война, гибнут люди, мирные жители, дети. - Кто знает, в какой стране сейчас идет война?</w:t>
      </w:r>
    </w:p>
    <w:p w14:paraId="4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Какие вы испытываете чувства, когда слышите или видите по телевидению сводки о военных действиях?</w:t>
      </w:r>
    </w:p>
    <w:p w14:paraId="4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Каждый человек хочет, чтобы светило яркое солнце, чтобы все смеялись и радовались. Что нужно, чтобы на Земле не было войн? (чтобы все люди дружили!)</w:t>
      </w:r>
    </w:p>
    <w:p w14:paraId="4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 такое дружба?</w:t>
      </w:r>
    </w:p>
    <w:p w14:paraId="4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а вы дружно живете? У вас много друзей?</w:t>
      </w:r>
    </w:p>
    <w:p w14:paraId="4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4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8. Итог</w:t>
      </w:r>
    </w:p>
    <w:p w14:paraId="4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Давайте нарисуем символ дружбы народов разных стран. Ладошка – это наша планета Земля, а пальчики - разные народы. Все мы живем на одной планете. Надо обвести ладонь, прижав её к листу бумаги, нарисовать и раскрасить на пальчиках лица детей разных национальностей.</w:t>
      </w:r>
    </w:p>
    <w:p w14:paraId="4B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rPr>
          <w:rFonts w:ascii="Arial" w:hAnsi="Arial"/>
          <w:b w:val="1"/>
          <w:color w:val="000000"/>
          <w:sz w:val="23"/>
        </w:rPr>
        <w:t>Беседа по познавательному развитию детей старшего дошкольного возраста</w:t>
      </w:r>
    </w:p>
    <w:p w14:paraId="4C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rPr>
          <w:rFonts w:ascii="Arial" w:hAnsi="Arial"/>
          <w:b w:val="1"/>
          <w:color w:val="000000"/>
          <w:sz w:val="23"/>
        </w:rPr>
        <w:t>Тема: «Карта и глобус»</w:t>
      </w:r>
    </w:p>
    <w:p w14:paraId="4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Программные задачи:</w:t>
      </w:r>
    </w:p>
    <w:p w14:paraId="4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познакомить детей с понятием «глобус», «карта»;</w:t>
      </w:r>
    </w:p>
    <w:p w14:paraId="4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дать элементарные представления о том, что существуют разные места на земли, которые отличаются по своим природным условиям;</w:t>
      </w:r>
    </w:p>
    <w:p w14:paraId="5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развивать социокультурные связи со взрослыми и детьми;</w:t>
      </w:r>
    </w:p>
    <w:p w14:paraId="5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воспитывать бережное отношение к Земле – своему дому.</w:t>
      </w:r>
    </w:p>
    <w:p w14:paraId="5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Оборудование: глобус, физическая карта Мира и физическая карта Российской Федерации, круги из бумаги, ножницы</w:t>
      </w:r>
    </w:p>
    <w:p w14:paraId="5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5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Ход</w:t>
      </w:r>
    </w:p>
    <w:p w14:paraId="5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1. Беседа о глобусе.</w:t>
      </w:r>
    </w:p>
    <w:p w14:paraId="5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у каждого из нас есть место, где мы чувствуем себя комфортно и в безопасности. Это наш дом. Удобно ли вам там жить?</w:t>
      </w:r>
    </w:p>
    <w:p w14:paraId="5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Конечно, ведь есть и водопровод, и свет, и отопление. Со всем, что есть в доме, вы обращаетесь бережно, если что-то испортилось, приводите в порядок. Ваша квартира находится в подъезде, а подъезд, где?</w:t>
      </w:r>
    </w:p>
    <w:p w14:paraId="5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 дом?</w:t>
      </w:r>
    </w:p>
    <w:p w14:paraId="5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 улица?</w:t>
      </w:r>
    </w:p>
    <w:p w14:paraId="5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А, где находится город?</w:t>
      </w:r>
    </w:p>
    <w:p w14:paraId="5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 страна?</w:t>
      </w:r>
    </w:p>
    <w:p w14:paraId="5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Вот и получается, что Земля – наш общий дом. В нем есть все, что необходимо для жизни – вода, пища, свет и тепло. И все это надо беречь, любить и пользоваться с умом.</w:t>
      </w:r>
    </w:p>
    <w:p w14:paraId="5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 что вы знаете о нашей планете - Земля?</w:t>
      </w:r>
    </w:p>
    <w:p w14:paraId="5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Какая она по форме и размеру?</w:t>
      </w:r>
    </w:p>
    <w:p w14:paraId="5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Наша планета круглая - это огромный - преогромный шар. Земля образовалась много миллионов лет назад, вращается в космическом пространстве, и изображают ее в виде глобуса.</w:t>
      </w:r>
    </w:p>
    <w:p w14:paraId="6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 что такое глобус?</w:t>
      </w:r>
    </w:p>
    <w:p w14:paraId="6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Глобус - это модель нашего земного шара, на нем есть все, что есть на земле, только очень маленькое. Давайте рассмотрим его.</w:t>
      </w:r>
    </w:p>
    <w:p w14:paraId="6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Какого цвета на глобусе больше всего?</w:t>
      </w:r>
    </w:p>
    <w:p w14:paraId="6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Синим цветом обозначены моря, океаны.</w:t>
      </w:r>
    </w:p>
    <w:p w14:paraId="6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Какие еще цвета есть на глобусе?</w:t>
      </w:r>
    </w:p>
    <w:p w14:paraId="6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Суша окрашена в разные цвета, потому что на Земле есть горы, леса, пустыни.</w:t>
      </w:r>
    </w:p>
    <w:p w14:paraId="6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6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2. Динамическая пауза «Лес, горы, море»</w:t>
      </w:r>
    </w:p>
    <w:p w14:paraId="6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На словесный сигнал «лес», дети имитируют движения различных зверей, «горы» - движение орлов, «море» - движения морских животных.</w:t>
      </w:r>
    </w:p>
    <w:p w14:paraId="6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6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3. Беседа о карте</w:t>
      </w:r>
    </w:p>
    <w:p w14:paraId="6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Представьте, что мы с вами отправились в путешествие и брать с собой в путь глобус неудобно. Как же нам быть? Для этого люди придумали карту.</w:t>
      </w:r>
    </w:p>
    <w:p w14:paraId="6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Карта – это тоже изображение нашей Земли. Все, что находится на глобусе в точности отображено и на карте. Давайте найдём на карте место, где находится наша страна. Как называется наша страна? Россия – самая большая страна мира.</w:t>
      </w:r>
    </w:p>
    <w:p w14:paraId="6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А какого цвета больше всего на карте России?</w:t>
      </w:r>
    </w:p>
    <w:p w14:paraId="6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Зелёный цвет означает много лесов, полей, лугов. Наша страна богата не только лесами, полями и лугами. Так же у нас много гор, которые обозначены коричневым цветом.</w:t>
      </w:r>
    </w:p>
    <w:p w14:paraId="6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 xml:space="preserve">- На карте очень много красных точек, они означают города. В городах живут люди и такие же дети, как вы. Давайте найдем на карте столицу нашей Родины - Москву. </w:t>
      </w:r>
    </w:p>
    <w:p w14:paraId="7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4. Работа с перфокартами</w:t>
      </w:r>
    </w:p>
    <w:p w14:paraId="7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Посмотрите у вас на столах лежат карты. Рассмотрите их внимательно. Вспомните, какими условными знаками и цветом обозначаются моря, реки, горы, леса и города. Вам необходимо указать стрелками, где расположены моря, реки, горы, леса и города к части карты.</w:t>
      </w:r>
    </w:p>
    <w:p w14:paraId="7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7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5. Итог.</w:t>
      </w:r>
    </w:p>
    <w:p w14:paraId="7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Молодцы! Все справились с заданием. Теперь вы все настоящие путешественники, знаете, что такое карта, глобус. Вспомните, о чем мы сегодня еще с вами говорили, и что нового узнали.</w:t>
      </w:r>
    </w:p>
    <w:p w14:paraId="75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rPr>
          <w:rFonts w:ascii="Arial" w:hAnsi="Arial"/>
          <w:b w:val="1"/>
          <w:color w:val="000000"/>
          <w:sz w:val="23"/>
        </w:rPr>
        <w:t>Конспект занятия по по</w:t>
      </w:r>
      <w:r>
        <w:rPr>
          <w:rFonts w:ascii="Arial" w:hAnsi="Arial"/>
          <w:b w:val="1"/>
          <w:color w:val="000000"/>
          <w:sz w:val="23"/>
        </w:rPr>
        <w:t xml:space="preserve">знавательному развитию в подготовительной </w:t>
      </w:r>
      <w:r>
        <w:rPr>
          <w:rFonts w:ascii="Arial" w:hAnsi="Arial"/>
          <w:b w:val="1"/>
          <w:color w:val="000000"/>
          <w:sz w:val="23"/>
        </w:rPr>
        <w:t>группе</w:t>
      </w:r>
    </w:p>
    <w:p w14:paraId="76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rPr>
          <w:rFonts w:ascii="Arial" w:hAnsi="Arial"/>
          <w:b w:val="1"/>
          <w:color w:val="000000"/>
          <w:sz w:val="23"/>
        </w:rPr>
        <w:t>Тема: «Почта».</w:t>
      </w:r>
    </w:p>
    <w:p w14:paraId="7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Цель: Познакомить детей с историей создания почтовой службы.</w:t>
      </w:r>
    </w:p>
    <w:p w14:paraId="7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Задачи:</w:t>
      </w:r>
    </w:p>
    <w:p w14:paraId="7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расширять представление детей о профессии «почтальон» и о почтовой службе, о необходимости и пользе труда почтальона;</w:t>
      </w:r>
    </w:p>
    <w:p w14:paraId="7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познакомить детей с историей писем, их формой в разные времена и транспортировкой;</w:t>
      </w:r>
    </w:p>
    <w:p w14:paraId="7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уточнить знания детей о разнообразии почтовых отправлений;</w:t>
      </w:r>
    </w:p>
    <w:p w14:paraId="7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познакомить с видом транспорта, который может использоваться для перевозки почтовых отправлений;</w:t>
      </w:r>
    </w:p>
    <w:p w14:paraId="7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уточнить знания об обязательном условии оформления почтовых отправлений (наличие адреса);</w:t>
      </w:r>
    </w:p>
    <w:p w14:paraId="7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развивать речь, умение аргументировать свои высказывания, рассуждать, доказывать.</w:t>
      </w:r>
    </w:p>
    <w:p w14:paraId="7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воспитывать желание познавать новое, интересоваться историей возникновения интересующего предмета или явления.</w:t>
      </w:r>
    </w:p>
    <w:p w14:paraId="8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воспитывать интерес к профессиям взрослых людей, и пониманию значимости труда.</w:t>
      </w:r>
    </w:p>
    <w:p w14:paraId="8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8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Ход занятия</w:t>
      </w:r>
    </w:p>
    <w:p w14:paraId="8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Сегодня мы с вами отправимся в очень необычное путешествие. Куда будет наше путешествие, вы можете определить по отрывку из стихотворения С. Я Маршака «Почта»</w:t>
      </w:r>
    </w:p>
    <w:p w14:paraId="8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Кто стучится в дверь ко мне</w:t>
      </w:r>
    </w:p>
    <w:p w14:paraId="8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С толстой сумкой на ремне,</w:t>
      </w:r>
    </w:p>
    <w:p w14:paraId="8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С цифрой 5 на медной бляшке,</w:t>
      </w:r>
    </w:p>
    <w:p w14:paraId="8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 синей форменной фуражке?</w:t>
      </w:r>
    </w:p>
    <w:p w14:paraId="8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Это он,</w:t>
      </w:r>
    </w:p>
    <w:p w14:paraId="8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Это он,</w:t>
      </w:r>
    </w:p>
    <w:p w14:paraId="8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Ленинградский почтальон.</w:t>
      </w:r>
    </w:p>
    <w:p w14:paraId="8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Воспитатель:</w:t>
      </w:r>
    </w:p>
    <w:p w14:paraId="8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Да, сегодня мы с вами будем говорить об истории почты, о том, как люди в древности, в старину и в наше время могли передавать сообщения, новости.</w:t>
      </w:r>
    </w:p>
    <w:p w14:paraId="8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Представьте, что мы оказались с вами в те времена, когда жили древние люди. Они охотились на мамонтов, жили в пещерах. Они не умели писать, у них не было телефона. Как же они обменивались новостями? Они посылали человека (гонца) с устными сообщениями. На пути гонца было много опасностей. Да много времени он был в пути.</w:t>
      </w:r>
    </w:p>
    <w:p w14:paraId="8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Прошло время, когда люди охотились на мамонтов и рисовали послания на стенах пещер и шкурах животных. Люди научились писать.</w:t>
      </w:r>
    </w:p>
    <w:p w14:paraId="8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Люди стали чаще обмениваться сообщениями, писать письма. И в России появилась специальная почтовая служба. Туда шли работать смелые и сильные люди. Им приходилось преодолевать очень большие расстояния на лошадях.</w:t>
      </w:r>
    </w:p>
    <w:p w14:paraId="9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Ну, как быстры бы не были кони, письма и послания шли долго. Да еще и разбойники поджидали их по дороге. Поэтому письма не всегда доходили до адресата.</w:t>
      </w:r>
    </w:p>
    <w:p w14:paraId="9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Еще люди использовали голубей для передачи сообщений. К ним привязывали листочек с сообщением и отпускали. Голуби всегда находили дорогу домой. Это почтовые голуби.</w:t>
      </w:r>
    </w:p>
    <w:p w14:paraId="9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А на севере почту доставляли на собачьих упряжках. А туда ее доставляют на вертолете.</w:t>
      </w:r>
    </w:p>
    <w:p w14:paraId="9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Но шло время. И отправить письмо стало намного проще и быстрее. Появились новые средства связи. Это самолет, поезд.</w:t>
      </w:r>
    </w:p>
    <w:p w14:paraId="9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Самолет – авиа - почта.</w:t>
      </w:r>
    </w:p>
    <w:p w14:paraId="9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Поезд – почтовый вагон.</w:t>
      </w:r>
    </w:p>
    <w:p w14:paraId="9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С помощью почтовой службы, люди отправляют друг другу письма, открытки, посылки, бандероли, телеграммы.</w:t>
      </w:r>
    </w:p>
    <w:p w14:paraId="9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Сейчас есть и электронная почта. Быстро отправить письмо можно с помощью компьютера.</w:t>
      </w:r>
    </w:p>
    <w:p w14:paraId="9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Но чтобы письмо дошло до адресата, мы должны наклеить на него марку.</w:t>
      </w:r>
    </w:p>
    <w:p w14:paraId="9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Марка – это проездной билет для письма. И обязательно должны написать адрес и фамилию человека, которому отправляем письмо, телеграмму, бандероль или посылку.</w:t>
      </w:r>
    </w:p>
    <w:p w14:paraId="9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Все газеты, журналы, письма привозят на почту на машине. И прежде чем разнести все по домам, газеты, журналы, письма и открытки надо разложить вот так (показывает): газеты к газетам, журналы к журналам, открытки к открыткам, а вот в эту стопочку - письма. Все это разносит почтальон. Он кладет газеты, письма и журналы и разносит по адресам. А чтобы получить бандероль или посылку, мы должны сами идти на почту.</w:t>
      </w:r>
    </w:p>
    <w:p w14:paraId="9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Ребята, а как вы думаете, как почтальон узнает, в чей почтовый ящик положить письмо?</w:t>
      </w:r>
    </w:p>
    <w:p w14:paraId="9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На каждой газете, журнале и письме есть адрес: город, улица, номер дома и квартиры.</w:t>
      </w:r>
    </w:p>
    <w:p w14:paraId="9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9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Физкультминутка «Почтовый ящик»</w:t>
      </w:r>
    </w:p>
    <w:p w14:paraId="9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На скамейку я встаю,</w:t>
      </w:r>
    </w:p>
    <w:p w14:paraId="A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еле ящик достаю.</w:t>
      </w:r>
    </w:p>
    <w:p w14:paraId="A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Открываю ящик</w:t>
      </w:r>
    </w:p>
    <w:p w14:paraId="A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голубой, блестящий.</w:t>
      </w:r>
    </w:p>
    <w:p w14:paraId="A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Посыпались из ящика письма настоящие.</w:t>
      </w:r>
    </w:p>
    <w:p w14:paraId="A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A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Дидактическая игра «Почта»</w:t>
      </w:r>
    </w:p>
    <w:p w14:paraId="A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Чтобы отправить письмо по железной дороге, нужен…(Почтовый вагон).</w:t>
      </w:r>
    </w:p>
    <w:p w14:paraId="A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Чтобы отправить письмо авиапочтой, нужен…(Самолет).</w:t>
      </w:r>
    </w:p>
    <w:p w14:paraId="A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Чтобы отправить письмо голубиной почтой, нужен…(Голубь).</w:t>
      </w:r>
    </w:p>
    <w:p w14:paraId="A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Чтобы отправить письмо электронной почтой, нужен…(Компьютер).</w:t>
      </w:r>
    </w:p>
    <w:p w14:paraId="A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Чтобы отправить письмо на север, нужны…(Собачьи упряжки, вертолет).</w:t>
      </w:r>
    </w:p>
    <w:p w14:paraId="A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подумайте, и скажите, какой почты сейчас нет? (Голубиной).</w:t>
      </w:r>
    </w:p>
    <w:p w14:paraId="A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A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Игра «Чья телеграмма?»</w:t>
      </w:r>
    </w:p>
    <w:p w14:paraId="A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Я оранжевый вагон,</w:t>
      </w:r>
    </w:p>
    <w:p w14:paraId="A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Очень добрый почтальон.</w:t>
      </w:r>
    </w:p>
    <w:p w14:paraId="B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Телеграммы есть для Коли,</w:t>
      </w:r>
    </w:p>
    <w:p w14:paraId="B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Для его подруги Оли.</w:t>
      </w:r>
    </w:p>
    <w:p w14:paraId="B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Эта телеграмма для Оли. Это чья телеграмма? (Это Олина телеграмма.)</w:t>
      </w:r>
    </w:p>
    <w:p w14:paraId="B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Эта телеграмма для Коли. Это чья телеграмма? (Это Колина телеграмма.)</w:t>
      </w:r>
    </w:p>
    <w:p w14:paraId="B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B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Игра «Что делает? Что делают?»</w:t>
      </w:r>
    </w:p>
    <w:p w14:paraId="B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Ребята, сейчас мы с вами расскажем, что можно сделать с бандеролями, письмами и посылками.</w:t>
      </w:r>
    </w:p>
    <w:p w14:paraId="B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Ваня письмо отправляет, а дети письма (что делают?)…(Отправляют.)</w:t>
      </w:r>
    </w:p>
    <w:p w14:paraId="B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Почтальон телеграммы разносит, а почтальоны телеграммы (что делают?)…(Разносят.)</w:t>
      </w:r>
    </w:p>
    <w:p w14:paraId="B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Мама марку на конверт наклеивает, а мамы марки на конверты (что делают?)…(Наклеивают.)</w:t>
      </w:r>
    </w:p>
    <w:p w14:paraId="B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Дедушка бандероль получает, а дедушки бандероли (что делают?)…(Получают.)</w:t>
      </w:r>
    </w:p>
    <w:p w14:paraId="B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Маша поздравительную открытку рисует, дети поздравительные открытки</w:t>
      </w:r>
    </w:p>
    <w:p w14:paraId="B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(что делают?)…(Рисуют.)</w:t>
      </w:r>
    </w:p>
    <w:p w14:paraId="B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Мальчик письмо в почтовый ящик опускает, а мальчики письма в почтовые ящики (что делают?)…(Опускают.)</w:t>
      </w:r>
    </w:p>
    <w:p w14:paraId="B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Чьи истории мы сегодня слушали? Что может быть почтовым?</w:t>
      </w:r>
    </w:p>
    <w:p w14:paraId="B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Что нужно не забывать делать в праздники, дни рождения и когда наши родные и друзья находятся далеко? (Присылать поздравительные открытки и письма.)</w:t>
      </w:r>
    </w:p>
    <w:p w14:paraId="C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Экскурсия на почту.</w:t>
      </w:r>
    </w:p>
    <w:p w14:paraId="C1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Тема: «Почта России всем нужна! Почта России всем важна!»</w:t>
      </w:r>
    </w:p>
    <w:p w14:paraId="C2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Цель: расширение образовательного пространства, социокультурное развитие дошкольников.</w:t>
      </w:r>
    </w:p>
    <w:p w14:paraId="C3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Задачи:</w:t>
      </w:r>
    </w:p>
    <w:p w14:paraId="C4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познакомить детей с почтовым отделением связи, ее назначением;</w:t>
      </w:r>
    </w:p>
    <w:p w14:paraId="C5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расширить знания о профессиях работников социальной сферы;</w:t>
      </w:r>
    </w:p>
    <w:p w14:paraId="C6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- отправить письмо детям в другой город; - воспитывать культуру общения и поведения в общественных местах.</w:t>
      </w:r>
    </w:p>
    <w:p w14:paraId="C7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C8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В ходе экскурсии дети узнали:</w:t>
      </w:r>
    </w:p>
    <w:p w14:paraId="C9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• где находится в нашем городе главное почтовое отделение связи;</w:t>
      </w:r>
    </w:p>
    <w:p w14:paraId="CA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• что на почте можно купить газеты, журналы;</w:t>
      </w:r>
    </w:p>
    <w:p w14:paraId="CB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• отправить письма и открытки, посылки своим друзьям, родным и близким людям;</w:t>
      </w:r>
    </w:p>
    <w:p w14:paraId="CC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• оплатить разные услуги.</w:t>
      </w:r>
    </w:p>
    <w:p w14:paraId="CD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CE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</w:rPr>
        <w:t>Сотрудники почтового отделения показали специальное помещение, где хранятся и сортируют письма и посылки, а также большой почтовый ящик, куда опускают письма и открытки, рассказали каким образом они доходят до адресата. Ребятам было интересно рассматривать открытки и марки. В рамках реализации проекта, мы отправили письмо детям в детский сад в далёкий Новгород, в котором рассказали о нашем городе и жизни в нашей группе. На память об экскурсии детям подарили журналы с раскрасками и кроссвордами. Мы поблагодарили сотрудников почтового отделения за тёплый приём и отзывчивость.</w:t>
      </w:r>
    </w:p>
    <w:p w14:paraId="CF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</w:p>
    <w:p w14:paraId="D0000000">
      <w:pPr>
        <w:spacing w:after="0" w:line="240" w:lineRule="auto"/>
        <w:ind w:firstLine="0" w:left="-851"/>
        <w:jc w:val="both"/>
        <w:rPr>
          <w:rFonts w:ascii="Arial" w:hAnsi="Arial"/>
          <w:color w:val="000000"/>
          <w:sz w:val="23"/>
        </w:rPr>
      </w:pPr>
      <w:r>
        <w:drawing>
          <wp:inline>
            <wp:extent cx="6152515" cy="4341886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152515" cy="43418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1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</w:p>
    <w:p w14:paraId="D2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</w:p>
    <w:p w14:paraId="D3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drawing>
          <wp:inline>
            <wp:extent cx="6152515" cy="3661592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152515" cy="366159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4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</w:p>
    <w:p w14:paraId="D5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drawing>
          <wp:inline>
            <wp:extent cx="6152515" cy="4112556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152515" cy="41125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6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</w:p>
    <w:p w14:paraId="D7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</w:p>
    <w:p w14:paraId="D8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  <w:r>
        <w:drawing>
          <wp:inline>
            <wp:extent cx="6152515" cy="365409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52515" cy="36540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9000000">
      <w:pPr>
        <w:spacing w:after="0" w:line="240" w:lineRule="auto"/>
        <w:ind w:firstLine="0" w:left="-851"/>
        <w:jc w:val="both"/>
        <w:rPr>
          <w:rFonts w:ascii="Arial" w:hAnsi="Arial"/>
          <w:b w:val="1"/>
          <w:color w:val="000000"/>
          <w:sz w:val="23"/>
        </w:rPr>
      </w:pPr>
    </w:p>
    <w:p w14:paraId="DA000000">
      <w:pPr>
        <w:spacing w:after="0" w:line="240" w:lineRule="auto"/>
        <w:ind w:firstLine="0" w:left="-851"/>
        <w:jc w:val="both"/>
      </w:pPr>
    </w:p>
    <w:p w14:paraId="DB000000">
      <w:pPr>
        <w:spacing w:after="0" w:line="240" w:lineRule="auto"/>
        <w:ind w:firstLine="0" w:left="-851"/>
        <w:jc w:val="both"/>
      </w:pPr>
      <w:r>
        <w:drawing>
          <wp:inline>
            <wp:extent cx="5772265" cy="787057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772265" cy="78705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spacing w:after="0" w:line="240" w:lineRule="auto"/>
        <w:ind w:firstLine="0" w:left="-851"/>
        <w:jc w:val="both"/>
      </w:pPr>
    </w:p>
    <w:p w14:paraId="DD000000">
      <w:pPr>
        <w:spacing w:after="0" w:line="240" w:lineRule="auto"/>
        <w:ind w:firstLine="0" w:left="-851"/>
        <w:jc w:val="both"/>
      </w:pPr>
      <w:r>
        <w:drawing>
          <wp:inline>
            <wp:extent cx="6115003" cy="3577365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115003" cy="35773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E000000">
      <w:pPr>
        <w:spacing w:after="0" w:line="240" w:lineRule="auto"/>
        <w:ind w:firstLine="0" w:left="-851"/>
        <w:jc w:val="both"/>
      </w:pPr>
      <w:r>
        <w:drawing>
          <wp:inline>
            <wp:extent cx="6152515" cy="4390993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152515" cy="43909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F000000">
      <w:pPr>
        <w:spacing w:after="0" w:line="240" w:lineRule="auto"/>
        <w:ind w:firstLine="0" w:left="-851"/>
        <w:jc w:val="both"/>
      </w:pPr>
    </w:p>
    <w:p w14:paraId="E0000000">
      <w:pPr>
        <w:spacing w:after="0" w:line="240" w:lineRule="auto"/>
        <w:ind w:firstLine="0" w:left="-851"/>
        <w:jc w:val="both"/>
      </w:pPr>
    </w:p>
    <w:p w14:paraId="E1000000">
      <w:pPr>
        <w:spacing w:after="0" w:line="240" w:lineRule="auto"/>
        <w:ind w:firstLine="0" w:left="-851"/>
        <w:jc w:val="both"/>
      </w:pPr>
    </w:p>
    <w:p w14:paraId="E2000000">
      <w:pPr>
        <w:spacing w:after="0" w:line="240" w:lineRule="auto"/>
        <w:ind w:firstLine="0" w:left="-851"/>
        <w:jc w:val="both"/>
      </w:pPr>
      <w:r>
        <w:drawing>
          <wp:inline>
            <wp:extent cx="6026873" cy="7945598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026873" cy="79455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3000000">
      <w:pPr>
        <w:spacing w:after="0" w:line="240" w:lineRule="auto"/>
        <w:ind w:firstLine="0" w:left="-851"/>
        <w:jc w:val="both"/>
      </w:pPr>
      <w:r>
        <w:drawing>
          <wp:inline>
            <wp:extent cx="6505124" cy="7232695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505124" cy="72326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000000">
      <w:pPr>
        <w:spacing w:after="0" w:line="240" w:lineRule="auto"/>
        <w:ind w:firstLine="0" w:left="-851"/>
        <w:jc w:val="both"/>
      </w:pPr>
      <w:r>
        <w:drawing>
          <wp:inline>
            <wp:extent cx="6587650" cy="699314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587650" cy="69931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5000000">
      <w:pPr>
        <w:spacing w:after="0" w:line="240" w:lineRule="auto"/>
        <w:ind w:firstLine="0" w:left="-851"/>
        <w:jc w:val="both"/>
      </w:pPr>
      <w:r>
        <w:drawing>
          <wp:inline>
            <wp:extent cx="4828103" cy="8583295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828103" cy="85832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00000">
      <w:pPr>
        <w:spacing w:after="0" w:line="240" w:lineRule="auto"/>
        <w:ind w:firstLine="0" w:left="-851"/>
        <w:jc w:val="both"/>
      </w:pPr>
      <w:r>
        <w:drawing>
          <wp:inline>
            <wp:extent cx="6152515" cy="4051863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152515" cy="40518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7000000">
      <w:pPr>
        <w:spacing w:after="0" w:line="240" w:lineRule="auto"/>
        <w:ind w:firstLine="0" w:left="-851"/>
        <w:jc w:val="both"/>
      </w:pPr>
      <w:r>
        <w:drawing>
          <wp:inline>
            <wp:extent cx="6152515" cy="4359304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152515" cy="4359304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6152515" cy="4879717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152515" cy="48797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8000000">
      <w:pPr>
        <w:spacing w:after="0" w:line="240" w:lineRule="auto"/>
        <w:ind w:firstLine="0" w:left="-851"/>
        <w:jc w:val="both"/>
      </w:pPr>
      <w:r>
        <w:drawing>
          <wp:inline>
            <wp:extent cx="6152515" cy="3460789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6152515" cy="34607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9000000">
      <w:pPr>
        <w:spacing w:after="0" w:line="240" w:lineRule="auto"/>
        <w:ind w:firstLine="0" w:left="-851"/>
        <w:jc w:val="both"/>
      </w:pPr>
    </w:p>
    <w:p w14:paraId="EA000000">
      <w:pPr>
        <w:spacing w:after="0" w:line="240" w:lineRule="auto"/>
        <w:ind w:firstLine="0" w:left="-851"/>
        <w:jc w:val="both"/>
      </w:pPr>
      <w:r>
        <w:drawing>
          <wp:inline>
            <wp:extent cx="6152515" cy="394530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6152515" cy="3945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B000000">
      <w:pPr>
        <w:spacing w:after="0" w:line="240" w:lineRule="auto"/>
        <w:ind w:firstLine="0" w:left="-851"/>
        <w:jc w:val="both"/>
      </w:pPr>
      <w:r>
        <w:drawing>
          <wp:inline>
            <wp:extent cx="6302562" cy="3736611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302562" cy="37366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C000000">
      <w:pPr>
        <w:spacing w:after="0" w:line="240" w:lineRule="auto"/>
        <w:ind w:firstLine="0" w:left="-851"/>
        <w:jc w:val="both"/>
      </w:pPr>
    </w:p>
    <w:p w14:paraId="ED000000">
      <w:pPr>
        <w:spacing w:after="0" w:line="240" w:lineRule="auto"/>
        <w:ind w:firstLine="0" w:left="-851"/>
        <w:jc w:val="both"/>
      </w:pPr>
    </w:p>
    <w:p w14:paraId="EE000000">
      <w:pPr>
        <w:spacing w:after="0" w:line="240" w:lineRule="auto"/>
        <w:ind w:firstLine="0" w:left="-851"/>
        <w:jc w:val="both"/>
      </w:pPr>
    </w:p>
    <w:sectPr>
      <w:headerReference r:id="rId1" w:type="default"/>
      <w:pgSz w:h="15840" w:orient="portrait" w:w="12240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default="1" w:styleId="Style_2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webSettings.xml" Type="http://schemas.openxmlformats.org/officeDocument/2006/relationships/webSettings"/>
  <Relationship Id="rId22" Target="stylesWithEffects.xml" Type="http://schemas.microsoft.com/office/2007/relationships/stylesWithEffects"/>
  <Relationship Id="rId21" Target="styles.xml" Type="http://schemas.openxmlformats.org/officeDocument/2006/relationships/styles"/>
  <Relationship Id="rId13" Target="media/12.jpeg" Type="http://schemas.openxmlformats.org/officeDocument/2006/relationships/image"/>
  <Relationship Id="rId24" Target="theme/theme1.xml" Type="http://schemas.openxmlformats.org/officeDocument/2006/relationships/theme"/>
  <Relationship Id="rId11" Target="media/10.jpeg" Type="http://schemas.openxmlformats.org/officeDocument/2006/relationships/image"/>
  <Relationship Id="rId18" Target="media/17.jpeg" Type="http://schemas.openxmlformats.org/officeDocument/2006/relationships/image"/>
  <Relationship Id="rId17" Target="media/16.jpeg" Type="http://schemas.openxmlformats.org/officeDocument/2006/relationships/image"/>
  <Relationship Id="rId10" Target="media/9.jpeg" Type="http://schemas.openxmlformats.org/officeDocument/2006/relationships/image"/>
  <Relationship Id="rId15" Target="media/14.jpeg" Type="http://schemas.openxmlformats.org/officeDocument/2006/relationships/image"/>
  <Relationship Id="rId9" Target="media/8.jpeg" Type="http://schemas.openxmlformats.org/officeDocument/2006/relationships/image"/>
  <Relationship Id="rId20" Target="settings.xml" Type="http://schemas.openxmlformats.org/officeDocument/2006/relationships/settings"/>
  <Relationship Id="rId19" Target="fontTable.xml" Type="http://schemas.openxmlformats.org/officeDocument/2006/relationships/fontTable"/>
  <Relationship Id="rId8" Target="media/7.jpeg" Type="http://schemas.openxmlformats.org/officeDocument/2006/relationships/image"/>
  <Relationship Id="rId7" Target="media/6.jpeg" Type="http://schemas.openxmlformats.org/officeDocument/2006/relationships/image"/>
  <Relationship Id="rId14" Target="media/13.jpeg" Type="http://schemas.openxmlformats.org/officeDocument/2006/relationships/imag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6" Target="media/15.jpeg" Type="http://schemas.openxmlformats.org/officeDocument/2006/relationships/image"/>
  <Relationship Id="rId12" Target="media/11.jpeg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2022-05-12T18:50:18Z</dcterms:modified>
</cp:coreProperties>
</file>