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05" w:rsidRPr="007F6357" w:rsidRDefault="00A922DC" w:rsidP="009F62FD">
      <w:pPr>
        <w:rPr>
          <w:rFonts w:ascii="Times New Roman" w:hAnsi="Times New Roman" w:cs="Times New Roman"/>
        </w:rPr>
      </w:pPr>
      <w:r w:rsidRPr="007F6357">
        <w:rPr>
          <w:rFonts w:ascii="Times New Roman" w:hAnsi="Times New Roman" w:cs="Times New Roman"/>
          <w:noProof/>
        </w:rPr>
        <w:drawing>
          <wp:inline distT="0" distB="0" distL="0" distR="0" wp14:anchorId="20C083AF" wp14:editId="1488985C">
            <wp:extent cx="6687185" cy="5727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871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705" w:rsidRPr="007F6357" w:rsidRDefault="00807705" w:rsidP="009F62FD">
      <w:pPr>
        <w:rPr>
          <w:rFonts w:ascii="Times New Roman" w:hAnsi="Times New Roman" w:cs="Times New Roman"/>
        </w:rPr>
      </w:pPr>
    </w:p>
    <w:p w:rsidR="00807705" w:rsidRPr="007F6357" w:rsidRDefault="00807705" w:rsidP="009F62FD">
      <w:pPr>
        <w:rPr>
          <w:rFonts w:ascii="Times New Roman" w:hAnsi="Times New Roman" w:cs="Times New Roman"/>
        </w:rPr>
      </w:pPr>
    </w:p>
    <w:p w:rsidR="00807705" w:rsidRPr="007F6357" w:rsidRDefault="00A922DC" w:rsidP="009F62FD">
      <w:pPr>
        <w:rPr>
          <w:rFonts w:ascii="Times New Roman" w:hAnsi="Times New Roman" w:cs="Times New Roman"/>
        </w:rPr>
      </w:pPr>
      <w:r w:rsidRPr="007F6357">
        <w:rPr>
          <w:rFonts w:ascii="Times New Roman" w:hAnsi="Times New Roman" w:cs="Times New Roman"/>
          <w:noProof/>
        </w:rPr>
        <w:drawing>
          <wp:inline distT="0" distB="0" distL="0" distR="0" wp14:anchorId="5749B559" wp14:editId="41BEEC73">
            <wp:extent cx="6198507" cy="57054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99505" cy="570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705" w:rsidRPr="007F6357" w:rsidRDefault="00807705" w:rsidP="009F62FD">
      <w:pPr>
        <w:rPr>
          <w:rFonts w:ascii="Times New Roman" w:hAnsi="Times New Roman" w:cs="Times New Roman"/>
        </w:rPr>
      </w:pPr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color w:val="0070C0"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color w:val="0070C0"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color w:val="0070C0"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color w:val="0070C0"/>
          <w:sz w:val="24"/>
          <w:szCs w:val="24"/>
        </w:rPr>
      </w:pPr>
    </w:p>
    <w:p w:rsidR="00807705" w:rsidRPr="007F6357" w:rsidRDefault="00A922DC" w:rsidP="009F62FD">
      <w:pPr>
        <w:pStyle w:val="50"/>
        <w:spacing w:after="0" w:line="240" w:lineRule="auto"/>
        <w:rPr>
          <w:sz w:val="24"/>
          <w:szCs w:val="24"/>
        </w:rPr>
      </w:pPr>
      <w:r w:rsidRPr="007F6357">
        <w:rPr>
          <w:rStyle w:val="5"/>
          <w:b/>
          <w:bCs/>
          <w:color w:val="0070C0"/>
          <w:sz w:val="24"/>
          <w:szCs w:val="24"/>
        </w:rPr>
        <w:t>Январь 2024г.</w:t>
      </w:r>
      <w:r w:rsidRPr="007F6357">
        <w:rPr>
          <w:sz w:val="24"/>
          <w:szCs w:val="24"/>
        </w:rPr>
        <w:br w:type="page"/>
      </w:r>
    </w:p>
    <w:p w:rsidR="00807705" w:rsidRPr="007F6357" w:rsidRDefault="00A922DC" w:rsidP="009F62FD">
      <w:pPr>
        <w:pStyle w:val="40"/>
        <w:spacing w:after="0"/>
        <w:rPr>
          <w:sz w:val="24"/>
          <w:szCs w:val="24"/>
        </w:rPr>
      </w:pPr>
      <w:r w:rsidRPr="007F6357">
        <w:rPr>
          <w:rStyle w:val="4"/>
          <w:color w:val="25372E"/>
          <w:sz w:val="24"/>
          <w:szCs w:val="24"/>
        </w:rPr>
        <w:lastRenderedPageBreak/>
        <w:t>ГОСУДАРСТВЕННАЯ ПОЛИТИКА</w:t>
      </w:r>
    </w:p>
    <w:p w:rsidR="00807705" w:rsidRPr="007F6357" w:rsidRDefault="00A922DC" w:rsidP="009F62FD">
      <w:pPr>
        <w:pStyle w:val="40"/>
        <w:spacing w:after="0"/>
        <w:jc w:val="left"/>
        <w:rPr>
          <w:sz w:val="24"/>
          <w:szCs w:val="24"/>
        </w:rPr>
      </w:pPr>
      <w:r w:rsidRPr="007F6357">
        <w:rPr>
          <w:rStyle w:val="4"/>
          <w:color w:val="25372E"/>
          <w:sz w:val="24"/>
          <w:szCs w:val="24"/>
        </w:rPr>
        <w:t>В СФЕРЕ ЗАЩИТЫ СЕМЬИ, СОХРАНЕНИЯ ТРАДИЦИОННЫХ СЕМЕЙНЫХ ЦЕННОСТЕЙ</w:t>
      </w:r>
    </w:p>
    <w:p w:rsidR="009F62FD" w:rsidRPr="007F6357" w:rsidRDefault="00A922DC" w:rsidP="009F62FD">
      <w:pPr>
        <w:pStyle w:val="10"/>
        <w:keepNext/>
        <w:keepLines/>
        <w:spacing w:after="0"/>
        <w:ind w:firstLine="98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1" w:name="bookmark0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2024 </w:t>
      </w:r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t>ГОД СЕМЬИ</w:t>
      </w:r>
      <w:bookmarkEnd w:id="1"/>
    </w:p>
    <w:p w:rsidR="009F62FD" w:rsidRPr="007F6357" w:rsidRDefault="009F62FD" w:rsidP="009F62FD">
      <w:pPr>
        <w:pStyle w:val="10"/>
        <w:keepNext/>
        <w:keepLines/>
        <w:spacing w:after="0"/>
        <w:ind w:firstLine="980"/>
        <w:rPr>
          <w:rStyle w:val="5"/>
          <w:rFonts w:eastAsia="Segoe UI"/>
          <w:b/>
          <w:bCs/>
          <w:sz w:val="24"/>
          <w:szCs w:val="24"/>
        </w:rPr>
      </w:pPr>
    </w:p>
    <w:p w:rsidR="009F62FD" w:rsidRPr="007F6357" w:rsidRDefault="009F62FD" w:rsidP="009F62FD">
      <w:pPr>
        <w:pStyle w:val="10"/>
        <w:keepNext/>
        <w:keepLines/>
        <w:spacing w:after="0"/>
        <w:ind w:firstLine="980"/>
        <w:rPr>
          <w:rStyle w:val="5"/>
          <w:rFonts w:eastAsia="Segoe UI"/>
          <w:b/>
          <w:bCs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25829378" behindDoc="0" locked="0" layoutInCell="1" allowOverlap="1" wp14:anchorId="5481DECE" wp14:editId="154D5550">
            <wp:simplePos x="0" y="0"/>
            <wp:positionH relativeFrom="page">
              <wp:posOffset>591820</wp:posOffset>
            </wp:positionH>
            <wp:positionV relativeFrom="paragraph">
              <wp:posOffset>44450</wp:posOffset>
            </wp:positionV>
            <wp:extent cx="2858770" cy="3176270"/>
            <wp:effectExtent l="0" t="0" r="0" b="508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5877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705" w:rsidRPr="007F6357" w:rsidRDefault="00A922DC" w:rsidP="009F62FD">
      <w:pPr>
        <w:pStyle w:val="10"/>
        <w:keepNext/>
        <w:keepLines/>
        <w:spacing w:after="0"/>
        <w:ind w:firstLine="98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5"/>
          <w:rFonts w:eastAsia="Segoe UI"/>
          <w:b/>
          <w:bCs/>
          <w:sz w:val="24"/>
          <w:szCs w:val="24"/>
        </w:rPr>
        <w:t>УКАЗ ПРЕЗИДЕНТА</w:t>
      </w:r>
      <w:r w:rsidRPr="007F6357">
        <w:rPr>
          <w:rStyle w:val="5"/>
          <w:rFonts w:eastAsia="Segoe UI"/>
          <w:b/>
          <w:bCs/>
          <w:sz w:val="24"/>
          <w:szCs w:val="24"/>
        </w:rPr>
        <w:br/>
        <w:t>ОТ 09.11.2022 №809</w:t>
      </w:r>
    </w:p>
    <w:p w:rsidR="00807705" w:rsidRPr="007F6357" w:rsidRDefault="00A922DC" w:rsidP="009F62FD">
      <w:pPr>
        <w:pStyle w:val="50"/>
        <w:spacing w:after="0" w:line="240" w:lineRule="auto"/>
        <w:rPr>
          <w:sz w:val="24"/>
          <w:szCs w:val="24"/>
        </w:rPr>
      </w:pPr>
      <w:r w:rsidRPr="007F6357">
        <w:rPr>
          <w:rStyle w:val="5"/>
          <w:b/>
          <w:bCs/>
          <w:sz w:val="24"/>
          <w:szCs w:val="24"/>
        </w:rPr>
        <w:t>"ОБ УТВЕРЖДЕНИИ ОСНОВ</w:t>
      </w:r>
      <w:r w:rsidRPr="007F6357">
        <w:rPr>
          <w:rStyle w:val="5"/>
          <w:b/>
          <w:bCs/>
          <w:sz w:val="24"/>
          <w:szCs w:val="24"/>
        </w:rPr>
        <w:br/>
        <w:t>ГОСУДАРСТВЕННОЙ</w:t>
      </w:r>
      <w:r w:rsidRPr="007F6357">
        <w:rPr>
          <w:rStyle w:val="5"/>
          <w:b/>
          <w:bCs/>
          <w:sz w:val="24"/>
          <w:szCs w:val="24"/>
        </w:rPr>
        <w:br/>
        <w:t>ПОЛИТИКИ</w:t>
      </w:r>
      <w:r w:rsidRPr="007F6357">
        <w:rPr>
          <w:rStyle w:val="5"/>
          <w:b/>
          <w:bCs/>
          <w:sz w:val="24"/>
          <w:szCs w:val="24"/>
        </w:rPr>
        <w:br/>
        <w:t>ПО СОХРАНЕНИЮ И</w:t>
      </w:r>
      <w:r w:rsidRPr="007F6357">
        <w:rPr>
          <w:rStyle w:val="5"/>
          <w:b/>
          <w:bCs/>
          <w:sz w:val="24"/>
          <w:szCs w:val="24"/>
        </w:rPr>
        <w:br/>
        <w:t>УКРЕПЛЕНИЮ</w:t>
      </w:r>
      <w:r w:rsidRPr="007F6357">
        <w:rPr>
          <w:rStyle w:val="5"/>
          <w:b/>
          <w:bCs/>
          <w:sz w:val="24"/>
          <w:szCs w:val="24"/>
        </w:rPr>
        <w:br/>
        <w:t>ТРАДИЦИОННЫХ</w:t>
      </w:r>
      <w:r w:rsidRPr="007F6357">
        <w:rPr>
          <w:rStyle w:val="5"/>
          <w:b/>
          <w:bCs/>
          <w:sz w:val="24"/>
          <w:szCs w:val="24"/>
        </w:rPr>
        <w:br/>
      </w:r>
      <w:r w:rsidRPr="007F6357">
        <w:rPr>
          <w:rStyle w:val="5"/>
          <w:b/>
          <w:bCs/>
          <w:sz w:val="24"/>
          <w:szCs w:val="24"/>
        </w:rPr>
        <w:t xml:space="preserve">РОССИЙСКИХ </w:t>
      </w:r>
      <w:r w:rsidRPr="007F6357">
        <w:rPr>
          <w:rStyle w:val="5"/>
          <w:smallCaps/>
          <w:sz w:val="24"/>
          <w:szCs w:val="24"/>
        </w:rPr>
        <w:t>духовно -</w:t>
      </w:r>
      <w:r w:rsidRPr="007F6357">
        <w:rPr>
          <w:rStyle w:val="5"/>
          <w:smallCaps/>
          <w:sz w:val="24"/>
          <w:szCs w:val="24"/>
        </w:rPr>
        <w:br/>
      </w:r>
      <w:r w:rsidRPr="007F6357">
        <w:rPr>
          <w:rStyle w:val="5"/>
          <w:b/>
          <w:bCs/>
          <w:sz w:val="24"/>
          <w:szCs w:val="24"/>
        </w:rPr>
        <w:t>НРАВСТВЕННЫХ</w:t>
      </w:r>
      <w:r w:rsidRPr="007F6357">
        <w:rPr>
          <w:rStyle w:val="5"/>
          <w:b/>
          <w:bCs/>
          <w:sz w:val="24"/>
          <w:szCs w:val="24"/>
        </w:rPr>
        <w:br/>
        <w:t>ЦЕННОСТЕЙ"</w:t>
      </w:r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sz w:val="24"/>
          <w:szCs w:val="24"/>
        </w:rPr>
        <w:t>Россия - единственная страна в мире, чей президент открыто провозгласил приоритет традиционных, семейных ценностей.</w:t>
      </w:r>
    </w:p>
    <w:p w:rsidR="009F62FD" w:rsidRPr="007F6357" w:rsidRDefault="009F62FD" w:rsidP="009F62FD">
      <w:pPr>
        <w:pStyle w:val="50"/>
        <w:spacing w:after="0" w:line="240" w:lineRule="auto"/>
        <w:rPr>
          <w:rStyle w:val="5"/>
          <w:b/>
          <w:bCs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jc w:val="left"/>
        <w:rPr>
          <w:rStyle w:val="5"/>
          <w:b/>
          <w:bCs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jc w:val="left"/>
        <w:rPr>
          <w:rStyle w:val="5"/>
          <w:b/>
          <w:bCs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jc w:val="left"/>
        <w:rPr>
          <w:rStyle w:val="5"/>
          <w:b/>
          <w:bCs/>
          <w:sz w:val="24"/>
          <w:szCs w:val="24"/>
        </w:rPr>
      </w:pPr>
    </w:p>
    <w:p w:rsidR="009F62FD" w:rsidRPr="007F6357" w:rsidRDefault="009F62FD" w:rsidP="009F62FD">
      <w:pPr>
        <w:pStyle w:val="50"/>
        <w:spacing w:after="0" w:line="240" w:lineRule="auto"/>
        <w:jc w:val="left"/>
        <w:rPr>
          <w:rStyle w:val="5"/>
          <w:b/>
          <w:bCs/>
          <w:sz w:val="24"/>
          <w:szCs w:val="24"/>
        </w:rPr>
      </w:pPr>
    </w:p>
    <w:p w:rsidR="00807705" w:rsidRPr="007F6357" w:rsidRDefault="00A922DC" w:rsidP="009F62FD">
      <w:pPr>
        <w:pStyle w:val="50"/>
        <w:spacing w:after="0" w:line="240" w:lineRule="auto"/>
        <w:jc w:val="left"/>
        <w:rPr>
          <w:sz w:val="24"/>
          <w:szCs w:val="24"/>
        </w:rPr>
      </w:pPr>
      <w:r w:rsidRPr="007F6357">
        <w:rPr>
          <w:noProof/>
          <w:sz w:val="24"/>
          <w:szCs w:val="24"/>
        </w:rPr>
        <w:drawing>
          <wp:anchor distT="0" distB="0" distL="114300" distR="114300" simplePos="0" relativeHeight="125829379" behindDoc="0" locked="0" layoutInCell="1" allowOverlap="1" wp14:anchorId="52CE94AF" wp14:editId="5A2AE75F">
            <wp:simplePos x="0" y="0"/>
            <wp:positionH relativeFrom="page">
              <wp:posOffset>4027170</wp:posOffset>
            </wp:positionH>
            <wp:positionV relativeFrom="paragraph">
              <wp:posOffset>228600</wp:posOffset>
            </wp:positionV>
            <wp:extent cx="2078990" cy="251777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7899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357">
        <w:rPr>
          <w:rStyle w:val="5"/>
          <w:b/>
          <w:bCs/>
          <w:sz w:val="24"/>
          <w:szCs w:val="24"/>
        </w:rPr>
        <w:t>УКАЗ ПРЕЗИДЕНТА</w:t>
      </w:r>
      <w:r w:rsidRPr="007F6357">
        <w:rPr>
          <w:rStyle w:val="5"/>
          <w:b/>
          <w:bCs/>
          <w:sz w:val="24"/>
          <w:szCs w:val="24"/>
        </w:rPr>
        <w:br/>
        <w:t>ОТ 22.11.2023 №875</w:t>
      </w:r>
    </w:p>
    <w:p w:rsidR="00807705" w:rsidRPr="007F6357" w:rsidRDefault="00A922DC" w:rsidP="009F62FD">
      <w:pPr>
        <w:pStyle w:val="22"/>
        <w:keepNext/>
        <w:keepLines/>
        <w:spacing w:after="0" w:line="240" w:lineRule="auto"/>
        <w:jc w:val="left"/>
        <w:rPr>
          <w:sz w:val="24"/>
          <w:szCs w:val="24"/>
        </w:rPr>
      </w:pPr>
      <w:bookmarkStart w:id="2" w:name="bookmark2"/>
      <w:r w:rsidRPr="007F6357">
        <w:rPr>
          <w:rStyle w:val="21"/>
          <w:b/>
          <w:bCs/>
          <w:color w:val="131F17"/>
          <w:sz w:val="24"/>
          <w:szCs w:val="24"/>
        </w:rPr>
        <w:t>"О ПРОВЕДЕНИИ В РФ</w:t>
      </w:r>
      <w:r w:rsidRPr="007F6357">
        <w:rPr>
          <w:rStyle w:val="21"/>
          <w:b/>
          <w:bCs/>
          <w:color w:val="131F17"/>
          <w:sz w:val="24"/>
          <w:szCs w:val="24"/>
        </w:rPr>
        <w:br/>
        <w:t>ГОДА СЕМЬИ"</w:t>
      </w:r>
      <w:bookmarkEnd w:id="2"/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sz w:val="24"/>
          <w:szCs w:val="24"/>
        </w:rPr>
        <w:t>В 2024 году будет уделено ос</w:t>
      </w:r>
      <w:r w:rsidRPr="007F6357">
        <w:rPr>
          <w:rStyle w:val="2"/>
          <w:rFonts w:ascii="Times New Roman" w:hAnsi="Times New Roman" w:cs="Times New Roman"/>
          <w:sz w:val="24"/>
          <w:szCs w:val="24"/>
        </w:rPr>
        <w:t xml:space="preserve">обое </w:t>
      </w:r>
      <w:r w:rsidRPr="007F635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внимание </w:t>
      </w:r>
      <w:r w:rsidRPr="007F6357">
        <w:rPr>
          <w:rStyle w:val="2"/>
          <w:rFonts w:ascii="Times New Roman" w:hAnsi="Times New Roman" w:cs="Times New Roman"/>
          <w:sz w:val="24"/>
          <w:szCs w:val="24"/>
        </w:rPr>
        <w:t>развитию семейных ценностей, укреплению института семьи и усилению мер поддержки.</w:t>
      </w:r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7705" w:rsidRPr="007F6357" w:rsidSect="009F62FD">
          <w:pgSz w:w="11900" w:h="16840" w:code="9"/>
          <w:pgMar w:top="851" w:right="851" w:bottom="851" w:left="851" w:header="293" w:footer="3" w:gutter="0"/>
          <w:pgNumType w:start="1"/>
          <w:cols w:space="720"/>
          <w:noEndnote/>
          <w:docGrid w:linePitch="360"/>
        </w:sectPr>
      </w:pP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В образовательной организации будет усилена работа с </w:t>
      </w:r>
      <w:proofErr w:type="gramStart"/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>обуч</w:t>
      </w:r>
      <w:r w:rsidR="009F62FD"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>ающимися</w:t>
      </w:r>
      <w:proofErr w:type="gramEnd"/>
      <w:r w:rsidR="009F62FD"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 по данному направлению.</w:t>
      </w:r>
    </w:p>
    <w:p w:rsidR="00807705" w:rsidRPr="007F6357" w:rsidRDefault="00A922DC" w:rsidP="009F62FD">
      <w:pPr>
        <w:tabs>
          <w:tab w:val="center" w:pos="5099"/>
        </w:tabs>
        <w:rPr>
          <w:rFonts w:ascii="Times New Roman" w:hAnsi="Times New Roman" w:cs="Times New Roman"/>
        </w:rPr>
      </w:pPr>
      <w:r w:rsidRPr="007F6357">
        <w:rPr>
          <w:rFonts w:ascii="Times New Roman" w:hAnsi="Times New Roman" w:cs="Times New Roman"/>
          <w:noProof/>
        </w:rPr>
        <w:lastRenderedPageBreak/>
        <w:drawing>
          <wp:anchor distT="0" distB="0" distL="177800" distR="177800" simplePos="0" relativeHeight="125829381" behindDoc="0" locked="0" layoutInCell="1" allowOverlap="1" wp14:anchorId="3AFB13A2" wp14:editId="4D2D0BD0">
            <wp:simplePos x="0" y="0"/>
            <wp:positionH relativeFrom="page">
              <wp:posOffset>3858895</wp:posOffset>
            </wp:positionH>
            <wp:positionV relativeFrom="paragraph">
              <wp:posOffset>5858510</wp:posOffset>
            </wp:positionV>
            <wp:extent cx="2840990" cy="312737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84099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2FD" w:rsidRPr="007F6357">
        <w:rPr>
          <w:rFonts w:ascii="Times New Roman" w:hAnsi="Times New Roman" w:cs="Times New Roman"/>
        </w:rPr>
        <w:tab/>
      </w:r>
    </w:p>
    <w:p w:rsidR="00807705" w:rsidRPr="007F6357" w:rsidRDefault="00A922DC" w:rsidP="009F62FD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t>СЕМЕЙНЫЕ ЦЕННОСТИ</w:t>
      </w:r>
      <w:bookmarkEnd w:id="3"/>
    </w:p>
    <w:p w:rsidR="00807705" w:rsidRPr="007F6357" w:rsidRDefault="009F62FD" w:rsidP="009F62FD">
      <w:pPr>
        <w:pStyle w:val="50"/>
        <w:spacing w:after="0" w:line="240" w:lineRule="auto"/>
        <w:rPr>
          <w:sz w:val="24"/>
          <w:szCs w:val="24"/>
        </w:rPr>
      </w:pPr>
      <w:r w:rsidRPr="007F6357">
        <w:rPr>
          <w:noProof/>
          <w:sz w:val="24"/>
          <w:szCs w:val="24"/>
        </w:rPr>
        <w:drawing>
          <wp:anchor distT="0" distB="0" distL="114300" distR="114300" simplePos="0" relativeHeight="125829380" behindDoc="0" locked="0" layoutInCell="1" allowOverlap="1" wp14:anchorId="542AFBDC" wp14:editId="100D03D6">
            <wp:simplePos x="0" y="0"/>
            <wp:positionH relativeFrom="page">
              <wp:posOffset>628015</wp:posOffset>
            </wp:positionH>
            <wp:positionV relativeFrom="paragraph">
              <wp:posOffset>133985</wp:posOffset>
            </wp:positionV>
            <wp:extent cx="2889250" cy="3230880"/>
            <wp:effectExtent l="0" t="0" r="6350" b="762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8925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2DC" w:rsidRPr="007F6357">
        <w:rPr>
          <w:rStyle w:val="5"/>
          <w:b/>
          <w:bCs/>
          <w:sz w:val="24"/>
          <w:szCs w:val="24"/>
        </w:rPr>
        <w:t>РАСПОРЯЖЕНИЕ</w:t>
      </w:r>
      <w:r w:rsidR="00A922DC" w:rsidRPr="007F6357">
        <w:rPr>
          <w:rStyle w:val="5"/>
          <w:b/>
          <w:bCs/>
          <w:sz w:val="24"/>
          <w:szCs w:val="24"/>
        </w:rPr>
        <w:br/>
        <w:t>ПРАВИТЕЛЬСТВА РФ</w:t>
      </w:r>
      <w:r w:rsidR="00A922DC" w:rsidRPr="007F6357">
        <w:rPr>
          <w:rStyle w:val="5"/>
          <w:b/>
          <w:bCs/>
          <w:sz w:val="24"/>
          <w:szCs w:val="24"/>
        </w:rPr>
        <w:br/>
        <w:t>ОТ 29.05.2015 №996-Р</w:t>
      </w:r>
      <w:r w:rsidR="00A922DC" w:rsidRPr="007F6357">
        <w:rPr>
          <w:rStyle w:val="5"/>
          <w:b/>
          <w:bCs/>
          <w:sz w:val="24"/>
          <w:szCs w:val="24"/>
        </w:rPr>
        <w:br/>
        <w:t>"СТРАТЕГИЯ РАЗВИТИЯ</w:t>
      </w:r>
      <w:r w:rsidR="00A922DC" w:rsidRPr="007F6357">
        <w:rPr>
          <w:rStyle w:val="5"/>
          <w:b/>
          <w:bCs/>
          <w:sz w:val="24"/>
          <w:szCs w:val="24"/>
        </w:rPr>
        <w:br/>
        <w:t>ВОСПИТАНИЯ В РФ ДО 2025"</w:t>
      </w:r>
    </w:p>
    <w:p w:rsidR="00807705" w:rsidRPr="007F6357" w:rsidRDefault="00A922DC" w:rsidP="009F62F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Приоритеты в части системы ценностей, с которыми связанны ценности семьи:</w:t>
      </w:r>
    </w:p>
    <w:p w:rsidR="00807705" w:rsidRPr="007F6357" w:rsidRDefault="00A922DC" w:rsidP="009F62FD">
      <w:pPr>
        <w:pStyle w:val="11"/>
        <w:numPr>
          <w:ilvl w:val="0"/>
          <w:numId w:val="1"/>
        </w:numPr>
        <w:tabs>
          <w:tab w:val="left" w:pos="262"/>
          <w:tab w:val="left" w:pos="295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обеспечение поддержки семейного воспита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ния,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ab/>
        <w:t>содействие</w:t>
      </w:r>
    </w:p>
    <w:p w:rsidR="00807705" w:rsidRPr="007F6357" w:rsidRDefault="00A922DC" w:rsidP="009F62FD">
      <w:pPr>
        <w:pStyle w:val="11"/>
        <w:tabs>
          <w:tab w:val="left" w:pos="2818"/>
        </w:tabs>
        <w:spacing w:after="0"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формированию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ab/>
      </w:r>
      <w:proofErr w:type="gramStart"/>
      <w:r w:rsidRPr="007F6357">
        <w:rPr>
          <w:rStyle w:val="a3"/>
          <w:rFonts w:ascii="Times New Roman" w:hAnsi="Times New Roman" w:cs="Times New Roman"/>
          <w:sz w:val="24"/>
          <w:szCs w:val="24"/>
        </w:rPr>
        <w:t>ответственного</w:t>
      </w:r>
      <w:proofErr w:type="gramEnd"/>
    </w:p>
    <w:p w:rsidR="00807705" w:rsidRPr="007F6357" w:rsidRDefault="00A922DC" w:rsidP="009F62F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отношения родителей или законных представителей к воспитанию детей</w:t>
      </w:r>
    </w:p>
    <w:p w:rsidR="00807705" w:rsidRPr="007F6357" w:rsidRDefault="00A922DC" w:rsidP="009F62FD">
      <w:pPr>
        <w:pStyle w:val="11"/>
        <w:numPr>
          <w:ilvl w:val="0"/>
          <w:numId w:val="1"/>
        </w:numPr>
        <w:tabs>
          <w:tab w:val="left" w:pos="257"/>
          <w:tab w:val="left" w:pos="295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обеспечение условий для повышения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ab/>
      </w:r>
      <w:proofErr w:type="gramStart"/>
      <w:r w:rsidRPr="007F6357">
        <w:rPr>
          <w:rStyle w:val="a3"/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7F6357">
        <w:rPr>
          <w:rStyle w:val="a3"/>
          <w:rFonts w:ascii="Times New Roman" w:hAnsi="Times New Roman" w:cs="Times New Roman"/>
          <w:sz w:val="24"/>
          <w:szCs w:val="24"/>
        </w:rPr>
        <w:t>,</w:t>
      </w:r>
    </w:p>
    <w:p w:rsidR="00807705" w:rsidRPr="007F6357" w:rsidRDefault="00A922DC" w:rsidP="009F62F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коммуникативной и педагогической компетентности родителей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t>ГОСУДАРСТВО ПОДДЕРЖИВАЕТ</w:t>
      </w: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br/>
        <w:t xml:space="preserve">СОХРАНЕНИЕ, </w:t>
      </w: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t>УКРЕПЛЕНИЕ И</w:t>
      </w: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br/>
        <w:t>ПРОДВИЖЕНИЕ</w:t>
      </w: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br/>
      </w:r>
      <w:r w:rsidRPr="007F6357">
        <w:rPr>
          <w:rStyle w:val="a3"/>
          <w:rFonts w:ascii="Times New Roman" w:hAnsi="Times New Roman" w:cs="Times New Roman"/>
          <w:b/>
          <w:bCs/>
          <w:color w:val="D44543"/>
          <w:sz w:val="24"/>
          <w:szCs w:val="24"/>
        </w:rPr>
        <w:t>ТРАДИЦИОННЫХ СЕМЕЙНЫХ</w:t>
      </w:r>
      <w:r w:rsidRPr="007F6357">
        <w:rPr>
          <w:rStyle w:val="a3"/>
          <w:rFonts w:ascii="Times New Roman" w:hAnsi="Times New Roman" w:cs="Times New Roman"/>
          <w:b/>
          <w:bCs/>
          <w:color w:val="D44543"/>
          <w:sz w:val="24"/>
          <w:szCs w:val="24"/>
        </w:rPr>
        <w:br/>
        <w:t>ЦЕННОСТЕЙ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БРАК,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КАК СОЮЗ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МУЖЧИНЫ 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ЖЕНЩИНЫ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ПРЕЕМСТВЕННОСТЬ ПОКОЛЕНИЙ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ЗАБОТА О ДОСТОЙНОЙ ЖИЗНИ СТАРШЕГО ПОКОЛЕНИЯ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МНОГОДЕТНОСТЬ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МАТЕРИНСТВО, ОТЦОВСТВО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ДЕТСТВО</w:t>
      </w:r>
    </w:p>
    <w:p w:rsidR="00807705" w:rsidRPr="007F6357" w:rsidRDefault="00A922DC" w:rsidP="009F62FD">
      <w:pPr>
        <w:pStyle w:val="11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ОТВЕТСТВЕННОСТЬ РОДИТЕЛЕЙ ЗА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СВОИХ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ДЕТЕЙ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ЗАБОТА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О НИХ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СЕМЕЙНЫЕ ЦЕННОСТИ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07705" w:rsidRPr="007F6357" w:rsidSect="009F62FD">
          <w:headerReference w:type="default" r:id="rId14"/>
          <w:pgSz w:w="11900" w:h="16840" w:code="9"/>
          <w:pgMar w:top="851" w:right="851" w:bottom="851" w:left="851" w:header="0" w:footer="154" w:gutter="0"/>
          <w:cols w:space="720"/>
          <w:noEndnote/>
          <w:docGrid w:linePitch="360"/>
        </w:sectPr>
      </w:pP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СОЗДАЮТ ПРОЧНЫЙ ФУНДАМЕНТ РАЗВИТИЯ</w:t>
      </w:r>
    </w:p>
    <w:p w:rsidR="00807705" w:rsidRPr="007F6357" w:rsidRDefault="00A922DC" w:rsidP="009F62FD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СЕМЕЙНЫЕ ТРАДИЦИИ</w:t>
      </w:r>
      <w:bookmarkEnd w:id="4"/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УКРЕПЛЯЮТ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>ОТНОШЕНИЯ</w:t>
      </w:r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РАЗВИВАЮТ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>ЧУВСТВО ДОВЕРИЯ</w:t>
      </w:r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СОЗДАЮТ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>ОБЩИЕ ИНТЕРЕСЫ</w:t>
      </w:r>
    </w:p>
    <w:p w:rsidR="00807705" w:rsidRPr="007F6357" w:rsidRDefault="00A922DC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ОСТАВЛЯЮТ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>ТЕПЛЫЕ ВОСПОМИНАНИЯ</w:t>
      </w:r>
    </w:p>
    <w:p w:rsidR="00807705" w:rsidRDefault="00A922DC" w:rsidP="009F62FD">
      <w:pPr>
        <w:pStyle w:val="20"/>
        <w:spacing w:after="0" w:line="240" w:lineRule="auto"/>
        <w:rPr>
          <w:rStyle w:val="2"/>
          <w:rFonts w:ascii="Times New Roman" w:hAnsi="Times New Roman" w:cs="Times New Roman"/>
          <w:color w:val="25372E"/>
          <w:sz w:val="24"/>
          <w:szCs w:val="24"/>
        </w:rPr>
      </w:pPr>
      <w:proofErr w:type="gramStart"/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ПОДДЕРЖИВАЮТ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 xml:space="preserve">СВЯЗЬ ПОКОЛЕНИЙ </w:t>
      </w: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>СПОСОБСТВУЮТ</w:t>
      </w:r>
      <w:proofErr w:type="gramEnd"/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 xml:space="preserve">ДУХОВНОМУ РАЗВИТИЮ </w:t>
      </w:r>
      <w:r w:rsidRPr="007F6357">
        <w:rPr>
          <w:rStyle w:val="2"/>
          <w:rFonts w:ascii="Times New Roman" w:hAnsi="Times New Roman" w:cs="Times New Roman"/>
          <w:color w:val="AD5B58"/>
          <w:sz w:val="24"/>
          <w:szCs w:val="24"/>
        </w:rPr>
        <w:t xml:space="preserve">ЗАРЯЖАЮТ </w:t>
      </w:r>
      <w:r w:rsidRPr="007F6357">
        <w:rPr>
          <w:rStyle w:val="2"/>
          <w:rFonts w:ascii="Times New Roman" w:hAnsi="Times New Roman" w:cs="Times New Roman"/>
          <w:color w:val="25372E"/>
          <w:sz w:val="24"/>
          <w:szCs w:val="24"/>
        </w:rPr>
        <w:t>ПОЛОЖИТЕЛЬНЫМИ ЭМОЦИЯМИ</w:t>
      </w:r>
    </w:p>
    <w:p w:rsidR="007F6357" w:rsidRDefault="007F6357" w:rsidP="009F62FD">
      <w:pPr>
        <w:pStyle w:val="20"/>
        <w:spacing w:after="0" w:line="240" w:lineRule="auto"/>
        <w:rPr>
          <w:rStyle w:val="2"/>
          <w:rFonts w:ascii="Times New Roman" w:hAnsi="Times New Roman" w:cs="Times New Roman"/>
          <w:color w:val="25372E"/>
          <w:sz w:val="24"/>
          <w:szCs w:val="24"/>
        </w:rPr>
      </w:pPr>
    </w:p>
    <w:p w:rsidR="007F6357" w:rsidRDefault="007F6357" w:rsidP="009F62FD">
      <w:pPr>
        <w:pStyle w:val="20"/>
        <w:spacing w:after="0" w:line="240" w:lineRule="auto"/>
        <w:rPr>
          <w:rStyle w:val="2"/>
          <w:rFonts w:ascii="Times New Roman" w:hAnsi="Times New Roman" w:cs="Times New Roman"/>
          <w:color w:val="25372E"/>
          <w:sz w:val="24"/>
          <w:szCs w:val="24"/>
        </w:rPr>
      </w:pPr>
    </w:p>
    <w:p w:rsidR="007F6357" w:rsidRPr="007F6357" w:rsidRDefault="007F6357" w:rsidP="009F62FD">
      <w:pPr>
        <w:pStyle w:val="2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05" w:rsidRPr="007F6357" w:rsidRDefault="00A922DC" w:rsidP="009F62FD">
      <w:pPr>
        <w:jc w:val="center"/>
        <w:rPr>
          <w:rFonts w:ascii="Times New Roman" w:hAnsi="Times New Roman" w:cs="Times New Roman"/>
        </w:rPr>
      </w:pPr>
      <w:r w:rsidRPr="007F6357">
        <w:rPr>
          <w:rFonts w:ascii="Times New Roman" w:hAnsi="Times New Roman" w:cs="Times New Roman"/>
          <w:noProof/>
        </w:rPr>
        <w:drawing>
          <wp:inline distT="0" distB="0" distL="0" distR="0" wp14:anchorId="5E58E535" wp14:editId="135E1280">
            <wp:extent cx="6248400" cy="4848225"/>
            <wp:effectExtent l="0" t="0" r="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249538" cy="484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357" w:rsidRDefault="007F6357" w:rsidP="009F62FD">
      <w:pPr>
        <w:pStyle w:val="a5"/>
        <w:spacing w:line="240" w:lineRule="auto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</w:p>
    <w:p w:rsidR="007F6357" w:rsidRDefault="007F6357" w:rsidP="009F62FD">
      <w:pPr>
        <w:pStyle w:val="a5"/>
        <w:spacing w:line="240" w:lineRule="auto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</w:p>
    <w:p w:rsidR="00807705" w:rsidRPr="007F6357" w:rsidRDefault="00A922DC" w:rsidP="009F62FD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4"/>
          <w:rFonts w:ascii="Times New Roman" w:hAnsi="Times New Roman" w:cs="Times New Roman"/>
          <w:b/>
          <w:bCs/>
          <w:sz w:val="24"/>
          <w:szCs w:val="24"/>
        </w:rPr>
        <w:t>СОЗДАВАЯ СЕМЕЙНЫЕ ТРАДИЦИИ, МЫ ПИШЕМ ИСТОРИЮ СВОЕЙ СЕМЬИ, КОТОРУЮ НАШИ ДЕТИ ВОПЛОТЯТ В СОБС</w:t>
      </w:r>
      <w:r w:rsidRPr="007F6357">
        <w:rPr>
          <w:rStyle w:val="a4"/>
          <w:rFonts w:ascii="Times New Roman" w:hAnsi="Times New Roman" w:cs="Times New Roman"/>
          <w:b/>
          <w:bCs/>
          <w:sz w:val="24"/>
          <w:szCs w:val="24"/>
        </w:rPr>
        <w:t>ТВЕННЫХ СЕМЬЯХ</w:t>
      </w:r>
      <w:r w:rsidRPr="007F6357">
        <w:rPr>
          <w:rFonts w:ascii="Times New Roman" w:hAnsi="Times New Roman" w:cs="Times New Roman"/>
          <w:sz w:val="24"/>
          <w:szCs w:val="24"/>
        </w:rPr>
        <w:br w:type="page"/>
      </w:r>
    </w:p>
    <w:p w:rsidR="00807705" w:rsidRPr="007F6357" w:rsidRDefault="00A922DC" w:rsidP="009F62FD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8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СЕМЕЙНОЕ ВОСПИТАНИЕ</w:t>
      </w:r>
      <w:bookmarkEnd w:id="5"/>
    </w:p>
    <w:p w:rsidR="00807705" w:rsidRPr="007F6357" w:rsidRDefault="00A922DC" w:rsidP="009F62FD">
      <w:pPr>
        <w:pStyle w:val="22"/>
        <w:keepNext/>
        <w:keepLines/>
        <w:spacing w:after="0" w:line="240" w:lineRule="auto"/>
        <w:rPr>
          <w:sz w:val="24"/>
          <w:szCs w:val="24"/>
        </w:rPr>
      </w:pPr>
      <w:bookmarkStart w:id="6" w:name="bookmark10"/>
      <w:r w:rsidRPr="007F6357">
        <w:rPr>
          <w:rStyle w:val="21"/>
          <w:b/>
          <w:bCs/>
          <w:sz w:val="24"/>
          <w:szCs w:val="24"/>
        </w:rPr>
        <w:t>РАСПОРЯЖЕНИЕ ПРАВИТЕЛЬСТВА РФ</w:t>
      </w:r>
      <w:bookmarkEnd w:id="6"/>
    </w:p>
    <w:p w:rsidR="00807705" w:rsidRPr="007F6357" w:rsidRDefault="00A922DC" w:rsidP="009F62FD">
      <w:pPr>
        <w:pStyle w:val="22"/>
        <w:keepNext/>
        <w:keepLines/>
        <w:spacing w:after="0" w:line="240" w:lineRule="auto"/>
        <w:rPr>
          <w:sz w:val="24"/>
          <w:szCs w:val="24"/>
        </w:rPr>
      </w:pPr>
      <w:bookmarkStart w:id="7" w:name="bookmark12"/>
      <w:r w:rsidRPr="007F6357">
        <w:rPr>
          <w:rStyle w:val="21"/>
          <w:b/>
          <w:bCs/>
          <w:color w:val="131F17"/>
          <w:sz w:val="24"/>
          <w:szCs w:val="24"/>
        </w:rPr>
        <w:t xml:space="preserve">ОТ </w:t>
      </w:r>
      <w:r w:rsidRPr="007F6357">
        <w:rPr>
          <w:rStyle w:val="21"/>
          <w:b/>
          <w:bCs/>
          <w:sz w:val="24"/>
          <w:szCs w:val="24"/>
        </w:rPr>
        <w:t>29.05.2015 №996-Р</w:t>
      </w:r>
      <w:bookmarkEnd w:id="7"/>
    </w:p>
    <w:p w:rsidR="00807705" w:rsidRPr="007F6357" w:rsidRDefault="00A922DC" w:rsidP="009F62FD">
      <w:pPr>
        <w:pStyle w:val="22"/>
        <w:keepNext/>
        <w:keepLines/>
        <w:spacing w:after="0" w:line="240" w:lineRule="auto"/>
        <w:rPr>
          <w:sz w:val="24"/>
          <w:szCs w:val="24"/>
        </w:rPr>
      </w:pPr>
      <w:bookmarkStart w:id="8" w:name="bookmark14"/>
      <w:r w:rsidRPr="007F6357">
        <w:rPr>
          <w:rStyle w:val="21"/>
          <w:b/>
          <w:bCs/>
          <w:sz w:val="24"/>
          <w:szCs w:val="24"/>
        </w:rPr>
        <w:t>"СТРАТЕГИЯ РАЗВИТИЯ ВОСПИТАНИЯ В РФ ДО 2025"</w:t>
      </w:r>
      <w:bookmarkEnd w:id="8"/>
    </w:p>
    <w:p w:rsidR="00807705" w:rsidRPr="007F6357" w:rsidRDefault="00A922DC" w:rsidP="009F62FD">
      <w:pPr>
        <w:pStyle w:val="22"/>
        <w:keepNext/>
        <w:keepLines/>
        <w:spacing w:after="0" w:line="240" w:lineRule="auto"/>
        <w:ind w:firstLine="800"/>
        <w:jc w:val="left"/>
        <w:rPr>
          <w:sz w:val="24"/>
          <w:szCs w:val="24"/>
        </w:rPr>
      </w:pPr>
      <w:r w:rsidRPr="007F6357">
        <w:rPr>
          <w:rStyle w:val="21"/>
          <w:b/>
          <w:bCs/>
          <w:color w:val="131F17"/>
          <w:sz w:val="24"/>
          <w:szCs w:val="24"/>
        </w:rPr>
        <w:t xml:space="preserve">ПОДДЕРЖКА </w:t>
      </w:r>
      <w:r w:rsidRPr="007F6357">
        <w:rPr>
          <w:rStyle w:val="21"/>
          <w:b/>
          <w:bCs/>
          <w:color w:val="D44543"/>
          <w:sz w:val="24"/>
          <w:szCs w:val="24"/>
        </w:rPr>
        <w:t xml:space="preserve">СЕМЕЙНОГО ВОСПИТАНИЯ </w:t>
      </w:r>
      <w:r w:rsidRPr="007F6357">
        <w:rPr>
          <w:rStyle w:val="21"/>
          <w:b/>
          <w:bCs/>
          <w:color w:val="131F17"/>
          <w:sz w:val="24"/>
          <w:szCs w:val="24"/>
        </w:rPr>
        <w:t>ВКЛЮЧАЕТ:</w:t>
      </w:r>
    </w:p>
    <w:p w:rsidR="009F62FD" w:rsidRPr="007F6357" w:rsidRDefault="00A922DC" w:rsidP="009F62FD">
      <w:pPr>
        <w:pStyle w:val="11"/>
        <w:spacing w:after="0" w:line="240" w:lineRule="auto"/>
        <w:rPr>
          <w:rStyle w:val="a3"/>
          <w:rFonts w:ascii="Times New Roman" w:hAnsi="Times New Roman" w:cs="Times New Roman"/>
          <w:color w:val="D44543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color w:val="D44543"/>
          <w:sz w:val="24"/>
          <w:szCs w:val="24"/>
        </w:rPr>
        <w:t xml:space="preserve"> 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СОДЕЙСТВИЕ УКРЕПЛЕНИЮ СЕМЬИ И ЗАЩИТУ ПРИОРИТЕТНОГО ПРАВА РОДИТЕЛЕЙ НА ВОСПИТАНИЕ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ДЕТЕЙ ПЕРЕД ВСЕМИ ИНЫМИ ЛИЦАМИ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ПОВЫШЕНИЕ СОЦИАЛЬНОГО СТАТУСА И ОБЩЕСТВЕННОГО ПРЕСТИЖА ОТЦОВСТВА, МАТЕРИНСТВА, МНОГОДЕТНОСТИ, В ТОМ ЧИСЛЕ СРЕДИ ПРИЕМНЫХ РОДИТЕЛЕЙ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СОДЕЙСТВИЕ РАЗВИТИЮ КУЛЬТУРЫ СЕМЕЙНОГО ВОСПИТАНИЯ ДЕТЕЙ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ОСНОВЕ ТРАДИЦИОННЫХ СЕМЕЙНЫХ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ДУХОВНО-НРАВСТВЕННЫХ ЦЕННОСТЕЙ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ВОЗРОЖДЕНИЕ ЗНАЧИМОСТИ БОЛЬШИХ МНОГОПОКОЛЕННЫХ СЕМЕЙ, ПРОФЕССИОНАЛЬНЫХ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>ДИНАСТИЙ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ПОПУЛЯРИЗАЦИЮ ЛУЧШЕГО ОПЫТА ВОСПИТАНИЯ ДЕТЕЙ В СЕМЬЯХ, В ТОМ ЧИСЛЕ МНОГОДЕТНЫХ И ПРИЕМНЫХ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СОЗДАНИЕ УСЛОВИЙ ДЛЯ РАСШИРЕНИЯ УЧАСТИЯ СЕМЬИ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ВОСПИТАТЕЛЬНОЙ ДЕЯТЕЛЬНОСТИ ОРГАНИЗАЦИЙ, ОСУЩЕСТВЛЯЮЩИХ ОБРАЗОВАТЕЛЬНУЮ ДЕЯТЕЛЬНОСТЬ И РАБОТАЮЩИХ С ДЕТЬМИ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СОЗДАНИЕ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УСЛОВИЙ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ДЛЯ ПРОСВЕЩЕНИЯ И КОНСУЛЬТИРОВАНИЯ РОДИТЕЛЕЙ ПО ПРАВОВЫМ, ЭКОНОМИЧЕСКИМ, МЕДИЦИНСКИМ, ПСИХОЛОГО-ПЕДАГОГИЧЕСКИМ И ИНЫМ ВОПРОСАМ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СЕМЕЙНОГО ВОСПИТАНИЯ</w:t>
      </w:r>
    </w:p>
    <w:p w:rsidR="00807705" w:rsidRPr="007F6357" w:rsidRDefault="00A922DC" w:rsidP="009F62FD">
      <w:pPr>
        <w:pStyle w:val="1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07705" w:rsidRPr="007F6357" w:rsidSect="009F62FD">
          <w:headerReference w:type="default" r:id="rId16"/>
          <w:headerReference w:type="first" r:id="rId17"/>
          <w:pgSz w:w="11900" w:h="16840" w:code="9"/>
          <w:pgMar w:top="851" w:right="851" w:bottom="851" w:left="851" w:header="0" w:footer="3" w:gutter="0"/>
          <w:cols w:space="720"/>
          <w:noEndnote/>
          <w:titlePg/>
          <w:docGrid w:linePitch="360"/>
        </w:sectPr>
      </w:pP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САМОЕ ВАЖНОЕ В СЕМЕЙНОМ ВОСПИТАНИИ -</w:t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br/>
        <w:t>ЭТО ВОЗМОЖНОСТЬ СБЛИЗИТЬ ЧЛЕНОВ СЕМЬИ</w:t>
      </w:r>
    </w:p>
    <w:p w:rsidR="00807705" w:rsidRPr="007F6357" w:rsidRDefault="00A922DC" w:rsidP="009F62FD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17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ЗАДАЧИ СЕМЬИ</w:t>
      </w:r>
      <w:bookmarkEnd w:id="9"/>
    </w:p>
    <w:p w:rsidR="00807705" w:rsidRPr="007F6357" w:rsidRDefault="00A922DC" w:rsidP="009F62F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03200" distR="203200" simplePos="0" relativeHeight="125829382" behindDoc="0" locked="0" layoutInCell="1" allowOverlap="1" wp14:anchorId="1AF86FBA" wp14:editId="47E2E107">
            <wp:simplePos x="0" y="0"/>
            <wp:positionH relativeFrom="page">
              <wp:posOffset>989965</wp:posOffset>
            </wp:positionH>
            <wp:positionV relativeFrom="margin">
              <wp:posOffset>1530350</wp:posOffset>
            </wp:positionV>
            <wp:extent cx="2999105" cy="3346450"/>
            <wp:effectExtent l="0" t="0" r="0" b="0"/>
            <wp:wrapSquare wrapText="right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99910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Семья создает человека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поддерживает его стремление к развитию, если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членов семьи объединяют ценности, значение которых они хотят делить и с другими людьми:</w:t>
      </w:r>
    </w:p>
    <w:p w:rsidR="00807705" w:rsidRPr="007F6357" w:rsidRDefault="00A922DC" w:rsidP="009F62FD">
      <w:pPr>
        <w:pStyle w:val="11"/>
        <w:numPr>
          <w:ilvl w:val="0"/>
          <w:numId w:val="3"/>
        </w:numPr>
        <w:tabs>
          <w:tab w:val="left" w:pos="423"/>
        </w:tabs>
        <w:spacing w:after="0" w:line="240" w:lineRule="auto"/>
        <w:ind w:firstLine="2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любовь и верность</w:t>
      </w:r>
    </w:p>
    <w:p w:rsidR="00807705" w:rsidRPr="007F6357" w:rsidRDefault="00A922DC" w:rsidP="009F62FD">
      <w:pPr>
        <w:pStyle w:val="11"/>
        <w:numPr>
          <w:ilvl w:val="0"/>
          <w:numId w:val="3"/>
        </w:numPr>
        <w:tabs>
          <w:tab w:val="left" w:pos="423"/>
        </w:tabs>
        <w:spacing w:after="0" w:line="240" w:lineRule="auto"/>
        <w:ind w:firstLine="2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здоровье и благополучие</w:t>
      </w:r>
    </w:p>
    <w:p w:rsidR="00807705" w:rsidRPr="007F6357" w:rsidRDefault="00A922DC" w:rsidP="009F62FD">
      <w:pPr>
        <w:pStyle w:val="11"/>
        <w:numPr>
          <w:ilvl w:val="0"/>
          <w:numId w:val="3"/>
        </w:numPr>
        <w:tabs>
          <w:tab w:val="left" w:pos="423"/>
        </w:tabs>
        <w:spacing w:after="0" w:line="240" w:lineRule="auto"/>
        <w:ind w:firstLine="2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почитание родителей</w:t>
      </w:r>
    </w:p>
    <w:p w:rsidR="00807705" w:rsidRPr="007F6357" w:rsidRDefault="00A922DC" w:rsidP="009F62FD">
      <w:pPr>
        <w:pStyle w:val="11"/>
        <w:numPr>
          <w:ilvl w:val="0"/>
          <w:numId w:val="3"/>
        </w:numPr>
        <w:tabs>
          <w:tab w:val="left" w:pos="423"/>
        </w:tabs>
        <w:spacing w:after="0" w:line="240" w:lineRule="auto"/>
        <w:ind w:firstLine="2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забота о старших и младших</w:t>
      </w:r>
    </w:p>
    <w:p w:rsidR="00807705" w:rsidRPr="007F6357" w:rsidRDefault="00A922DC" w:rsidP="009F62FD">
      <w:pPr>
        <w:pStyle w:val="11"/>
        <w:numPr>
          <w:ilvl w:val="0"/>
          <w:numId w:val="3"/>
        </w:numPr>
        <w:tabs>
          <w:tab w:val="left" w:pos="423"/>
        </w:tabs>
        <w:spacing w:after="0" w:line="240" w:lineRule="auto"/>
        <w:ind w:firstLine="2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продолжение рода</w:t>
      </w:r>
    </w:p>
    <w:p w:rsidR="00807705" w:rsidRPr="007F6357" w:rsidRDefault="00A922DC" w:rsidP="009F62F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Семья - главный аспект в жизни человека. Особое значение имеет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</w:t>
      </w:r>
    </w:p>
    <w:p w:rsidR="00807705" w:rsidRPr="007F6357" w:rsidRDefault="00A922DC" w:rsidP="009F62FD">
      <w:pPr>
        <w:pStyle w:val="11"/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color w:val="AD5B58"/>
          <w:sz w:val="24"/>
          <w:szCs w:val="24"/>
        </w:rPr>
        <w:t>Задачи семьи в отношении детей: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23"/>
        </w:tabs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создать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максимальные условия для роста и развития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ребенка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23"/>
        </w:tabs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социально-экономической и психологической защитой ребенка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33"/>
        </w:tabs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передать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опыт создания и сохранения семьи, воспитания в ней детей и отношения к старшим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23"/>
        </w:tabs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научить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детей полезным прикладным навыкам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умениям, направленным на самообслуживание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помощь б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лизким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23"/>
        </w:tabs>
        <w:spacing w:after="0" w:line="240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воспитать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чувство собственного достоинства, ценности собственного «я»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25829383" behindDoc="0" locked="0" layoutInCell="1" allowOverlap="1" wp14:anchorId="65DF94B2" wp14:editId="4D58519F">
            <wp:simplePos x="0" y="0"/>
            <wp:positionH relativeFrom="page">
              <wp:posOffset>4141470</wp:posOffset>
            </wp:positionH>
            <wp:positionV relativeFrom="margin">
              <wp:posOffset>5736590</wp:posOffset>
            </wp:positionV>
            <wp:extent cx="2919730" cy="3176270"/>
            <wp:effectExtent l="0" t="0" r="0" b="0"/>
            <wp:wrapSquare wrapText="left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91973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НАРОДНАЯ МУДРОСТЬ: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07705" w:rsidRPr="007F6357" w:rsidSect="009F62FD">
          <w:headerReference w:type="default" r:id="rId20"/>
          <w:pgSz w:w="11900" w:h="16840" w:code="9"/>
          <w:pgMar w:top="851" w:right="851" w:bottom="851" w:left="851" w:header="0" w:footer="3" w:gutter="0"/>
          <w:cols w:space="720"/>
          <w:noEndnote/>
          <w:docGrid w:linePitch="360"/>
        </w:sectPr>
      </w:pP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 xml:space="preserve">«ЛЮБАЯ ДОРОГА НАЧИНАЕТСЯ С ПЕРВЫХ ШАГОВ, ЗДАНИЕ </w:t>
      </w:r>
      <w:r w:rsidRPr="007F6357">
        <w:rPr>
          <w:rStyle w:val="a3"/>
          <w:rFonts w:ascii="Times New Roman" w:hAnsi="Times New Roman" w:cs="Times New Roman"/>
          <w:b/>
          <w:bCs/>
          <w:color w:val="1C415B"/>
          <w:sz w:val="24"/>
          <w:szCs w:val="24"/>
        </w:rPr>
        <w:t xml:space="preserve">- </w:t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С</w:t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br/>
        <w:t xml:space="preserve">ФУНДАМЕНТА, А ЧЕЛОВЕК СТАНОВИТСЯ ЧЕЛОВЕКОМ ТОЛЬКО В </w:t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СЕМЬЕ»</w:t>
      </w:r>
    </w:p>
    <w:p w:rsidR="00807705" w:rsidRPr="007F6357" w:rsidRDefault="00A922DC" w:rsidP="009F62FD">
      <w:pPr>
        <w:pStyle w:val="10"/>
        <w:keepNext/>
        <w:keepLines/>
        <w:spacing w:after="0"/>
        <w:ind w:firstLine="420"/>
        <w:rPr>
          <w:rFonts w:ascii="Times New Roman" w:hAnsi="Times New Roman" w:cs="Times New Roman"/>
          <w:sz w:val="24"/>
          <w:szCs w:val="24"/>
        </w:rPr>
      </w:pPr>
      <w:bookmarkStart w:id="10" w:name="bookmark19"/>
      <w:r w:rsidRPr="007F6357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СЕМЕЙНЫЕ ПРАЗДНИКИ</w:t>
      </w:r>
      <w:bookmarkEnd w:id="10"/>
    </w:p>
    <w:p w:rsidR="00807705" w:rsidRPr="007F6357" w:rsidRDefault="00A922DC" w:rsidP="009F62FD">
      <w:pPr>
        <w:pStyle w:val="2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15900" distR="215900" simplePos="0" relativeHeight="125829384" behindDoc="0" locked="0" layoutInCell="1" allowOverlap="1" wp14:anchorId="50401C40" wp14:editId="468894C6">
            <wp:simplePos x="0" y="0"/>
            <wp:positionH relativeFrom="page">
              <wp:posOffset>1031240</wp:posOffset>
            </wp:positionH>
            <wp:positionV relativeFrom="paragraph">
              <wp:posOffset>12700</wp:posOffset>
            </wp:positionV>
            <wp:extent cx="2999105" cy="3364865"/>
            <wp:effectExtent l="0" t="0" r="0" b="0"/>
            <wp:wrapSquare wrapText="right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999105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357">
        <w:rPr>
          <w:rStyle w:val="2"/>
          <w:rFonts w:ascii="Times New Roman" w:eastAsia="Times New Roman" w:hAnsi="Times New Roman" w:cs="Times New Roman"/>
          <w:b/>
          <w:bCs/>
          <w:color w:val="D44543"/>
          <w:sz w:val="24"/>
          <w:szCs w:val="24"/>
        </w:rPr>
        <w:t xml:space="preserve">15 мая </w:t>
      </w:r>
      <w:r w:rsidRPr="007F6357">
        <w:rPr>
          <w:rStyle w:val="2"/>
          <w:rFonts w:ascii="Times New Roman" w:hAnsi="Times New Roman" w:cs="Times New Roman"/>
          <w:sz w:val="24"/>
          <w:szCs w:val="24"/>
        </w:rPr>
        <w:t xml:space="preserve">учрежден Генеральной Ассамблеей ООН 20 сентября 1993 года и ежегодно отмечается в мире как </w:t>
      </w:r>
      <w:r w:rsidRPr="007F6357">
        <w:rPr>
          <w:rStyle w:val="2"/>
          <w:rFonts w:ascii="Times New Roman" w:eastAsia="Times New Roman" w:hAnsi="Times New Roman" w:cs="Times New Roman"/>
          <w:b/>
          <w:bCs/>
          <w:color w:val="D44543"/>
          <w:sz w:val="24"/>
          <w:szCs w:val="24"/>
        </w:rPr>
        <w:t xml:space="preserve">Международный день семьи </w:t>
      </w:r>
      <w:r w:rsidRPr="007F6357">
        <w:rPr>
          <w:rStyle w:val="2"/>
          <w:rFonts w:ascii="Times New Roman" w:hAnsi="Times New Roman" w:cs="Times New Roman"/>
          <w:sz w:val="24"/>
          <w:szCs w:val="24"/>
        </w:rPr>
        <w:t>с 1994 года.</w:t>
      </w:r>
    </w:p>
    <w:p w:rsidR="00807705" w:rsidRPr="007F6357" w:rsidRDefault="00A922DC" w:rsidP="009F62FD">
      <w:pPr>
        <w:pStyle w:val="2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2"/>
          <w:rFonts w:ascii="Times New Roman" w:hAnsi="Times New Roman" w:cs="Times New Roman"/>
          <w:sz w:val="24"/>
          <w:szCs w:val="24"/>
        </w:rPr>
        <w:t xml:space="preserve">Празднование этого </w:t>
      </w:r>
      <w:r w:rsidRPr="007F6357">
        <w:rPr>
          <w:rStyle w:val="2"/>
          <w:rFonts w:ascii="Times New Roman" w:hAnsi="Times New Roman" w:cs="Times New Roman"/>
          <w:sz w:val="24"/>
          <w:szCs w:val="24"/>
        </w:rPr>
        <w:t>дня в России призвано объединить потенциал государства, общества, образовательных организаций для комплексного осуществления мер по укреплению авторитета и поддержки института семьи, его базовых семейных ценностей.</w:t>
      </w:r>
    </w:p>
    <w:p w:rsidR="00807705" w:rsidRPr="007F6357" w:rsidRDefault="00A922DC" w:rsidP="009F62FD">
      <w:pPr>
        <w:pStyle w:val="11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25829385" behindDoc="0" locked="0" layoutInCell="1" allowOverlap="1" wp14:anchorId="00C03B63" wp14:editId="69B2F511">
            <wp:simplePos x="0" y="0"/>
            <wp:positionH relativeFrom="page">
              <wp:posOffset>4191635</wp:posOffset>
            </wp:positionH>
            <wp:positionV relativeFrom="paragraph">
              <wp:posOffset>127000</wp:posOffset>
            </wp:positionV>
            <wp:extent cx="2932430" cy="3048000"/>
            <wp:effectExtent l="0" t="0" r="0" b="0"/>
            <wp:wrapSquare wrapText="left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9324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357">
        <w:rPr>
          <w:rStyle w:val="a3"/>
          <w:rFonts w:ascii="Times New Roman" w:hAnsi="Times New Roman" w:cs="Times New Roman"/>
          <w:color w:val="AD5B58"/>
          <w:sz w:val="24"/>
          <w:szCs w:val="24"/>
        </w:rPr>
        <w:t>Другие семейные праздники: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10 апреля - Д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ень брата и сестры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25 апреля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День дочерей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третье воскресенье октября - День отца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8 июля - День семьи, любви и верности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108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1 октября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День пожилого</w:t>
      </w:r>
    </w:p>
    <w:p w:rsidR="00807705" w:rsidRPr="007F6357" w:rsidRDefault="00A922DC" w:rsidP="009F62FD">
      <w:pPr>
        <w:pStyle w:val="11"/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человека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последнее воскресенье ноября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День матери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22 ноября </w:t>
      </w:r>
      <w:r w:rsidRPr="007F63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День сыновей</w:t>
      </w:r>
    </w:p>
    <w:p w:rsidR="00807705" w:rsidRPr="007F6357" w:rsidRDefault="00A922DC" w:rsidP="009F62FD">
      <w:pPr>
        <w:pStyle w:val="11"/>
        <w:numPr>
          <w:ilvl w:val="0"/>
          <w:numId w:val="4"/>
        </w:numPr>
        <w:tabs>
          <w:tab w:val="left" w:pos="878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22 декабря </w:t>
      </w:r>
      <w:r w:rsidRPr="007F6357">
        <w:rPr>
          <w:rStyle w:val="a3"/>
          <w:rFonts w:ascii="Times New Roman" w:hAnsi="Times New Roman" w:cs="Times New Roman"/>
          <w:color w:val="4E5E56"/>
          <w:sz w:val="24"/>
          <w:szCs w:val="24"/>
        </w:rPr>
        <w:t xml:space="preserve">-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Всероссийский 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праздник благодарности родителям «Спасибо за жизнь!»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t>ПРОВОДЯ ПРАЗДНИК В КРУГУ СЕМЬИ,</w:t>
      </w:r>
      <w:r w:rsidRPr="007F6357">
        <w:rPr>
          <w:rStyle w:val="a3"/>
          <w:rFonts w:ascii="Times New Roman" w:hAnsi="Times New Roman" w:cs="Times New Roman"/>
          <w:b/>
          <w:bCs/>
          <w:color w:val="134B86"/>
          <w:sz w:val="24"/>
          <w:szCs w:val="24"/>
        </w:rPr>
        <w:br/>
        <w:t>РЕБЕНОК УСВАИВАЕТ ЦЕННОСТЬ СЕМЕЙНОГО СЧАСТЬЯ</w:t>
      </w:r>
      <w:r w:rsidRPr="007F6357">
        <w:rPr>
          <w:rFonts w:ascii="Times New Roman" w:hAnsi="Times New Roman" w:cs="Times New Roman"/>
          <w:sz w:val="24"/>
          <w:szCs w:val="24"/>
        </w:rPr>
        <w:br w:type="page"/>
      </w:r>
    </w:p>
    <w:p w:rsidR="00807705" w:rsidRPr="007F6357" w:rsidRDefault="00A922DC" w:rsidP="009F62FD">
      <w:pPr>
        <w:pStyle w:val="6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ОБРАЗОВАТЕЛЬНОЙ</w:t>
      </w:r>
      <w:r w:rsidRPr="007F6357">
        <w:rPr>
          <w:rStyle w:val="6"/>
          <w:rFonts w:ascii="Times New Roman" w:hAnsi="Times New Roman" w:cs="Times New Roman"/>
          <w:b/>
          <w:bCs/>
          <w:sz w:val="24"/>
          <w:szCs w:val="24"/>
        </w:rPr>
        <w:br/>
        <w:t xml:space="preserve">ОРГАНИЗАЦИИ С СЕМЬЯМИ </w:t>
      </w:r>
      <w:proofErr w:type="gramStart"/>
      <w:r w:rsidRPr="007F6357">
        <w:rPr>
          <w:rStyle w:val="6"/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807705" w:rsidRPr="007F6357" w:rsidRDefault="007F6357" w:rsidP="007F6357">
      <w:pPr>
        <w:pStyle w:val="1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3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25829396" behindDoc="0" locked="0" layoutInCell="1" allowOverlap="1" wp14:anchorId="12CDF78C" wp14:editId="029E6525">
            <wp:simplePos x="0" y="0"/>
            <wp:positionH relativeFrom="page">
              <wp:posOffset>5753100</wp:posOffset>
            </wp:positionH>
            <wp:positionV relativeFrom="margin">
              <wp:posOffset>412115</wp:posOffset>
            </wp:positionV>
            <wp:extent cx="1019175" cy="1581150"/>
            <wp:effectExtent l="0" t="0" r="9525" b="0"/>
            <wp:wrapSquare wrapText="bothSides"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019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922DC"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Взаимодействие педагогического коллектива с семьями обучающихся осуществляется </w:t>
      </w:r>
      <w:r w:rsidR="00A922DC"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>в целях:</w:t>
      </w:r>
      <w:proofErr w:type="gramEnd"/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обеспечения психолого-педагогической поддержки семьи</w:t>
      </w:r>
    </w:p>
    <w:p w:rsidR="007F6357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повышения компетентности родителей (з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аконных представителей) в вопросах образования, охраны и укрепления здоровья детей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обеспечения единства подходов к воспитанию и обучению детей в условиях Образовательной организации и семьи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повышения воспитательного потенциала семьи</w:t>
      </w:r>
    </w:p>
    <w:p w:rsidR="00807705" w:rsidRPr="007F6357" w:rsidRDefault="00A922DC" w:rsidP="007F6357">
      <w:pPr>
        <w:pStyle w:val="1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Достижение целей осуще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ствляется через решение </w:t>
      </w: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следующих </w:t>
      </w:r>
      <w:r w:rsidRPr="007F6357">
        <w:rPr>
          <w:rStyle w:val="a3"/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просвещение родителей (законных представителей) в вопросах охраны и укрепления здоровья, развития и образования детей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вовлечение родителей (законных представителей)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в образовательный процесс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способствование развитию ответственного и осознанного </w:t>
      </w:r>
      <w:proofErr w:type="spellStart"/>
      <w:r w:rsidRPr="007F6357">
        <w:rPr>
          <w:rStyle w:val="a3"/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7F6357">
        <w:rPr>
          <w:rStyle w:val="a3"/>
          <w:rFonts w:ascii="Times New Roman" w:hAnsi="Times New Roman" w:cs="Times New Roman"/>
          <w:sz w:val="24"/>
          <w:szCs w:val="24"/>
        </w:rPr>
        <w:t xml:space="preserve"> как базовой основы благополучия семьи</w:t>
      </w:r>
    </w:p>
    <w:p w:rsidR="00807705" w:rsidRPr="007F6357" w:rsidRDefault="00A922DC" w:rsidP="007F6357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t>и)</w:t>
      </w:r>
    </w:p>
    <w:p w:rsidR="00807705" w:rsidRPr="007F6357" w:rsidRDefault="00807705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705" w:rsidRPr="007F6357" w:rsidRDefault="00A922DC" w:rsidP="009F62FD">
      <w:pPr>
        <w:pStyle w:val="6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sz w:val="24"/>
          <w:szCs w:val="24"/>
        </w:rPr>
        <w:t>ПРИОБЩЕНИЕ ДЕТЕЙ</w:t>
      </w:r>
    </w:p>
    <w:p w:rsidR="00807705" w:rsidRPr="007F6357" w:rsidRDefault="00A922DC" w:rsidP="009F62FD">
      <w:pPr>
        <w:pStyle w:val="6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sz w:val="24"/>
          <w:szCs w:val="24"/>
        </w:rPr>
        <w:t>К СЕМЕЙНЫМ ЦЕННОСТЯМ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sz w:val="24"/>
          <w:szCs w:val="24"/>
        </w:rPr>
        <w:t>ОБРАЗОВАТЕЛЬНАЯ ОБЛАСТЬ "СОЦИАЛЬНО-КОММУНИКАТИВНОЕ РАЗВИТИЕ"</w:t>
      </w:r>
      <w:r w:rsidRPr="007F6357">
        <w:rPr>
          <w:rStyle w:val="a3"/>
          <w:rFonts w:ascii="Times New Roman" w:hAnsi="Times New Roman" w:cs="Times New Roman"/>
          <w:sz w:val="24"/>
          <w:szCs w:val="24"/>
        </w:rPr>
        <w:br/>
        <w:t>ПОДРАЗДЕЛ "СОЦИАЛЬНЫЕ ОТНОШЕНИЯ"</w:t>
      </w:r>
    </w:p>
    <w:p w:rsidR="00807705" w:rsidRPr="007F6357" w:rsidRDefault="00A922DC" w:rsidP="009F62F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ОБРАЗОВАТЕЛЬНОЙ ДЕЯТЕЛЬНОСТИ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ЭЛЕМЕНТАРНЫЕ ПРЕДСТАВЛЕНИЯ О РОДИТЕЛЯХ И БЛИЗКИХ ЧЛЕНАХ СЕМЬИ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ПРЕДСТАВЛЕНИЯ</w:t>
      </w:r>
      <w:proofErr w:type="gramStart"/>
      <w:r w:rsidR="007F6357" w:rsidRPr="007F6357">
        <w:rPr>
          <w:rStyle w:val="3"/>
          <w:sz w:val="24"/>
          <w:szCs w:val="24"/>
        </w:rPr>
        <w:t xml:space="preserve"> </w:t>
      </w:r>
      <w:r w:rsidRPr="007F6357">
        <w:rPr>
          <w:rStyle w:val="3"/>
          <w:color w:val="000000"/>
          <w:sz w:val="24"/>
          <w:szCs w:val="24"/>
        </w:rPr>
        <w:t>.</w:t>
      </w:r>
      <w:proofErr w:type="gramEnd"/>
      <w:r w:rsidRPr="007F6357">
        <w:rPr>
          <w:rStyle w:val="3"/>
          <w:color w:val="000000"/>
          <w:sz w:val="24"/>
          <w:szCs w:val="24"/>
        </w:rPr>
        <w:t xml:space="preserve"> </w:t>
      </w:r>
      <w:r w:rsidRPr="007F6357">
        <w:rPr>
          <w:rStyle w:val="3"/>
          <w:sz w:val="24"/>
          <w:szCs w:val="24"/>
        </w:rPr>
        <w:t>О ЛЮБИМЫХ ЗАНЯТИЯХ ЧЛЕНОВ СЕМЬИ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 xml:space="preserve">О </w:t>
      </w:r>
      <w:r w:rsidRPr="007F6357">
        <w:rPr>
          <w:rStyle w:val="3"/>
          <w:sz w:val="24"/>
          <w:szCs w:val="24"/>
        </w:rPr>
        <w:t>ЗАБОТЛИВОМ ОТНОШЕНИИ К ЧЛЕНАМ СЕМЬИ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ПРЕДСТАВЛЕНИЯ</w:t>
      </w:r>
      <w:r w:rsidR="007F6357" w:rsidRPr="007F6357">
        <w:rPr>
          <w:rStyle w:val="3"/>
          <w:sz w:val="24"/>
          <w:szCs w:val="24"/>
        </w:rPr>
        <w:t xml:space="preserve"> </w:t>
      </w:r>
      <w:r w:rsidRPr="007F6357">
        <w:rPr>
          <w:rStyle w:val="3"/>
          <w:sz w:val="24"/>
          <w:szCs w:val="24"/>
        </w:rPr>
        <w:t>О СТРУКТУРЕ И СОСТАВЕ СЕМЬИ (О БЛИЖАЙШИХ РОДСТВЕННИКАХ, С КОТОРЫМИ ПРОЖИВАЕТ РЕБЕНОК)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О СЕМЕЙНЫХ РОЛЯХ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tabs>
          <w:tab w:val="left" w:pos="713"/>
        </w:tabs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О ВЗАИМООТНОШЕНИЯХ В СЕМЬЕ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О ВАЖНЫХ СЕМЕЙНЫХ СОБЫТИЯХ, ДАТАХ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ПРЕДСТАВЛЕНИЯ</w:t>
      </w:r>
      <w:r w:rsidR="007F6357" w:rsidRPr="007F6357">
        <w:rPr>
          <w:rStyle w:val="3"/>
          <w:sz w:val="24"/>
          <w:szCs w:val="24"/>
        </w:rPr>
        <w:t xml:space="preserve"> </w:t>
      </w:r>
      <w:r w:rsidRPr="007F6357">
        <w:rPr>
          <w:rStyle w:val="3"/>
          <w:sz w:val="24"/>
          <w:szCs w:val="24"/>
        </w:rPr>
        <w:t xml:space="preserve">О РОДСТВЕННЫХ СВЯЗЯХ ВНУТРИ </w:t>
      </w:r>
      <w:r w:rsidRPr="007F6357">
        <w:rPr>
          <w:rStyle w:val="3"/>
          <w:sz w:val="24"/>
          <w:szCs w:val="24"/>
        </w:rPr>
        <w:t>СЕМЬИ (О БЛИЖАЙШИХ РОДСТВЕННИКАХ ПО ЛИНИИ МАТЕРИ, ОТЦА)</w:t>
      </w:r>
    </w:p>
    <w:p w:rsidR="007F6357" w:rsidRDefault="00A922DC" w:rsidP="007F6357">
      <w:pPr>
        <w:pStyle w:val="30"/>
        <w:numPr>
          <w:ilvl w:val="0"/>
          <w:numId w:val="8"/>
        </w:numPr>
        <w:tabs>
          <w:tab w:val="left" w:pos="708"/>
        </w:tabs>
        <w:spacing w:line="240" w:lineRule="auto"/>
        <w:rPr>
          <w:rStyle w:val="3"/>
          <w:sz w:val="24"/>
          <w:szCs w:val="24"/>
        </w:rPr>
      </w:pPr>
      <w:r w:rsidRPr="007F6357">
        <w:rPr>
          <w:rStyle w:val="3"/>
          <w:sz w:val="24"/>
          <w:szCs w:val="24"/>
        </w:rPr>
        <w:t>О СПОСОБАХ ПОДДЕРЖКИ РОДСТВЕННЫХ СВЯЗЕЙ (ПЕРЕПИСКА, ОБЩЕНИЕ, СОВМЕСТНЫЙ ОТДЫХ И Т.Д.)</w:t>
      </w:r>
      <w:r w:rsidR="007F6357" w:rsidRPr="007F6357">
        <w:rPr>
          <w:rStyle w:val="3"/>
          <w:sz w:val="24"/>
          <w:szCs w:val="24"/>
        </w:rPr>
        <w:t xml:space="preserve"> </w:t>
      </w:r>
    </w:p>
    <w:p w:rsidR="00807705" w:rsidRPr="007F6357" w:rsidRDefault="00A922DC" w:rsidP="007F6357">
      <w:pPr>
        <w:pStyle w:val="30"/>
        <w:numPr>
          <w:ilvl w:val="0"/>
          <w:numId w:val="8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7F6357">
        <w:rPr>
          <w:rStyle w:val="3"/>
          <w:sz w:val="24"/>
          <w:szCs w:val="24"/>
        </w:rPr>
        <w:t>О ПРОФЕССИЯХ ЧЛЕНОВ СЕМЬИ</w:t>
      </w:r>
    </w:p>
    <w:p w:rsidR="00807705" w:rsidRPr="007F6357" w:rsidRDefault="00A922DC" w:rsidP="007F6357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F6357">
        <w:rPr>
          <w:rStyle w:val="a6"/>
          <w:rFonts w:ascii="Times New Roman" w:eastAsia="Times New Roman" w:hAnsi="Times New Roman" w:cs="Times New Roman"/>
          <w:color w:val="422119"/>
          <w:sz w:val="24"/>
          <w:szCs w:val="24"/>
        </w:rPr>
        <w:t xml:space="preserve">О ФОРМАХ ПОВЕЛЕНИЯ </w:t>
      </w:r>
      <w:r w:rsidRPr="007F6357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R</w:t>
      </w:r>
      <w:r w:rsidRPr="007F6357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F6357">
        <w:rPr>
          <w:rStyle w:val="a6"/>
          <w:rFonts w:ascii="Times New Roman" w:eastAsia="Times New Roman" w:hAnsi="Times New Roman" w:cs="Times New Roman"/>
          <w:color w:val="422119"/>
          <w:sz w:val="24"/>
          <w:szCs w:val="24"/>
        </w:rPr>
        <w:t>СЕМЬЕ</w:t>
      </w:r>
    </w:p>
    <w:p w:rsidR="007F6357" w:rsidRDefault="007F6357" w:rsidP="007F6357">
      <w:pPr>
        <w:pStyle w:val="a7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</w:pPr>
    </w:p>
    <w:p w:rsidR="00807705" w:rsidRDefault="007F6357" w:rsidP="007F6357">
      <w:pPr>
        <w:pStyle w:val="a7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</w:pPr>
      <w:proofErr w:type="gramStart"/>
      <w:r w:rsidRPr="007F6357"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  <w:t>П</w:t>
      </w:r>
      <w:r w:rsidR="00A922DC" w:rsidRPr="007F6357"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  <w:t>раздники</w:t>
      </w:r>
      <w:proofErr w:type="gramEnd"/>
      <w:r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  <w:t xml:space="preserve"> </w:t>
      </w:r>
      <w:r w:rsidR="00A922DC" w:rsidRPr="007F6357"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  <w:t xml:space="preserve"> связанные с темой года</w:t>
      </w:r>
      <w:r>
        <w:rPr>
          <w:rStyle w:val="a6"/>
          <w:rFonts w:ascii="Times New Roman" w:eastAsia="Times New Roman" w:hAnsi="Times New Roman" w:cs="Times New Roman"/>
          <w:b/>
          <w:color w:val="0B5527"/>
          <w:sz w:val="24"/>
          <w:szCs w:val="24"/>
        </w:rPr>
        <w:t>:</w:t>
      </w:r>
    </w:p>
    <w:p w:rsidR="007F6357" w:rsidRPr="007F6357" w:rsidRDefault="007F6357" w:rsidP="007F635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705" w:rsidRPr="007F6357" w:rsidRDefault="00A922DC" w:rsidP="009F62FD">
      <w:pPr>
        <w:pStyle w:val="6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color w:val="0B5527"/>
          <w:sz w:val="24"/>
          <w:szCs w:val="24"/>
        </w:rPr>
        <w:t xml:space="preserve">4 марта - </w:t>
      </w:r>
      <w:r w:rsidRP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>День бабушек в</w:t>
      </w:r>
      <w:r w:rsidRP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 xml:space="preserve"> России</w:t>
      </w:r>
    </w:p>
    <w:p w:rsidR="00807705" w:rsidRDefault="00A922DC" w:rsidP="009F62FD">
      <w:pPr>
        <w:pStyle w:val="60"/>
        <w:spacing w:after="0" w:line="240" w:lineRule="auto"/>
        <w:jc w:val="both"/>
        <w:rPr>
          <w:rStyle w:val="6"/>
          <w:rFonts w:ascii="Times New Roman" w:hAnsi="Times New Roman" w:cs="Times New Roman"/>
          <w:color w:val="0B5527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color w:val="0B5527"/>
          <w:sz w:val="24"/>
          <w:szCs w:val="24"/>
        </w:rPr>
        <w:t xml:space="preserve">25 апреля - </w:t>
      </w:r>
      <w:r w:rsidRP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>День дочери</w:t>
      </w:r>
    </w:p>
    <w:p w:rsidR="007F6357" w:rsidRPr="007F6357" w:rsidRDefault="007F6357" w:rsidP="009F62FD">
      <w:pPr>
        <w:pStyle w:val="6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color w:val="0B5527"/>
          <w:sz w:val="24"/>
          <w:szCs w:val="24"/>
        </w:rPr>
        <w:t>15 мая</w:t>
      </w:r>
      <w:r>
        <w:rPr>
          <w:rStyle w:val="6"/>
          <w:rFonts w:ascii="Times New Roman" w:hAnsi="Times New Roman" w:cs="Times New Roman"/>
          <w:color w:val="0B5527"/>
          <w:sz w:val="24"/>
          <w:szCs w:val="24"/>
        </w:rPr>
        <w:t xml:space="preserve"> – День семьи</w:t>
      </w:r>
    </w:p>
    <w:p w:rsidR="00807705" w:rsidRPr="007F6357" w:rsidRDefault="00A922DC" w:rsidP="009F62FD">
      <w:pPr>
        <w:pStyle w:val="6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color w:val="0B5527"/>
          <w:sz w:val="24"/>
          <w:szCs w:val="24"/>
        </w:rPr>
        <w:t xml:space="preserve">1 июня - </w:t>
      </w:r>
      <w:r w:rsidRP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>Международный день защиты детей</w:t>
      </w:r>
    </w:p>
    <w:p w:rsidR="00807705" w:rsidRPr="007F6357" w:rsidRDefault="00A922DC" w:rsidP="009F62FD">
      <w:pPr>
        <w:pStyle w:val="6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57">
        <w:rPr>
          <w:rStyle w:val="6"/>
          <w:rFonts w:ascii="Times New Roman" w:hAnsi="Times New Roman" w:cs="Times New Roman"/>
          <w:b/>
          <w:bCs/>
          <w:color w:val="0B5527"/>
          <w:sz w:val="24"/>
          <w:szCs w:val="24"/>
        </w:rPr>
        <w:t xml:space="preserve">8 июля - </w:t>
      </w:r>
      <w:r w:rsidRP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>Всероссийский день семьи,</w:t>
      </w:r>
      <w:r w:rsidR="007F6357">
        <w:rPr>
          <w:rStyle w:val="6"/>
          <w:rFonts w:ascii="Times New Roman" w:hAnsi="Times New Roman" w:cs="Times New Roman"/>
          <w:color w:val="0B5527"/>
          <w:sz w:val="24"/>
          <w:szCs w:val="24"/>
        </w:rPr>
        <w:t xml:space="preserve"> любви и верности.</w:t>
      </w:r>
    </w:p>
    <w:sectPr w:rsidR="00807705" w:rsidRPr="007F6357" w:rsidSect="009F62FD">
      <w:headerReference w:type="default" r:id="rId24"/>
      <w:pgSz w:w="11900" w:h="16840" w:code="9"/>
      <w:pgMar w:top="851" w:right="851" w:bottom="851" w:left="851" w:header="2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2DC">
      <w:r>
        <w:separator/>
      </w:r>
    </w:p>
  </w:endnote>
  <w:endnote w:type="continuationSeparator" w:id="0">
    <w:p w:rsidR="00000000" w:rsidRDefault="00A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05" w:rsidRDefault="00807705"/>
  </w:footnote>
  <w:footnote w:type="continuationSeparator" w:id="0">
    <w:p w:rsidR="00807705" w:rsidRDefault="008077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05" w:rsidRPr="009F62FD" w:rsidRDefault="00807705" w:rsidP="009F62F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05" w:rsidRDefault="00807705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05" w:rsidRDefault="00807705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05" w:rsidRDefault="00807705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05" w:rsidRDefault="008077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141C"/>
    <w:multiLevelType w:val="multilevel"/>
    <w:tmpl w:val="69AA2AC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6447B"/>
    <w:multiLevelType w:val="hybridMultilevel"/>
    <w:tmpl w:val="E4E2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E27FD"/>
    <w:multiLevelType w:val="multilevel"/>
    <w:tmpl w:val="9950018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346B2B"/>
    <w:multiLevelType w:val="hybridMultilevel"/>
    <w:tmpl w:val="AD6699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4461C3"/>
    <w:multiLevelType w:val="hybridMultilevel"/>
    <w:tmpl w:val="9A5C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51446"/>
    <w:multiLevelType w:val="multilevel"/>
    <w:tmpl w:val="CB2C0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1A6DCB"/>
    <w:multiLevelType w:val="multilevel"/>
    <w:tmpl w:val="95E8551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D6405"/>
    <w:multiLevelType w:val="multilevel"/>
    <w:tmpl w:val="E36C640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07705"/>
    <w:rsid w:val="007F6357"/>
    <w:rsid w:val="00807705"/>
    <w:rsid w:val="009F62FD"/>
    <w:rsid w:val="00A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F1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0DB766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Georgia" w:eastAsia="Georgia" w:hAnsi="Georgia" w:cs="Georgia"/>
      <w:b/>
      <w:bCs/>
      <w:i w:val="0"/>
      <w:iCs w:val="0"/>
      <w:smallCaps w:val="0"/>
      <w:strike w:val="0"/>
      <w:color w:val="134B86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2119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0DB766"/>
      <w:sz w:val="40"/>
      <w:szCs w:val="40"/>
      <w:u w:val="none"/>
    </w:rPr>
  </w:style>
  <w:style w:type="paragraph" w:customStyle="1" w:styleId="40">
    <w:name w:val="Основной текст (4)"/>
    <w:basedOn w:val="a"/>
    <w:link w:val="4"/>
    <w:pPr>
      <w:spacing w:after="370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240" w:line="192" w:lineRule="auto"/>
      <w:jc w:val="center"/>
    </w:pPr>
    <w:rPr>
      <w:rFonts w:ascii="Times New Roman" w:eastAsia="Times New Roman" w:hAnsi="Times New Roman" w:cs="Times New Roman"/>
      <w:b/>
      <w:bCs/>
      <w:color w:val="131F17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1060"/>
      <w:outlineLvl w:val="0"/>
    </w:pPr>
    <w:rPr>
      <w:rFonts w:ascii="Segoe UI" w:eastAsia="Segoe UI" w:hAnsi="Segoe UI" w:cs="Segoe UI"/>
      <w:b/>
      <w:bCs/>
      <w:color w:val="0DB766"/>
      <w:sz w:val="72"/>
      <w:szCs w:val="72"/>
    </w:rPr>
  </w:style>
  <w:style w:type="paragraph" w:customStyle="1" w:styleId="20">
    <w:name w:val="Основной текст (2)"/>
    <w:basedOn w:val="a"/>
    <w:link w:val="2"/>
    <w:pPr>
      <w:spacing w:after="320" w:line="276" w:lineRule="auto"/>
    </w:pPr>
    <w:rPr>
      <w:rFonts w:ascii="Georgia" w:eastAsia="Georgia" w:hAnsi="Georgia" w:cs="Georgia"/>
      <w:color w:val="131F17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310" w:line="202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3"/>
    <w:pPr>
      <w:spacing w:after="220" w:line="288" w:lineRule="auto"/>
    </w:pPr>
    <w:rPr>
      <w:rFonts w:ascii="Georgia" w:eastAsia="Georgia" w:hAnsi="Georgia" w:cs="Georgia"/>
      <w:color w:val="131F17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pacing w:line="314" w:lineRule="auto"/>
      <w:jc w:val="center"/>
    </w:pPr>
    <w:rPr>
      <w:rFonts w:ascii="Georgia" w:eastAsia="Georgia" w:hAnsi="Georgia" w:cs="Georgia"/>
      <w:b/>
      <w:bCs/>
      <w:color w:val="134B86"/>
      <w:sz w:val="20"/>
      <w:szCs w:val="20"/>
    </w:rPr>
  </w:style>
  <w:style w:type="paragraph" w:customStyle="1" w:styleId="a7">
    <w:name w:val="Другое"/>
    <w:basedOn w:val="a"/>
    <w:link w:val="a6"/>
    <w:pPr>
      <w:spacing w:after="220" w:line="288" w:lineRule="auto"/>
    </w:pPr>
    <w:rPr>
      <w:rFonts w:ascii="Georgia" w:eastAsia="Georgia" w:hAnsi="Georgia" w:cs="Georgia"/>
      <w:color w:val="131F17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269" w:lineRule="auto"/>
      <w:ind w:firstLine="60"/>
    </w:pPr>
    <w:rPr>
      <w:rFonts w:ascii="Times New Roman" w:eastAsia="Times New Roman" w:hAnsi="Times New Roman" w:cs="Times New Roman"/>
      <w:color w:val="422119"/>
      <w:sz w:val="17"/>
      <w:szCs w:val="17"/>
    </w:rPr>
  </w:style>
  <w:style w:type="paragraph" w:customStyle="1" w:styleId="60">
    <w:name w:val="Основной текст (6)"/>
    <w:basedOn w:val="a"/>
    <w:link w:val="6"/>
    <w:pPr>
      <w:spacing w:after="520" w:line="286" w:lineRule="auto"/>
    </w:pPr>
    <w:rPr>
      <w:rFonts w:ascii="Arial" w:eastAsia="Arial" w:hAnsi="Arial" w:cs="Arial"/>
      <w:b/>
      <w:bCs/>
      <w:color w:val="0DB766"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9F62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F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F62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2FD"/>
    <w:rPr>
      <w:color w:val="000000"/>
    </w:rPr>
  </w:style>
  <w:style w:type="paragraph" w:styleId="ac">
    <w:name w:val="footer"/>
    <w:basedOn w:val="a"/>
    <w:link w:val="ad"/>
    <w:uiPriority w:val="99"/>
    <w:unhideWhenUsed/>
    <w:rsid w:val="009F62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2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1F1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0DB766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Georgia" w:eastAsia="Georgia" w:hAnsi="Georgia" w:cs="Georgia"/>
      <w:b/>
      <w:bCs/>
      <w:i w:val="0"/>
      <w:iCs w:val="0"/>
      <w:smallCaps w:val="0"/>
      <w:strike w:val="0"/>
      <w:color w:val="134B86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131F17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2119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0DB766"/>
      <w:sz w:val="40"/>
      <w:szCs w:val="40"/>
      <w:u w:val="none"/>
    </w:rPr>
  </w:style>
  <w:style w:type="paragraph" w:customStyle="1" w:styleId="40">
    <w:name w:val="Основной текст (4)"/>
    <w:basedOn w:val="a"/>
    <w:link w:val="4"/>
    <w:pPr>
      <w:spacing w:after="370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240" w:line="192" w:lineRule="auto"/>
      <w:jc w:val="center"/>
    </w:pPr>
    <w:rPr>
      <w:rFonts w:ascii="Times New Roman" w:eastAsia="Times New Roman" w:hAnsi="Times New Roman" w:cs="Times New Roman"/>
      <w:b/>
      <w:bCs/>
      <w:color w:val="131F17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1060"/>
      <w:outlineLvl w:val="0"/>
    </w:pPr>
    <w:rPr>
      <w:rFonts w:ascii="Segoe UI" w:eastAsia="Segoe UI" w:hAnsi="Segoe UI" w:cs="Segoe UI"/>
      <w:b/>
      <w:bCs/>
      <w:color w:val="0DB766"/>
      <w:sz w:val="72"/>
      <w:szCs w:val="72"/>
    </w:rPr>
  </w:style>
  <w:style w:type="paragraph" w:customStyle="1" w:styleId="20">
    <w:name w:val="Основной текст (2)"/>
    <w:basedOn w:val="a"/>
    <w:link w:val="2"/>
    <w:pPr>
      <w:spacing w:after="320" w:line="276" w:lineRule="auto"/>
    </w:pPr>
    <w:rPr>
      <w:rFonts w:ascii="Georgia" w:eastAsia="Georgia" w:hAnsi="Georgia" w:cs="Georgia"/>
      <w:color w:val="131F17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310" w:line="202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3"/>
    <w:pPr>
      <w:spacing w:after="220" w:line="288" w:lineRule="auto"/>
    </w:pPr>
    <w:rPr>
      <w:rFonts w:ascii="Georgia" w:eastAsia="Georgia" w:hAnsi="Georgia" w:cs="Georgia"/>
      <w:color w:val="131F17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pacing w:line="314" w:lineRule="auto"/>
      <w:jc w:val="center"/>
    </w:pPr>
    <w:rPr>
      <w:rFonts w:ascii="Georgia" w:eastAsia="Georgia" w:hAnsi="Georgia" w:cs="Georgia"/>
      <w:b/>
      <w:bCs/>
      <w:color w:val="134B86"/>
      <w:sz w:val="20"/>
      <w:szCs w:val="20"/>
    </w:rPr>
  </w:style>
  <w:style w:type="paragraph" w:customStyle="1" w:styleId="a7">
    <w:name w:val="Другое"/>
    <w:basedOn w:val="a"/>
    <w:link w:val="a6"/>
    <w:pPr>
      <w:spacing w:after="220" w:line="288" w:lineRule="auto"/>
    </w:pPr>
    <w:rPr>
      <w:rFonts w:ascii="Georgia" w:eastAsia="Georgia" w:hAnsi="Georgia" w:cs="Georgia"/>
      <w:color w:val="131F17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269" w:lineRule="auto"/>
      <w:ind w:firstLine="60"/>
    </w:pPr>
    <w:rPr>
      <w:rFonts w:ascii="Times New Roman" w:eastAsia="Times New Roman" w:hAnsi="Times New Roman" w:cs="Times New Roman"/>
      <w:color w:val="422119"/>
      <w:sz w:val="17"/>
      <w:szCs w:val="17"/>
    </w:rPr>
  </w:style>
  <w:style w:type="paragraph" w:customStyle="1" w:styleId="60">
    <w:name w:val="Основной текст (6)"/>
    <w:basedOn w:val="a"/>
    <w:link w:val="6"/>
    <w:pPr>
      <w:spacing w:after="520" w:line="286" w:lineRule="auto"/>
    </w:pPr>
    <w:rPr>
      <w:rFonts w:ascii="Arial" w:eastAsia="Arial" w:hAnsi="Arial" w:cs="Arial"/>
      <w:b/>
      <w:bCs/>
      <w:color w:val="0DB766"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9F62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F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F62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2FD"/>
    <w:rPr>
      <w:color w:val="000000"/>
    </w:rPr>
  </w:style>
  <w:style w:type="paragraph" w:styleId="ac">
    <w:name w:val="footer"/>
    <w:basedOn w:val="a"/>
    <w:link w:val="ad"/>
    <w:uiPriority w:val="99"/>
    <w:unhideWhenUsed/>
    <w:rsid w:val="009F62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2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2024-05-15T17:41:00Z</dcterms:created>
  <dcterms:modified xsi:type="dcterms:W3CDTF">2024-05-15T17:41:00Z</dcterms:modified>
</cp:coreProperties>
</file>