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C1" w:rsidRDefault="00472EC1" w:rsidP="00472EC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МДОАУ «Детский сад №79 «Аистенок» г. Орска</w:t>
      </w:r>
    </w:p>
    <w:p w:rsidR="00472EC1" w:rsidRDefault="00472EC1" w:rsidP="00472EC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Презентация опыта работы</w:t>
      </w:r>
    </w:p>
    <w:p w:rsidR="00472EC1" w:rsidRDefault="00472EC1" w:rsidP="00472E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воспитателя</w:t>
      </w:r>
    </w:p>
    <w:p w:rsidR="00472EC1" w:rsidRDefault="00472EC1" w:rsidP="00472EC1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Новиковой Виктории Викторовны</w:t>
      </w:r>
    </w:p>
    <w:p w:rsidR="00472EC1" w:rsidRDefault="00472EC1" w:rsidP="00472EC1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163629" w:rsidRDefault="00472EC1" w:rsidP="00472EC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«Способы нетрадиционной техники рисования»</w:t>
      </w:r>
    </w:p>
    <w:p w:rsidR="00472EC1" w:rsidRDefault="00472EC1" w:rsidP="00472EC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472EC1" w:rsidRDefault="00472EC1" w:rsidP="00472EC1">
      <w:r>
        <w:t xml:space="preserve">        </w:t>
      </w:r>
      <w:r>
        <w:rPr>
          <w:noProof/>
        </w:rPr>
        <w:drawing>
          <wp:inline distT="0" distB="0" distL="0" distR="0">
            <wp:extent cx="5247084" cy="3228975"/>
            <wp:effectExtent l="0" t="0" r="0" b="0"/>
            <wp:docPr id="1" name="Рисунок 1" descr="https://cdn.culture.ru/images/cf16715a-538b-52cb-8d41-aaa3549d7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cf16715a-538b-52cb-8d41-aaa3549d76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481" cy="32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C1" w:rsidRDefault="00472EC1" w:rsidP="00472EC1"/>
    <w:p w:rsidR="00472EC1" w:rsidRPr="0068093D" w:rsidRDefault="00472EC1" w:rsidP="00472EC1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1 слайд:</w:t>
      </w:r>
    </w:p>
    <w:p w:rsidR="00472EC1" w:rsidRPr="0068093D" w:rsidRDefault="00472EC1" w:rsidP="00472EC1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8093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«Способы нетрадиционной техники рисования»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i/>
          <w:iCs/>
          <w:sz w:val="28"/>
          <w:szCs w:val="28"/>
        </w:rPr>
        <w:t>МДОАУ «Детский сад №79» «Аистёнок»</w:t>
      </w:r>
    </w:p>
    <w:p w:rsidR="00472EC1" w:rsidRPr="0068093D" w:rsidRDefault="00472EC1" w:rsidP="00472EC1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2 слайд: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«И в десять лет, и в семь, и в пять 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>Все дети любят рисовать. 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>И каждый смело нарисует 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>Всё, что его интересует….»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Валентин Берестов</w:t>
      </w:r>
    </w:p>
    <w:p w:rsidR="00472EC1" w:rsidRPr="0068093D" w:rsidRDefault="00472EC1" w:rsidP="00472EC1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3 слайд:</w:t>
      </w:r>
    </w:p>
    <w:p w:rsidR="00472EC1" w:rsidRPr="0068093D" w:rsidRDefault="00472EC1" w:rsidP="00472EC1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Pr="0068093D">
        <w:rPr>
          <w:rFonts w:ascii="Times New Roman" w:hAnsi="Times New Roman" w:cs="Times New Roman"/>
          <w:bCs/>
          <w:sz w:val="28"/>
          <w:szCs w:val="28"/>
        </w:rPr>
        <w:t>важнейшее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экспериментировать. А самое главное самовыражаться.</w:t>
      </w:r>
    </w:p>
    <w:p w:rsidR="00472EC1" w:rsidRPr="0068093D" w:rsidRDefault="00472EC1" w:rsidP="00472E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4 слайд:</w:t>
      </w:r>
    </w:p>
    <w:p w:rsidR="00472EC1" w:rsidRPr="0068093D" w:rsidRDefault="00472EC1" w:rsidP="00472EC1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Средства изображения: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Коктейльные трубочки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Парафиновая свечка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Расческа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Зубная щетка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Ватная палочка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Нитки</w:t>
      </w:r>
      <w:r w:rsidR="0068093D" w:rsidRPr="0068093D">
        <w:rPr>
          <w:rFonts w:ascii="Times New Roman" w:hAnsi="Times New Roman" w:cs="Times New Roman"/>
          <w:sz w:val="28"/>
          <w:szCs w:val="28"/>
        </w:rPr>
        <w:t>;</w:t>
      </w:r>
    </w:p>
    <w:p w:rsidR="0051769E" w:rsidRPr="0068093D" w:rsidRDefault="00472EC1" w:rsidP="00472E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И многое другое</w:t>
      </w:r>
    </w:p>
    <w:p w:rsidR="00472EC1" w:rsidRPr="0068093D" w:rsidRDefault="00472EC1" w:rsidP="00472EC1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5 слайд: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Применение нетрадиционных техник в изодеятельности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lastRenderedPageBreak/>
        <w:t>способствует обогащению знаний и представлений детей о предметах и их использовании, материалах, их свойствах, способах применения;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стимулирует положительную мотивацию у ребенка, вызывает радостное настроение, снимает страх перед процессом рисования;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дает возможность экспериментировать;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развивает тактильную чувствительность, цветоразличие;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способствует развитию зрительно-моторной координации;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не утомляет дошкольников, повышает работоспособность;</w:t>
      </w:r>
    </w:p>
    <w:p w:rsidR="0051769E" w:rsidRPr="0068093D" w:rsidRDefault="00472EC1" w:rsidP="00472E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 xml:space="preserve">развивает нестандартность мышления, раскрепощенность, индивидуальность. </w:t>
      </w:r>
    </w:p>
    <w:p w:rsidR="00472EC1" w:rsidRPr="0068093D" w:rsidRDefault="00472EC1" w:rsidP="00472EC1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6 слайд: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 xml:space="preserve">Нетрадиционные способы изображения </w:t>
      </w:r>
    </w:p>
    <w:p w:rsidR="00472EC1" w:rsidRPr="0068093D" w:rsidRDefault="00472EC1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в рисовании</w:t>
      </w:r>
    </w:p>
    <w:p w:rsidR="00472EC1" w:rsidRPr="0068093D" w:rsidRDefault="00F7179F" w:rsidP="00472EC1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Способы рисования: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Рисунок своими руками (пальцами, ладошкой);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Рисование штампом(тычковое рисование, оттиск);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Рисование свечой;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Раздувание краски;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Граттаж;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Рисование с помощью изоленты;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Монотопия;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Пластилинография;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Кляксография;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Рисование расчёской;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t>И многое другое</w:t>
      </w:r>
    </w:p>
    <w:p w:rsidR="00F7179F" w:rsidRPr="0068093D" w:rsidRDefault="00F7179F" w:rsidP="00F7179F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7 слайд: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89F36FD" wp14:editId="5C86A513">
            <wp:extent cx="4038600" cy="2661893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9864" cy="266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79F" w:rsidRPr="0068093D" w:rsidRDefault="00F7179F" w:rsidP="00F7179F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8 слайд:</w:t>
      </w:r>
    </w:p>
    <w:p w:rsidR="00F7179F" w:rsidRPr="0068093D" w:rsidRDefault="00F7179F" w:rsidP="00F7179F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Рисунок своими руками (пальцами, ладошкой)</w:t>
      </w:r>
    </w:p>
    <w:p w:rsidR="00000000" w:rsidRPr="0068093D" w:rsidRDefault="0068093D" w:rsidP="00F7179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Возраст: </w:t>
      </w:r>
      <w:r w:rsidRPr="0068093D">
        <w:rPr>
          <w:rFonts w:ascii="Times New Roman" w:hAnsi="Times New Roman" w:cs="Times New Roman"/>
          <w:bCs/>
          <w:sz w:val="28"/>
          <w:szCs w:val="28"/>
        </w:rPr>
        <w:t>от двух лет.</w:t>
      </w:r>
    </w:p>
    <w:p w:rsidR="00000000" w:rsidRPr="0068093D" w:rsidRDefault="0068093D" w:rsidP="00F7179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Средства выразительности: </w:t>
      </w:r>
      <w:r w:rsidRPr="0068093D">
        <w:rPr>
          <w:rFonts w:ascii="Times New Roman" w:hAnsi="Times New Roman" w:cs="Times New Roman"/>
          <w:bCs/>
          <w:sz w:val="28"/>
          <w:szCs w:val="28"/>
        </w:rPr>
        <w:t>пятно, цвет, фантастический силуэт.</w:t>
      </w:r>
    </w:p>
    <w:p w:rsidR="00000000" w:rsidRPr="0068093D" w:rsidRDefault="0068093D" w:rsidP="00F7179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Материалы: </w:t>
      </w:r>
      <w:r w:rsidRPr="0068093D">
        <w:rPr>
          <w:rFonts w:ascii="Times New Roman" w:hAnsi="Times New Roman" w:cs="Times New Roman"/>
          <w:bCs/>
          <w:sz w:val="28"/>
          <w:szCs w:val="28"/>
        </w:rPr>
        <w:t>широкие блюдечки с гуашью, кисть, плотная бумага любого цвета, листы большого формата, салфетки.</w:t>
      </w:r>
    </w:p>
    <w:p w:rsidR="00000000" w:rsidRPr="0068093D" w:rsidRDefault="0068093D" w:rsidP="00F7179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получения изображения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: ребенок опускает в гуашь ладошку (палец)или окрашивает с помощью кисточки (с пяти лет) и делает отпечаток на бумаге. Рисуют и правой и левой руками, окрашенными разными цветами. После </w:t>
      </w:r>
      <w:r w:rsidRPr="0068093D">
        <w:rPr>
          <w:rFonts w:ascii="Times New Roman" w:hAnsi="Times New Roman" w:cs="Times New Roman"/>
          <w:bCs/>
          <w:sz w:val="28"/>
          <w:szCs w:val="28"/>
        </w:rPr>
        <w:t>работы руки вытираются салфеткой, затем гуашь легко смывается.</w:t>
      </w:r>
    </w:p>
    <w:p w:rsidR="00F7179F" w:rsidRPr="0068093D" w:rsidRDefault="00F7179F" w:rsidP="00F7179F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9 слайд:</w:t>
      </w:r>
    </w:p>
    <w:p w:rsidR="00F7179F" w:rsidRPr="0068093D" w:rsidRDefault="00F7179F" w:rsidP="00F7179F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Оттиск поролоном</w:t>
      </w:r>
    </w:p>
    <w:p w:rsidR="00000000" w:rsidRPr="0068093D" w:rsidRDefault="0068093D" w:rsidP="00F7179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Возраст: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от четырех лет.</w:t>
      </w:r>
    </w:p>
    <w:p w:rsidR="00000000" w:rsidRPr="0068093D" w:rsidRDefault="0068093D" w:rsidP="00F7179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Средства выразительности: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пятно, фактура, цвет.</w:t>
      </w:r>
    </w:p>
    <w:p w:rsidR="00000000" w:rsidRPr="0068093D" w:rsidRDefault="0068093D" w:rsidP="00F7179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Материалы: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мисочка или пластиковая коробочка, в которую вложена штемпельная подушка из тонкого поролона, пропитанного гуашью, п</w:t>
      </w:r>
      <w:r w:rsidRPr="0068093D">
        <w:rPr>
          <w:rFonts w:ascii="Times New Roman" w:hAnsi="Times New Roman" w:cs="Times New Roman"/>
          <w:bCs/>
          <w:sz w:val="28"/>
          <w:szCs w:val="28"/>
        </w:rPr>
        <w:t>лотная бумага любого цвета и размера, кусочки пенопласта.</w:t>
      </w:r>
    </w:p>
    <w:p w:rsidR="00000000" w:rsidRPr="0068093D" w:rsidRDefault="0068093D" w:rsidP="00F7179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  получения   изображения: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  ребенок  прижимает  пен</w:t>
      </w:r>
      <w:r w:rsidRPr="0068093D">
        <w:rPr>
          <w:rFonts w:ascii="Times New Roman" w:hAnsi="Times New Roman" w:cs="Times New Roman"/>
          <w:bCs/>
          <w:sz w:val="28"/>
          <w:szCs w:val="28"/>
        </w:rPr>
        <w:t>опласт , поролон  к штемпельной подушке с краской и наносит оттиск на бумагу. Чтобы получить другой цвет, меняются и мисочка и поролон.</w:t>
      </w:r>
    </w:p>
    <w:p w:rsidR="00F7179F" w:rsidRPr="0068093D" w:rsidRDefault="00F7179F" w:rsidP="00F7179F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lastRenderedPageBreak/>
        <w:t>10 слайд:</w:t>
      </w:r>
    </w:p>
    <w:p w:rsidR="00F7179F" w:rsidRPr="0068093D" w:rsidRDefault="00F7179F" w:rsidP="00F7179F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Тампонирование ватными палочками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Возраст</w:t>
      </w:r>
      <w:r w:rsidRPr="0068093D">
        <w:rPr>
          <w:rFonts w:ascii="Times New Roman" w:hAnsi="Times New Roman" w:cs="Times New Roman"/>
          <w:bCs/>
          <w:sz w:val="28"/>
          <w:szCs w:val="28"/>
        </w:rPr>
        <w:t>: от 2 лет.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Средства выразительности: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пятно, фактура, цвет.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Материалы: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блюдце либо пластиковая коробочка</w:t>
      </w:r>
      <w:r w:rsidRPr="0068093D">
        <w:rPr>
          <w:rFonts w:ascii="Times New Roman" w:hAnsi="Times New Roman" w:cs="Times New Roman"/>
          <w:bCs/>
          <w:sz w:val="28"/>
          <w:szCs w:val="28"/>
        </w:rPr>
        <w:t>, в которую вложена штемпельная подушка из тонкого поролона, пропитанного гуашью, плотная бумага любого цвета и размера, смятая бумага.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получения изображения: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ребенок ватными палочками (методом тычка) наносит краску на бумагу. 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  <w:u w:val="single"/>
        </w:rPr>
        <w:t>11 слайд:</w:t>
      </w:r>
    </w:p>
    <w:p w:rsidR="00F7179F" w:rsidRPr="0068093D" w:rsidRDefault="00F7179F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Кляксография с трубочкой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Возраст: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от пяти лет.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Средства выразительности: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пятно.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Материалы: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бумага, тушь либо жидко разведенная гуашь в мисочке, пластиковая ложечка.</w:t>
      </w:r>
    </w:p>
    <w:p w:rsidR="00000000" w:rsidRPr="0068093D" w:rsidRDefault="0068093D" w:rsidP="00F7179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получения изображения: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ребенок зачерпывает гуашь пластиковой ложкой и выливает на бумагу. Затем на это пятно дует из трубочки так, что бы её </w:t>
      </w:r>
      <w:r w:rsidRPr="0068093D">
        <w:rPr>
          <w:rFonts w:ascii="Times New Roman" w:hAnsi="Times New Roman" w:cs="Times New Roman"/>
          <w:bCs/>
          <w:sz w:val="28"/>
          <w:szCs w:val="28"/>
        </w:rPr>
        <w:t>конец не касался ни пятна, ни бумаги. При необходимости процедура повторяется. Недостающие детали дорисовываются.</w:t>
      </w:r>
    </w:p>
    <w:p w:rsidR="00F7179F" w:rsidRPr="0068093D" w:rsidRDefault="00F7179F" w:rsidP="00F7179F">
      <w:pPr>
        <w:ind w:left="360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12 слайд:</w:t>
      </w:r>
      <w:r w:rsidRPr="0068093D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Рисование по мокрому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Возраст:</w:t>
      </w:r>
      <w:r w:rsidRPr="0068093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от четырёх лет.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Средс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тва выразительности: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68093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точка, фактура.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Материалы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68093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бумага, гуашь, жесткая кисть, кусочек плотного картона либо пластика (5x5 см).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получения изображения: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1. рисование на определенную тему: пейзаж, прогулка, животные, цветы и пр., — когда рисунок создается на мокром листе,</w:t>
      </w:r>
    </w:p>
    <w:p w:rsidR="00000000" w:rsidRPr="0068093D" w:rsidRDefault="0068093D" w:rsidP="00F7179F">
      <w:pPr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2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. рисование фона для будущего рисунка, когда краски растекаются, соединяясь и переливаясь между собой, создают узор, который и определяет тематику дальнейшего рисования «по-сухому»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13 слайд: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</w:p>
    <w:p w:rsidR="00000000" w:rsidRPr="0068093D" w:rsidRDefault="0068093D" w:rsidP="00F7179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Возраст:</w:t>
      </w:r>
      <w:r w:rsidRPr="0068093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8093D">
        <w:rPr>
          <w:rFonts w:ascii="Times New Roman" w:hAnsi="Times New Roman" w:cs="Times New Roman"/>
          <w:bCs/>
          <w:sz w:val="28"/>
          <w:szCs w:val="28"/>
        </w:rPr>
        <w:t>любой.</w:t>
      </w:r>
    </w:p>
    <w:p w:rsidR="00000000" w:rsidRPr="0068093D" w:rsidRDefault="0068093D" w:rsidP="00F7179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Средства выразительности: </w:t>
      </w:r>
      <w:r w:rsidRPr="0068093D">
        <w:rPr>
          <w:rFonts w:ascii="Times New Roman" w:hAnsi="Times New Roman" w:cs="Times New Roman"/>
          <w:bCs/>
          <w:sz w:val="28"/>
          <w:szCs w:val="28"/>
        </w:rPr>
        <w:t>объем, цвет, фактура.</w:t>
      </w:r>
    </w:p>
    <w:p w:rsidR="00000000" w:rsidRPr="0068093D" w:rsidRDefault="0068093D" w:rsidP="00F7179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Материалы: 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картон с контурным рисунком, стекло; набор пластилина; салфетка для рук; стеки; бросовый и природный материалы. </w:t>
      </w:r>
    </w:p>
    <w:p w:rsidR="00000000" w:rsidRPr="0068093D" w:rsidRDefault="0068093D" w:rsidP="00F7179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Способ пол</w:t>
      </w:r>
      <w:r w:rsidRPr="0068093D">
        <w:rPr>
          <w:rFonts w:ascii="Times New Roman" w:hAnsi="Times New Roman" w:cs="Times New Roman"/>
          <w:bCs/>
          <w:sz w:val="28"/>
          <w:szCs w:val="28"/>
          <w:u w:val="single"/>
        </w:rPr>
        <w:t>учения изображения: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1.    Нанесение пластилина на картон. Можно сделать поверхность немного шероховатой. Для этого используются различные способы нанесения на поверхность пластилинового изображения рельефных точек, штрихов, полосок, извилин или каких-нибудь фигурных линий.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>Работать можно не только пальцами рук, но и стеками.</w:t>
      </w:r>
    </w:p>
    <w:p w:rsidR="00F7179F" w:rsidRPr="0068093D" w:rsidRDefault="00F7179F" w:rsidP="00F717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14 слайд:</w:t>
      </w:r>
    </w:p>
    <w:p w:rsidR="00000000" w:rsidRPr="0068093D" w:rsidRDefault="0068093D" w:rsidP="00F7179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Рисование крупами</w:t>
      </w:r>
      <w:r w:rsidRPr="0068093D">
        <w:rPr>
          <w:rFonts w:ascii="Times New Roman" w:hAnsi="Times New Roman" w:cs="Times New Roman"/>
          <w:sz w:val="28"/>
          <w:szCs w:val="28"/>
        </w:rPr>
        <w:t> очень увлекательное, интересное и творческое занятие, которое отлично развивает моторику у деток. Способов рисовать крупой множество.</w:t>
      </w:r>
      <w:r w:rsidRPr="0068093D">
        <w:rPr>
          <w:rFonts w:ascii="Times New Roman" w:hAnsi="Times New Roman" w:cs="Times New Roman"/>
          <w:sz w:val="28"/>
          <w:szCs w:val="28"/>
        </w:rPr>
        <w:br/>
        <w:t xml:space="preserve">   Например, для совсем маленьких деток можно просто на поверхность или поднос насыпать</w:t>
      </w:r>
      <w:r w:rsidRPr="0068093D">
        <w:rPr>
          <w:rFonts w:ascii="Times New Roman" w:hAnsi="Times New Roman" w:cs="Times New Roman"/>
          <w:sz w:val="28"/>
          <w:szCs w:val="28"/>
        </w:rPr>
        <w:t xml:space="preserve"> крупу (манка, гречка, рис, пшено и др.) и предложим малышу просто поводить по ней пальчиком. Покажите малышу, что можно провести пальчиком по крупе и получится линия, можно нарисовать на крупе кружочек и т.д. Это одноразовые рисунки, а можно подобным спос</w:t>
      </w:r>
      <w:r w:rsidRPr="0068093D">
        <w:rPr>
          <w:rFonts w:ascii="Times New Roman" w:hAnsi="Times New Roman" w:cs="Times New Roman"/>
          <w:sz w:val="28"/>
          <w:szCs w:val="28"/>
        </w:rPr>
        <w:t>обом создать и постоянные рисунки крупами, закрепив их клеем.</w:t>
      </w:r>
      <w:r w:rsidRPr="0068093D">
        <w:rPr>
          <w:rFonts w:ascii="Times New Roman" w:hAnsi="Times New Roman" w:cs="Times New Roman"/>
          <w:sz w:val="28"/>
          <w:szCs w:val="28"/>
        </w:rPr>
        <w:br/>
        <w:t xml:space="preserve">   Для деток старше двух лет можно наносить крупу на бумажную основу, смазанную клеем, и тогда рисунок можно будет хранить. Рисовать можно не только крупами, можно использовать любые сыпучие ком</w:t>
      </w:r>
      <w:r w:rsidRPr="0068093D">
        <w:rPr>
          <w:rFonts w:ascii="Times New Roman" w:hAnsi="Times New Roman" w:cs="Times New Roman"/>
          <w:sz w:val="28"/>
          <w:szCs w:val="28"/>
        </w:rPr>
        <w:t>поненты.</w:t>
      </w:r>
    </w:p>
    <w:p w:rsidR="00F7179F" w:rsidRPr="0068093D" w:rsidRDefault="0068093D" w:rsidP="00F717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15 слайд:</w:t>
      </w:r>
    </w:p>
    <w:p w:rsidR="0068093D" w:rsidRPr="0068093D" w:rsidRDefault="0068093D" w:rsidP="00F7179F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Рисование крупой (фото);</w:t>
      </w:r>
    </w:p>
    <w:p w:rsidR="0068093D" w:rsidRPr="0068093D" w:rsidRDefault="0068093D" w:rsidP="00F7179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16 слайд </w:t>
      </w:r>
      <w:r w:rsidRPr="0068093D">
        <w:rPr>
          <w:rFonts w:ascii="Times New Roman" w:hAnsi="Times New Roman" w:cs="Times New Roman"/>
          <w:bCs/>
          <w:sz w:val="28"/>
          <w:szCs w:val="28"/>
        </w:rPr>
        <w:t>(фото);</w:t>
      </w:r>
    </w:p>
    <w:p w:rsidR="0068093D" w:rsidRPr="0068093D" w:rsidRDefault="0068093D" w:rsidP="00F7179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17 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093D">
        <w:rPr>
          <w:rFonts w:ascii="Times New Roman" w:hAnsi="Times New Roman" w:cs="Times New Roman"/>
          <w:bCs/>
          <w:sz w:val="28"/>
          <w:szCs w:val="28"/>
        </w:rPr>
        <w:t>(фото);</w:t>
      </w:r>
    </w:p>
    <w:p w:rsidR="0068093D" w:rsidRPr="0068093D" w:rsidRDefault="0068093D" w:rsidP="00F7179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18 слайд</w:t>
      </w:r>
      <w:r w:rsidRPr="0068093D">
        <w:rPr>
          <w:rFonts w:ascii="Times New Roman" w:hAnsi="Times New Roman" w:cs="Times New Roman"/>
          <w:bCs/>
          <w:sz w:val="28"/>
          <w:szCs w:val="28"/>
        </w:rPr>
        <w:t>( фото);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19 слайд</w:t>
      </w:r>
      <w:r w:rsidRPr="0068093D">
        <w:rPr>
          <w:rFonts w:ascii="Times New Roman" w:hAnsi="Times New Roman" w:cs="Times New Roman"/>
          <w:bCs/>
          <w:sz w:val="28"/>
          <w:szCs w:val="28"/>
        </w:rPr>
        <w:t>(фото);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20 слайд</w:t>
      </w:r>
      <w:r w:rsidRPr="0068093D">
        <w:rPr>
          <w:rFonts w:ascii="Times New Roman" w:hAnsi="Times New Roman" w:cs="Times New Roman"/>
          <w:bCs/>
          <w:sz w:val="28"/>
          <w:szCs w:val="28"/>
        </w:rPr>
        <w:t xml:space="preserve"> (фото);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093D">
        <w:rPr>
          <w:rFonts w:ascii="Times New Roman" w:hAnsi="Times New Roman" w:cs="Times New Roman"/>
          <w:b/>
          <w:bCs/>
          <w:sz w:val="28"/>
          <w:szCs w:val="28"/>
        </w:rPr>
        <w:t>21 слайд: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Рекомендации педагогам</w:t>
      </w:r>
    </w:p>
    <w:p w:rsidR="00000000" w:rsidRPr="0068093D" w:rsidRDefault="0068093D" w:rsidP="0068093D">
      <w:pPr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используйте разные формы художественной деятельности: коллективное творчество, самостоятель</w:t>
      </w:r>
      <w:r w:rsidRPr="0068093D">
        <w:rPr>
          <w:rFonts w:ascii="Times New Roman" w:hAnsi="Times New Roman" w:cs="Times New Roman"/>
          <w:bCs/>
          <w:sz w:val="28"/>
          <w:szCs w:val="28"/>
        </w:rPr>
        <w:t>ную и игровую деятельность детей по освоению нетрадиционных техник изображения;</w:t>
      </w:r>
    </w:p>
    <w:p w:rsidR="00000000" w:rsidRPr="0068093D" w:rsidRDefault="0068093D" w:rsidP="0068093D">
      <w:pPr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в планировании занятий по изобразительной деятельности соблюдайте систему и преемственность использования н</w:t>
      </w:r>
      <w:r w:rsidRPr="0068093D">
        <w:rPr>
          <w:rFonts w:ascii="Times New Roman" w:hAnsi="Times New Roman" w:cs="Times New Roman"/>
          <w:bCs/>
          <w:sz w:val="28"/>
          <w:szCs w:val="28"/>
        </w:rPr>
        <w:t>етрадиционных изобразительных техник, учитывая возрастные и индивидуальные способности детей;</w:t>
      </w:r>
    </w:p>
    <w:p w:rsidR="0068093D" w:rsidRPr="0068093D" w:rsidRDefault="0068093D" w:rsidP="0068093D">
      <w:pPr>
        <w:pStyle w:val="a4"/>
        <w:numPr>
          <w:ilvl w:val="0"/>
          <w:numId w:val="19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повышайте свой профессиональный уровень и мастерство через ознакомление, и    овладение новыми нетрадиционными способами и приемами изображения.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8093D">
        <w:rPr>
          <w:rFonts w:ascii="Times New Roman" w:hAnsi="Times New Roman" w:cs="Times New Roman"/>
          <w:b/>
          <w:sz w:val="28"/>
          <w:szCs w:val="28"/>
        </w:rPr>
        <w:t>слайд: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 xml:space="preserve">Пусть дети рисуют, творят, фантазируют! 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 xml:space="preserve">     Не каждый из них станет   художником, но рисование доставит им удовольствие, они познают радость творчества, научаться видеть прекрасное  в обычном.    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 xml:space="preserve">     Пусть они растут с душой художника!</w:t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58AE94" wp14:editId="762E4279">
            <wp:extent cx="3752850" cy="1584580"/>
            <wp:effectExtent l="0" t="0" r="0" b="0"/>
            <wp:docPr id="16386" name="Picture 2" descr="C:\Users\User\Downloads\изо\Новая папка (4)\1363858098_schastlivye-oboi-1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User\Downloads\изо\Новая папка (4)\1363858098_schastlivye-oboi-17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114" cy="15884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093D" w:rsidRPr="0068093D" w:rsidRDefault="0068093D" w:rsidP="0068093D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</w:p>
    <w:p w:rsidR="00F7179F" w:rsidRPr="0068093D" w:rsidRDefault="0068093D" w:rsidP="00F7179F">
      <w:pPr>
        <w:rPr>
          <w:rFonts w:ascii="Times New Roman" w:hAnsi="Times New Roman" w:cs="Times New Roman"/>
          <w:b/>
          <w:sz w:val="28"/>
          <w:szCs w:val="28"/>
        </w:rPr>
      </w:pPr>
      <w:r w:rsidRPr="0068093D">
        <w:rPr>
          <w:rFonts w:ascii="Times New Roman" w:hAnsi="Times New Roman" w:cs="Times New Roman"/>
          <w:b/>
          <w:sz w:val="28"/>
          <w:szCs w:val="28"/>
        </w:rPr>
        <w:lastRenderedPageBreak/>
        <w:t>23 слайд:</w:t>
      </w:r>
    </w:p>
    <w:p w:rsidR="0068093D" w:rsidRPr="0068093D" w:rsidRDefault="0068093D" w:rsidP="00F7179F">
      <w:pPr>
        <w:rPr>
          <w:rFonts w:ascii="Times New Roman" w:hAnsi="Times New Roman" w:cs="Times New Roman"/>
          <w:bCs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 xml:space="preserve">Подготовила воспитатель </w:t>
      </w:r>
      <w:r w:rsidRPr="0068093D">
        <w:rPr>
          <w:rFonts w:ascii="Times New Roman" w:hAnsi="Times New Roman" w:cs="Times New Roman"/>
          <w:bCs/>
          <w:sz w:val="28"/>
          <w:szCs w:val="28"/>
        </w:rPr>
        <w:br/>
        <w:t>Новикова Виктория Викторовна.</w:t>
      </w:r>
    </w:p>
    <w:p w:rsidR="0068093D" w:rsidRPr="0068093D" w:rsidRDefault="0068093D" w:rsidP="00F7179F">
      <w:pPr>
        <w:rPr>
          <w:rFonts w:ascii="Times New Roman" w:hAnsi="Times New Roman" w:cs="Times New Roman"/>
          <w:sz w:val="28"/>
          <w:szCs w:val="28"/>
        </w:rPr>
      </w:pPr>
      <w:r w:rsidRPr="0068093D">
        <w:rPr>
          <w:rFonts w:ascii="Times New Roman" w:hAnsi="Times New Roman" w:cs="Times New Roman"/>
          <w:bCs/>
          <w:sz w:val="28"/>
          <w:szCs w:val="28"/>
        </w:rPr>
        <w:t>Спасибо за внимание!</w:t>
      </w:r>
    </w:p>
    <w:p w:rsidR="00F7179F" w:rsidRPr="00F7179F" w:rsidRDefault="00F7179F" w:rsidP="00F7179F"/>
    <w:p w:rsidR="00F7179F" w:rsidRDefault="00F7179F" w:rsidP="00F7179F"/>
    <w:p w:rsidR="00F7179F" w:rsidRPr="00F7179F" w:rsidRDefault="00F7179F" w:rsidP="00F7179F"/>
    <w:p w:rsidR="00F7179F" w:rsidRPr="00F7179F" w:rsidRDefault="00F7179F" w:rsidP="00F7179F"/>
    <w:p w:rsidR="00F7179F" w:rsidRPr="00F7179F" w:rsidRDefault="00F7179F" w:rsidP="00F7179F"/>
    <w:p w:rsidR="00F7179F" w:rsidRPr="00F7179F" w:rsidRDefault="00F7179F" w:rsidP="00F7179F"/>
    <w:p w:rsidR="00F7179F" w:rsidRDefault="00F7179F" w:rsidP="00472EC1"/>
    <w:sectPr w:rsidR="00F7179F" w:rsidSect="00472EC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CF4"/>
    <w:multiLevelType w:val="hybridMultilevel"/>
    <w:tmpl w:val="5964A3FA"/>
    <w:lvl w:ilvl="0" w:tplc="3D10D8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250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E6B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C76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05D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EB9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E7B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02B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E0D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6326"/>
    <w:multiLevelType w:val="hybridMultilevel"/>
    <w:tmpl w:val="0D72451E"/>
    <w:lvl w:ilvl="0" w:tplc="FB72E6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46B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8C1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6A8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882E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C81D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463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87A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EEC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7767"/>
    <w:multiLevelType w:val="hybridMultilevel"/>
    <w:tmpl w:val="10EA324E"/>
    <w:lvl w:ilvl="0" w:tplc="561242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473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842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21A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F4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88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ECC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C17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25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CE7"/>
    <w:multiLevelType w:val="hybridMultilevel"/>
    <w:tmpl w:val="F83CB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3D20"/>
    <w:multiLevelType w:val="hybridMultilevel"/>
    <w:tmpl w:val="74127186"/>
    <w:lvl w:ilvl="0" w:tplc="89A88E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053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8D3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8E3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894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8F4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C57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4D0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C23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03ED"/>
    <w:multiLevelType w:val="hybridMultilevel"/>
    <w:tmpl w:val="9F9A4044"/>
    <w:lvl w:ilvl="0" w:tplc="04BC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48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4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C8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E1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E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5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81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0D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453598"/>
    <w:multiLevelType w:val="hybridMultilevel"/>
    <w:tmpl w:val="8C785E44"/>
    <w:lvl w:ilvl="0" w:tplc="B65423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881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8BE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802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84F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827F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8CC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633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8B9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B5C"/>
    <w:multiLevelType w:val="hybridMultilevel"/>
    <w:tmpl w:val="9D3EED4E"/>
    <w:lvl w:ilvl="0" w:tplc="787EF6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062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49A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E67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E09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6F8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8DC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C46B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12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4B61"/>
    <w:multiLevelType w:val="hybridMultilevel"/>
    <w:tmpl w:val="174883B8"/>
    <w:lvl w:ilvl="0" w:tplc="B0309A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CEA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6B5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D6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2D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A74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05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2B6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047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D683A"/>
    <w:multiLevelType w:val="hybridMultilevel"/>
    <w:tmpl w:val="85CC7FB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D4C80"/>
    <w:multiLevelType w:val="hybridMultilevel"/>
    <w:tmpl w:val="014AE47E"/>
    <w:lvl w:ilvl="0" w:tplc="325074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450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061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86C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6E9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254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01D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2FC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A0F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E99"/>
    <w:multiLevelType w:val="hybridMultilevel"/>
    <w:tmpl w:val="56DEFC2E"/>
    <w:lvl w:ilvl="0" w:tplc="39061E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2E7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AD5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E58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6B3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826A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2B1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2F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051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13A9"/>
    <w:multiLevelType w:val="hybridMultilevel"/>
    <w:tmpl w:val="E940CD38"/>
    <w:lvl w:ilvl="0" w:tplc="6D84C9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06A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F635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A54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EF5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82F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497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A46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4F9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561A"/>
    <w:multiLevelType w:val="hybridMultilevel"/>
    <w:tmpl w:val="B214527C"/>
    <w:lvl w:ilvl="0" w:tplc="BC4647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0FA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424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044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2E1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3CEA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A7D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21E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E01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00142"/>
    <w:multiLevelType w:val="hybridMultilevel"/>
    <w:tmpl w:val="E32A6CE2"/>
    <w:lvl w:ilvl="0" w:tplc="7C44CE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430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4A6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82B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0B2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9EF2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64C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EE2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033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97038"/>
    <w:multiLevelType w:val="hybridMultilevel"/>
    <w:tmpl w:val="DED08E64"/>
    <w:lvl w:ilvl="0" w:tplc="2DE070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61E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25E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A4A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2BC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EB0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A3F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C2B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C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BFD"/>
    <w:multiLevelType w:val="hybridMultilevel"/>
    <w:tmpl w:val="0D3034E2"/>
    <w:lvl w:ilvl="0" w:tplc="0DE0C4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2EF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268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475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4EF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0A7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AB0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3E36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34BA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97409"/>
    <w:multiLevelType w:val="hybridMultilevel"/>
    <w:tmpl w:val="C068CA6A"/>
    <w:lvl w:ilvl="0" w:tplc="FC4C9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CD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ED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E0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C6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36A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A1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1C4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A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AB41E84"/>
    <w:multiLevelType w:val="hybridMultilevel"/>
    <w:tmpl w:val="EF868516"/>
    <w:lvl w:ilvl="0" w:tplc="296687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41E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565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280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2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CE5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A76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6E1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A092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7"/>
  </w:num>
  <w:num w:numId="5">
    <w:abstractNumId w:val="18"/>
  </w:num>
  <w:num w:numId="6">
    <w:abstractNumId w:val="16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0F"/>
    <w:rsid w:val="00163629"/>
    <w:rsid w:val="00472EC1"/>
    <w:rsid w:val="0051769E"/>
    <w:rsid w:val="0068093D"/>
    <w:rsid w:val="00E01E0F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1C29C-6A93-47D0-9553-4A062ADC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E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2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6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3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9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4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6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1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0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9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3E48-98CB-44D5-8B35-1FAD1261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2023-11-15T18:17:00Z</dcterms:created>
  <dcterms:modified xsi:type="dcterms:W3CDTF">2023-11-15T18:49:00Z</dcterms:modified>
</cp:coreProperties>
</file>