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108" w:rsidRPr="00C62016" w:rsidRDefault="00BD7108" w:rsidP="00C62016">
      <w:pPr>
        <w:shd w:val="clear" w:color="auto" w:fill="FFFFFF"/>
        <w:spacing w:after="100" w:afterAutospacing="1" w:line="240" w:lineRule="auto"/>
        <w:ind w:left="-142" w:firstLine="568"/>
        <w:jc w:val="center"/>
        <w:outlineLvl w:val="0"/>
        <w:rPr>
          <w:rFonts w:ascii="Times New Roman" w:eastAsia="Times New Roman" w:hAnsi="Times New Roman" w:cs="Times New Roman"/>
          <w:b/>
          <w:bCs/>
          <w:color w:val="C00000"/>
          <w:kern w:val="36"/>
          <w:sz w:val="24"/>
          <w:szCs w:val="24"/>
        </w:rPr>
      </w:pPr>
      <w:r w:rsidRPr="00C62016">
        <w:rPr>
          <w:rFonts w:ascii="Times New Roman" w:eastAsia="Times New Roman" w:hAnsi="Times New Roman" w:cs="Times New Roman"/>
          <w:b/>
          <w:bCs/>
          <w:i/>
          <w:iCs/>
          <w:color w:val="C00000"/>
          <w:kern w:val="36"/>
          <w:sz w:val="24"/>
          <w:szCs w:val="24"/>
        </w:rPr>
        <w:t xml:space="preserve">Как повысить мотивационную готовность к школе </w:t>
      </w:r>
    </w:p>
    <w:p w:rsidR="00D5567D" w:rsidRPr="00C62016" w:rsidRDefault="00D5567D" w:rsidP="00C62016">
      <w:pPr>
        <w:shd w:val="clear" w:color="auto" w:fill="FFFFFF"/>
        <w:spacing w:after="100" w:afterAutospacing="1" w:line="360" w:lineRule="auto"/>
        <w:ind w:left="-142" w:firstLine="568"/>
        <w:jc w:val="right"/>
        <w:rPr>
          <w:rFonts w:ascii="Times New Roman" w:eastAsia="Times New Roman" w:hAnsi="Times New Roman" w:cs="Times New Roman"/>
          <w:i/>
          <w:color w:val="212529"/>
          <w:sz w:val="24"/>
          <w:szCs w:val="24"/>
        </w:rPr>
      </w:pPr>
      <w:r w:rsidRPr="00C62016">
        <w:rPr>
          <w:rFonts w:ascii="Times New Roman" w:eastAsia="Times New Roman" w:hAnsi="Times New Roman" w:cs="Times New Roman"/>
          <w:i/>
          <w:color w:val="212529"/>
          <w:sz w:val="24"/>
          <w:szCs w:val="24"/>
        </w:rPr>
        <w:t xml:space="preserve">Подготовила педагог-психолог </w:t>
      </w:r>
      <w:r w:rsidR="00C62016" w:rsidRPr="00C62016">
        <w:rPr>
          <w:rFonts w:ascii="Times New Roman" w:eastAsia="Times New Roman" w:hAnsi="Times New Roman" w:cs="Times New Roman"/>
          <w:bCs/>
          <w:spacing w:val="-10"/>
          <w:kern w:val="36"/>
          <w:sz w:val="24"/>
          <w:szCs w:val="24"/>
        </w:rPr>
        <w:t>Авхадиева Г.И.</w:t>
      </w:r>
    </w:p>
    <w:p w:rsidR="00A26FCE" w:rsidRPr="00C62016" w:rsidRDefault="00DF3586" w:rsidP="00C62016">
      <w:pPr>
        <w:shd w:val="clear" w:color="auto" w:fill="FFFFFF"/>
        <w:spacing w:after="100" w:afterAutospacing="1" w:line="360" w:lineRule="auto"/>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Часто р</w:t>
      </w:r>
      <w:r w:rsidR="00BD7108" w:rsidRPr="00C62016">
        <w:rPr>
          <w:rFonts w:ascii="Times New Roman" w:eastAsia="Times New Roman" w:hAnsi="Times New Roman" w:cs="Times New Roman"/>
          <w:color w:val="212529"/>
          <w:sz w:val="24"/>
          <w:szCs w:val="24"/>
        </w:rPr>
        <w:t>одител</w:t>
      </w:r>
      <w:r w:rsidRPr="00C62016">
        <w:rPr>
          <w:rFonts w:ascii="Times New Roman" w:eastAsia="Times New Roman" w:hAnsi="Times New Roman" w:cs="Times New Roman"/>
          <w:color w:val="212529"/>
          <w:sz w:val="24"/>
          <w:szCs w:val="24"/>
        </w:rPr>
        <w:t>и</w:t>
      </w:r>
      <w:r w:rsidR="00BD7108" w:rsidRPr="00C62016">
        <w:rPr>
          <w:rFonts w:ascii="Times New Roman" w:eastAsia="Times New Roman" w:hAnsi="Times New Roman" w:cs="Times New Roman"/>
          <w:color w:val="212529"/>
          <w:sz w:val="24"/>
          <w:szCs w:val="24"/>
        </w:rPr>
        <w:t xml:space="preserve"> полага</w:t>
      </w:r>
      <w:r w:rsidRPr="00C62016">
        <w:rPr>
          <w:rFonts w:ascii="Times New Roman" w:eastAsia="Times New Roman" w:hAnsi="Times New Roman" w:cs="Times New Roman"/>
          <w:color w:val="212529"/>
          <w:sz w:val="24"/>
          <w:szCs w:val="24"/>
        </w:rPr>
        <w:t>ю</w:t>
      </w:r>
      <w:r w:rsidR="00BD7108" w:rsidRPr="00C62016">
        <w:rPr>
          <w:rFonts w:ascii="Times New Roman" w:eastAsia="Times New Roman" w:hAnsi="Times New Roman" w:cs="Times New Roman"/>
          <w:color w:val="212529"/>
          <w:sz w:val="24"/>
          <w:szCs w:val="24"/>
        </w:rPr>
        <w:t>т, что ребенок готов к обучению в школе, потому, что он много знает для своего возраста.</w:t>
      </w:r>
    </w:p>
    <w:p w:rsidR="00BD7108" w:rsidRPr="00C62016" w:rsidRDefault="00BD7108" w:rsidP="00C62016">
      <w:pPr>
        <w:shd w:val="clear" w:color="auto" w:fill="FFFFFF"/>
        <w:spacing w:after="100" w:afterAutospacing="1" w:line="360" w:lineRule="auto"/>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 xml:space="preserve"> </w:t>
      </w:r>
      <w:r w:rsidR="00DF3586" w:rsidRPr="00C62016">
        <w:rPr>
          <w:rFonts w:ascii="Times New Roman" w:eastAsia="Times New Roman" w:hAnsi="Times New Roman" w:cs="Times New Roman"/>
          <w:color w:val="212529"/>
          <w:sz w:val="24"/>
          <w:szCs w:val="24"/>
        </w:rPr>
        <w:tab/>
      </w:r>
      <w:r w:rsidRPr="00C62016">
        <w:rPr>
          <w:rFonts w:ascii="Times New Roman" w:eastAsia="Times New Roman" w:hAnsi="Times New Roman" w:cs="Times New Roman"/>
          <w:color w:val="212529"/>
          <w:sz w:val="24"/>
          <w:szCs w:val="24"/>
        </w:rPr>
        <w:t>Но интеллектуальная готовность – это не синоним готовности психологической, которая определяется уровнем развития произвольного поведения, то </w:t>
      </w:r>
      <w:r w:rsidRPr="00C62016">
        <w:rPr>
          <w:rFonts w:ascii="Times New Roman" w:eastAsia="Times New Roman" w:hAnsi="Times New Roman" w:cs="Times New Roman"/>
          <w:i/>
          <w:iCs/>
          <w:color w:val="212529"/>
          <w:sz w:val="24"/>
          <w:szCs w:val="24"/>
        </w:rPr>
        <w:t>есть умением ребенка подчиняться определенным правилам и делать не то, что ему хочется в данный момент, а то, что делать необходимо</w:t>
      </w:r>
      <w:r w:rsidRPr="00C62016">
        <w:rPr>
          <w:rFonts w:ascii="Times New Roman" w:eastAsia="Times New Roman" w:hAnsi="Times New Roman" w:cs="Times New Roman"/>
          <w:color w:val="212529"/>
          <w:sz w:val="24"/>
          <w:szCs w:val="24"/>
        </w:rPr>
        <w:t xml:space="preserve">. </w:t>
      </w:r>
      <w:r w:rsidRPr="00C62016">
        <w:rPr>
          <w:rFonts w:ascii="Times New Roman" w:eastAsia="Times New Roman" w:hAnsi="Times New Roman" w:cs="Times New Roman"/>
          <w:color w:val="212529"/>
          <w:sz w:val="24"/>
          <w:szCs w:val="24"/>
          <w:u w:val="single"/>
        </w:rPr>
        <w:t>Здесь важно развивать у ребенка  умение преодолевать себя</w:t>
      </w:r>
      <w:r w:rsidRPr="00C62016">
        <w:rPr>
          <w:rFonts w:ascii="Times New Roman" w:eastAsia="Times New Roman" w:hAnsi="Times New Roman" w:cs="Times New Roman"/>
          <w:color w:val="212529"/>
          <w:sz w:val="24"/>
          <w:szCs w:val="24"/>
        </w:rPr>
        <w:t>: приучать ребенка делать не только то, что ему нравится, но и то, что не нравится, но необходимо. И это задача дошкольного возраста.</w:t>
      </w:r>
    </w:p>
    <w:p w:rsidR="00BD7108" w:rsidRPr="00C62016" w:rsidRDefault="00DF3586" w:rsidP="00C62016">
      <w:pPr>
        <w:shd w:val="clear" w:color="auto" w:fill="FFFFFF"/>
        <w:spacing w:after="100" w:afterAutospacing="1" w:line="360" w:lineRule="auto"/>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sz w:val="24"/>
          <w:szCs w:val="24"/>
        </w:rPr>
        <w:t>Еще одна ошибка родителей</w:t>
      </w:r>
      <w:r w:rsidRPr="00C62016">
        <w:rPr>
          <w:rFonts w:ascii="Times New Roman" w:eastAsia="Times New Roman" w:hAnsi="Times New Roman" w:cs="Times New Roman"/>
          <w:color w:val="800000"/>
          <w:sz w:val="24"/>
          <w:szCs w:val="24"/>
        </w:rPr>
        <w:t xml:space="preserve"> - </w:t>
      </w:r>
      <w:r w:rsidR="00BD7108" w:rsidRPr="00C62016">
        <w:rPr>
          <w:rFonts w:ascii="Times New Roman" w:eastAsia="Times New Roman" w:hAnsi="Times New Roman" w:cs="Times New Roman"/>
          <w:color w:val="800000"/>
          <w:sz w:val="24"/>
          <w:szCs w:val="24"/>
        </w:rPr>
        <w:t> </w:t>
      </w:r>
      <w:r w:rsidR="00BD7108" w:rsidRPr="00C62016">
        <w:rPr>
          <w:rFonts w:ascii="Times New Roman" w:eastAsia="Times New Roman" w:hAnsi="Times New Roman" w:cs="Times New Roman"/>
          <w:color w:val="212529"/>
          <w:sz w:val="24"/>
          <w:szCs w:val="24"/>
        </w:rPr>
        <w:t>ребенка рано отдают в школу. Нельзя сбрасывать со счетов биологическое созревание (костный и зубной биологический возраст). Биологически несозревшего ребенка лучше в школу не отдавать, т.к. у него не сформирована рука. Проверить сформирована ли рука можно следующим образом: попросить ребенка ставить точки в клеточки. В норме ребенок проставляет 70 точек за 1 минуту. Если результат ниже, то вполне возможно, что рука еще не окостенела. Что касается зубов, к моменту поступления ребенка в школу у него должны смениться 4 передних зуба: 2 внизу и 2 вверху. Таким образом, </w:t>
      </w:r>
      <w:r w:rsidR="00BD7108" w:rsidRPr="00C62016">
        <w:rPr>
          <w:rFonts w:ascii="Times New Roman" w:eastAsia="Times New Roman" w:hAnsi="Times New Roman" w:cs="Times New Roman"/>
          <w:i/>
          <w:iCs/>
          <w:color w:val="212529"/>
          <w:sz w:val="24"/>
          <w:szCs w:val="24"/>
        </w:rPr>
        <w:t>биологическая неготовность ребенка к школе ведет, как правило, к тяжелой школьной адаптации </w:t>
      </w:r>
      <w:r w:rsidR="00BD7108" w:rsidRPr="00C62016">
        <w:rPr>
          <w:rFonts w:ascii="Times New Roman" w:eastAsia="Times New Roman" w:hAnsi="Times New Roman" w:cs="Times New Roman"/>
          <w:color w:val="212529"/>
          <w:sz w:val="24"/>
          <w:szCs w:val="24"/>
        </w:rPr>
        <w:t>(ребенок быстро устает и не справляется), а это вероятность того, что ребенок начинает тихо ненавидеть школу.</w:t>
      </w:r>
    </w:p>
    <w:p w:rsidR="00BD7108" w:rsidRPr="00C62016" w:rsidRDefault="00BD7108" w:rsidP="00C62016">
      <w:pPr>
        <w:shd w:val="clear" w:color="auto" w:fill="FFFFFF"/>
        <w:spacing w:after="100" w:afterAutospacing="1" w:line="360" w:lineRule="auto"/>
        <w:ind w:left="-142"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i/>
          <w:iCs/>
          <w:color w:val="212529"/>
          <w:sz w:val="24"/>
          <w:szCs w:val="24"/>
        </w:rPr>
        <w:t>Отсутствие мотивации к обучению часто ведет к стойкой неуспеваемости и интеллектуальной пассивности. Неуспеваемость, в свою очередь, ведет к отклонениям в поведении</w:t>
      </w:r>
      <w:r w:rsidRPr="00C62016">
        <w:rPr>
          <w:rFonts w:ascii="Times New Roman" w:eastAsia="Times New Roman" w:hAnsi="Times New Roman" w:cs="Times New Roman"/>
          <w:color w:val="212529"/>
          <w:sz w:val="24"/>
          <w:szCs w:val="24"/>
        </w:rPr>
        <w:t>.</w:t>
      </w:r>
    </w:p>
    <w:p w:rsidR="00BD7108" w:rsidRPr="00C62016" w:rsidRDefault="00BD7108" w:rsidP="00C62016">
      <w:pPr>
        <w:shd w:val="clear" w:color="auto" w:fill="FFFFFF"/>
        <w:spacing w:after="100" w:afterAutospacing="1" w:line="360" w:lineRule="atLeast"/>
        <w:ind w:left="-142"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b/>
          <w:bCs/>
          <w:color w:val="800000"/>
          <w:sz w:val="24"/>
          <w:szCs w:val="24"/>
        </w:rPr>
        <w:t>Основные факторы отрицательного отношения школьников к учебе</w:t>
      </w:r>
      <w:r w:rsidRPr="00C62016">
        <w:rPr>
          <w:rFonts w:ascii="Times New Roman" w:eastAsia="Times New Roman" w:hAnsi="Times New Roman" w:cs="Times New Roman"/>
          <w:color w:val="800000"/>
          <w:sz w:val="24"/>
          <w:szCs w:val="24"/>
          <w:shd w:val="clear" w:color="auto" w:fill="FFF0F5"/>
        </w:rPr>
        <w:t>:</w:t>
      </w:r>
    </w:p>
    <w:p w:rsidR="00BD7108" w:rsidRPr="00C62016" w:rsidRDefault="00BD7108" w:rsidP="00C62016">
      <w:pPr>
        <w:numPr>
          <w:ilvl w:val="0"/>
          <w:numId w:val="1"/>
        </w:numPr>
        <w:shd w:val="clear" w:color="auto" w:fill="FFFFFF"/>
        <w:spacing w:before="100" w:beforeAutospacing="1" w:after="100" w:afterAutospacing="1" w:line="360" w:lineRule="atLeast"/>
        <w:ind w:left="426"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заниженная мотивация к обучению</w:t>
      </w:r>
    </w:p>
    <w:p w:rsidR="00BD7108" w:rsidRPr="00C62016" w:rsidRDefault="00BD7108" w:rsidP="00C62016">
      <w:pPr>
        <w:numPr>
          <w:ilvl w:val="0"/>
          <w:numId w:val="1"/>
        </w:numPr>
        <w:shd w:val="clear" w:color="auto" w:fill="FFFFFF"/>
        <w:spacing w:before="100" w:beforeAutospacing="1" w:after="100" w:afterAutospacing="1" w:line="360" w:lineRule="atLeast"/>
        <w:ind w:left="426"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интерес в основном к результату решения учебных задач, а не к процессу</w:t>
      </w:r>
    </w:p>
    <w:p w:rsidR="00BD7108" w:rsidRPr="00C62016" w:rsidRDefault="00BD7108" w:rsidP="00C62016">
      <w:pPr>
        <w:numPr>
          <w:ilvl w:val="0"/>
          <w:numId w:val="1"/>
        </w:numPr>
        <w:shd w:val="clear" w:color="auto" w:fill="FFFFFF"/>
        <w:spacing w:before="100" w:beforeAutospacing="1" w:after="100" w:afterAutospacing="1" w:line="360" w:lineRule="atLeast"/>
        <w:ind w:left="426"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отсутствие умения ставить цель и преодолевать трудности</w:t>
      </w:r>
    </w:p>
    <w:p w:rsidR="00BD7108" w:rsidRPr="00C62016" w:rsidRDefault="00BD7108" w:rsidP="00C62016">
      <w:pPr>
        <w:numPr>
          <w:ilvl w:val="0"/>
          <w:numId w:val="1"/>
        </w:numPr>
        <w:shd w:val="clear" w:color="auto" w:fill="FFFFFF"/>
        <w:spacing w:before="100" w:beforeAutospacing="1" w:after="100" w:afterAutospacing="1" w:line="360" w:lineRule="atLeast"/>
        <w:ind w:left="426" w:firstLine="568"/>
        <w:rPr>
          <w:rFonts w:ascii="Times New Roman" w:eastAsia="Times New Roman" w:hAnsi="Times New Roman" w:cs="Times New Roman"/>
          <w:color w:val="212529"/>
          <w:sz w:val="24"/>
          <w:szCs w:val="24"/>
        </w:rPr>
      </w:pPr>
      <w:proofErr w:type="spellStart"/>
      <w:r w:rsidRPr="00C62016">
        <w:rPr>
          <w:rFonts w:ascii="Times New Roman" w:eastAsia="Times New Roman" w:hAnsi="Times New Roman" w:cs="Times New Roman"/>
          <w:color w:val="212529"/>
          <w:sz w:val="24"/>
          <w:szCs w:val="24"/>
        </w:rPr>
        <w:t>несформированность</w:t>
      </w:r>
      <w:proofErr w:type="spellEnd"/>
      <w:r w:rsidRPr="00C62016">
        <w:rPr>
          <w:rFonts w:ascii="Times New Roman" w:eastAsia="Times New Roman" w:hAnsi="Times New Roman" w:cs="Times New Roman"/>
          <w:color w:val="212529"/>
          <w:sz w:val="24"/>
          <w:szCs w:val="24"/>
        </w:rPr>
        <w:t xml:space="preserve"> учебной деятельности</w:t>
      </w:r>
    </w:p>
    <w:p w:rsidR="00BD7108" w:rsidRPr="00C62016" w:rsidRDefault="00BD7108" w:rsidP="00C62016">
      <w:pPr>
        <w:numPr>
          <w:ilvl w:val="0"/>
          <w:numId w:val="1"/>
        </w:numPr>
        <w:shd w:val="clear" w:color="auto" w:fill="FFFFFF"/>
        <w:spacing w:before="100" w:beforeAutospacing="1" w:after="100" w:afterAutospacing="1" w:line="360" w:lineRule="atLeast"/>
        <w:ind w:left="426"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неумение действовать по инструкции взрослого</w:t>
      </w:r>
    </w:p>
    <w:p w:rsidR="00BD7108" w:rsidRPr="00C62016" w:rsidRDefault="00BD7108" w:rsidP="00C62016">
      <w:pPr>
        <w:numPr>
          <w:ilvl w:val="0"/>
          <w:numId w:val="1"/>
        </w:numPr>
        <w:shd w:val="clear" w:color="auto" w:fill="FFFFFF"/>
        <w:spacing w:before="100" w:beforeAutospacing="1" w:after="100" w:afterAutospacing="1" w:line="360" w:lineRule="atLeast"/>
        <w:ind w:left="426"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отсутствие способности к поиску разнообразных способов действия</w:t>
      </w:r>
    </w:p>
    <w:p w:rsidR="00BD7108" w:rsidRPr="00C62016" w:rsidRDefault="00BD7108" w:rsidP="00C62016">
      <w:pPr>
        <w:shd w:val="clear" w:color="auto" w:fill="FFFFFF"/>
        <w:spacing w:after="100" w:afterAutospacing="1" w:line="360" w:lineRule="atLeast"/>
        <w:ind w:left="-142" w:firstLine="568"/>
        <w:jc w:val="center"/>
        <w:rPr>
          <w:rFonts w:ascii="Times New Roman" w:eastAsia="Times New Roman" w:hAnsi="Times New Roman" w:cs="Times New Roman"/>
          <w:color w:val="FF0000"/>
          <w:sz w:val="24"/>
          <w:szCs w:val="24"/>
        </w:rPr>
      </w:pPr>
      <w:r w:rsidRPr="00C62016">
        <w:rPr>
          <w:rFonts w:ascii="Times New Roman" w:eastAsia="Times New Roman" w:hAnsi="Times New Roman" w:cs="Times New Roman"/>
          <w:b/>
          <w:bCs/>
          <w:color w:val="FF0000"/>
          <w:sz w:val="24"/>
          <w:szCs w:val="24"/>
        </w:rPr>
        <w:t xml:space="preserve">Так что </w:t>
      </w:r>
      <w:r w:rsidR="00DF3586" w:rsidRPr="00C62016">
        <w:rPr>
          <w:rFonts w:ascii="Times New Roman" w:eastAsia="Times New Roman" w:hAnsi="Times New Roman" w:cs="Times New Roman"/>
          <w:b/>
          <w:bCs/>
          <w:color w:val="FF0000"/>
          <w:sz w:val="24"/>
          <w:szCs w:val="24"/>
        </w:rPr>
        <w:t>можно начинать</w:t>
      </w:r>
      <w:r w:rsidRPr="00C62016">
        <w:rPr>
          <w:rFonts w:ascii="Times New Roman" w:eastAsia="Times New Roman" w:hAnsi="Times New Roman" w:cs="Times New Roman"/>
          <w:b/>
          <w:bCs/>
          <w:color w:val="FF0000"/>
          <w:sz w:val="24"/>
          <w:szCs w:val="24"/>
        </w:rPr>
        <w:t xml:space="preserve"> делать</w:t>
      </w:r>
      <w:r w:rsidR="00DF3586" w:rsidRPr="00C62016">
        <w:rPr>
          <w:rFonts w:ascii="Times New Roman" w:eastAsia="Times New Roman" w:hAnsi="Times New Roman" w:cs="Times New Roman"/>
          <w:b/>
          <w:bCs/>
          <w:color w:val="FF0000"/>
          <w:sz w:val="24"/>
          <w:szCs w:val="24"/>
        </w:rPr>
        <w:t xml:space="preserve"> прямо сейчас</w:t>
      </w:r>
      <w:r w:rsidRPr="00C62016">
        <w:rPr>
          <w:rFonts w:ascii="Times New Roman" w:eastAsia="Times New Roman" w:hAnsi="Times New Roman" w:cs="Times New Roman"/>
          <w:b/>
          <w:bCs/>
          <w:color w:val="FF0000"/>
          <w:sz w:val="24"/>
          <w:szCs w:val="24"/>
        </w:rPr>
        <w:t>?</w:t>
      </w:r>
    </w:p>
    <w:p w:rsidR="00BD7108" w:rsidRPr="00C62016" w:rsidRDefault="00A26FCE" w:rsidP="00C62016">
      <w:pPr>
        <w:numPr>
          <w:ilvl w:val="0"/>
          <w:numId w:val="2"/>
        </w:numPr>
        <w:shd w:val="clear" w:color="auto" w:fill="FFFFFF"/>
        <w:spacing w:after="0" w:line="360" w:lineRule="atLeast"/>
        <w:ind w:left="-142"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b/>
          <w:bCs/>
          <w:color w:val="008080"/>
          <w:sz w:val="24"/>
          <w:szCs w:val="24"/>
        </w:rPr>
        <w:lastRenderedPageBreak/>
        <w:t>В</w:t>
      </w:r>
      <w:r w:rsidR="00BD7108" w:rsidRPr="00C62016">
        <w:rPr>
          <w:rFonts w:ascii="Times New Roman" w:eastAsia="Times New Roman" w:hAnsi="Times New Roman" w:cs="Times New Roman"/>
          <w:b/>
          <w:bCs/>
          <w:color w:val="008080"/>
          <w:sz w:val="24"/>
          <w:szCs w:val="24"/>
        </w:rPr>
        <w:t>ыяснить причин</w:t>
      </w:r>
      <w:r w:rsidRPr="00C62016">
        <w:rPr>
          <w:rFonts w:ascii="Times New Roman" w:eastAsia="Times New Roman" w:hAnsi="Times New Roman" w:cs="Times New Roman"/>
          <w:b/>
          <w:bCs/>
          <w:color w:val="008080"/>
          <w:sz w:val="24"/>
          <w:szCs w:val="24"/>
        </w:rPr>
        <w:t>у</w:t>
      </w:r>
      <w:r w:rsidR="00BD7108" w:rsidRPr="00C62016">
        <w:rPr>
          <w:rFonts w:ascii="Times New Roman" w:eastAsia="Times New Roman" w:hAnsi="Times New Roman" w:cs="Times New Roman"/>
          <w:b/>
          <w:bCs/>
          <w:color w:val="008080"/>
          <w:sz w:val="24"/>
          <w:szCs w:val="24"/>
        </w:rPr>
        <w:t xml:space="preserve"> низкой мотивации</w:t>
      </w:r>
      <w:r w:rsidR="00BD7108" w:rsidRPr="00C62016">
        <w:rPr>
          <w:rFonts w:ascii="Times New Roman" w:eastAsia="Times New Roman" w:hAnsi="Times New Roman" w:cs="Times New Roman"/>
          <w:color w:val="008080"/>
          <w:sz w:val="24"/>
          <w:szCs w:val="24"/>
        </w:rPr>
        <w:t>:</w:t>
      </w:r>
      <w:r w:rsidR="00BD7108" w:rsidRPr="00C62016">
        <w:rPr>
          <w:rFonts w:ascii="Times New Roman" w:eastAsia="Times New Roman" w:hAnsi="Times New Roman" w:cs="Times New Roman"/>
          <w:color w:val="212529"/>
          <w:sz w:val="24"/>
          <w:szCs w:val="24"/>
        </w:rPr>
        <w:t> неумение учиться или ошибки воспитательного характера.</w:t>
      </w:r>
    </w:p>
    <w:p w:rsidR="00BD7108" w:rsidRPr="00C62016" w:rsidRDefault="00BD7108" w:rsidP="00C62016">
      <w:pPr>
        <w:shd w:val="clear" w:color="auto" w:fill="FFFFFF"/>
        <w:spacing w:after="100" w:afterAutospacing="1" w:line="360" w:lineRule="atLeast"/>
        <w:ind w:left="-142"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Взрослые часто говорят детям о том, что «не будешь учиться – станешь дворником». Такая далекая перспектива никак не влияет на мотивацию к обучению. Ребенка интересует ближайшая перспектива. Но ему трудно, он не справляется.  </w:t>
      </w:r>
      <w:r w:rsidRPr="00C62016">
        <w:rPr>
          <w:rFonts w:ascii="Times New Roman" w:eastAsia="Times New Roman" w:hAnsi="Times New Roman" w:cs="Times New Roman"/>
          <w:i/>
          <w:iCs/>
          <w:color w:val="212529"/>
          <w:sz w:val="24"/>
          <w:szCs w:val="24"/>
        </w:rPr>
        <w:t>Трудности в учебе формируют нежелание учиться у тех, кого родители не приучили их преодолевать</w:t>
      </w:r>
      <w:r w:rsidRPr="00C62016">
        <w:rPr>
          <w:rFonts w:ascii="Times New Roman" w:eastAsia="Times New Roman" w:hAnsi="Times New Roman" w:cs="Times New Roman"/>
          <w:color w:val="212529"/>
          <w:sz w:val="24"/>
          <w:szCs w:val="24"/>
        </w:rPr>
        <w:t xml:space="preserve">. </w:t>
      </w:r>
    </w:p>
    <w:p w:rsidR="00BD7108" w:rsidRPr="00C62016" w:rsidRDefault="00DF3586" w:rsidP="00C62016">
      <w:pPr>
        <w:shd w:val="clear" w:color="auto" w:fill="FFFFFF"/>
        <w:spacing w:after="100" w:afterAutospacing="1" w:line="360" w:lineRule="atLeast"/>
        <w:ind w:left="-142" w:firstLine="568"/>
        <w:rPr>
          <w:rFonts w:ascii="Times New Roman" w:eastAsia="Times New Roman" w:hAnsi="Times New Roman" w:cs="Times New Roman"/>
          <w:b/>
          <w:i/>
          <w:color w:val="212529"/>
          <w:sz w:val="24"/>
          <w:szCs w:val="24"/>
        </w:rPr>
      </w:pPr>
      <w:r w:rsidRPr="00C62016">
        <w:rPr>
          <w:rFonts w:ascii="Times New Roman" w:eastAsia="Times New Roman" w:hAnsi="Times New Roman" w:cs="Times New Roman"/>
          <w:b/>
          <w:i/>
          <w:iCs/>
          <w:color w:val="212529"/>
          <w:sz w:val="24"/>
          <w:szCs w:val="24"/>
        </w:rPr>
        <w:t>О</w:t>
      </w:r>
      <w:r w:rsidR="00BD7108" w:rsidRPr="00C62016">
        <w:rPr>
          <w:rFonts w:ascii="Times New Roman" w:eastAsia="Times New Roman" w:hAnsi="Times New Roman" w:cs="Times New Roman"/>
          <w:b/>
          <w:i/>
          <w:iCs/>
          <w:color w:val="212529"/>
          <w:sz w:val="24"/>
          <w:szCs w:val="24"/>
        </w:rPr>
        <w:t>шибки воспитательного характера</w:t>
      </w:r>
      <w:r w:rsidR="00BD7108" w:rsidRPr="00C62016">
        <w:rPr>
          <w:rFonts w:ascii="Times New Roman" w:eastAsia="Times New Roman" w:hAnsi="Times New Roman" w:cs="Times New Roman"/>
          <w:b/>
          <w:i/>
          <w:color w:val="212529"/>
          <w:sz w:val="24"/>
          <w:szCs w:val="24"/>
        </w:rPr>
        <w:t> – это:</w:t>
      </w:r>
    </w:p>
    <w:p w:rsidR="00BD7108" w:rsidRPr="00C62016" w:rsidRDefault="00BD7108" w:rsidP="00C62016">
      <w:pPr>
        <w:shd w:val="clear" w:color="auto" w:fill="FFFFFF"/>
        <w:spacing w:after="100" w:afterAutospacing="1" w:line="360" w:lineRule="atLeast"/>
        <w:ind w:left="-142"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 xml:space="preserve">* </w:t>
      </w:r>
      <w:r w:rsidRPr="00C62016">
        <w:rPr>
          <w:rFonts w:ascii="Times New Roman" w:eastAsia="Times New Roman" w:hAnsi="Times New Roman" w:cs="Times New Roman"/>
          <w:color w:val="212529"/>
          <w:sz w:val="24"/>
          <w:szCs w:val="24"/>
          <w:u w:val="single"/>
        </w:rPr>
        <w:t>неблагополучие в семье</w:t>
      </w:r>
      <w:r w:rsidRPr="00C62016">
        <w:rPr>
          <w:rFonts w:ascii="Times New Roman" w:eastAsia="Times New Roman" w:hAnsi="Times New Roman" w:cs="Times New Roman"/>
          <w:color w:val="212529"/>
          <w:sz w:val="24"/>
          <w:szCs w:val="24"/>
        </w:rPr>
        <w:t>: ребенок, привыкший к высокому эмоциональному отрицательному накалу во время переживаний по поводу своей семьи, как правило, уже просто не реагирует на проблемы по поводу учебы и отметок – у него просто не хватает на это энергии.</w:t>
      </w:r>
    </w:p>
    <w:p w:rsidR="00BD7108" w:rsidRPr="00C62016" w:rsidRDefault="00BD7108" w:rsidP="00C62016">
      <w:pPr>
        <w:shd w:val="clear" w:color="auto" w:fill="FFFFFF"/>
        <w:spacing w:after="100" w:afterAutospacing="1" w:line="360" w:lineRule="atLeast"/>
        <w:ind w:left="-142"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 xml:space="preserve">* </w:t>
      </w:r>
      <w:proofErr w:type="gramStart"/>
      <w:r w:rsidRPr="00C62016">
        <w:rPr>
          <w:rFonts w:ascii="Times New Roman" w:eastAsia="Times New Roman" w:hAnsi="Times New Roman" w:cs="Times New Roman"/>
          <w:color w:val="212529"/>
          <w:sz w:val="24"/>
          <w:szCs w:val="24"/>
          <w:u w:val="single"/>
        </w:rPr>
        <w:t>о</w:t>
      </w:r>
      <w:proofErr w:type="gramEnd"/>
      <w:r w:rsidRPr="00C62016">
        <w:rPr>
          <w:rFonts w:ascii="Times New Roman" w:eastAsia="Times New Roman" w:hAnsi="Times New Roman" w:cs="Times New Roman"/>
          <w:color w:val="212529"/>
          <w:sz w:val="24"/>
          <w:szCs w:val="24"/>
          <w:u w:val="single"/>
        </w:rPr>
        <w:t>тсутствие четкой организации жизни ребенка</w:t>
      </w:r>
      <w:r w:rsidRPr="00C62016">
        <w:rPr>
          <w:rFonts w:ascii="Times New Roman" w:eastAsia="Times New Roman" w:hAnsi="Times New Roman" w:cs="Times New Roman"/>
          <w:color w:val="212529"/>
          <w:sz w:val="24"/>
          <w:szCs w:val="24"/>
        </w:rPr>
        <w:t>, безнадзорность в быту – дети, которые организованы помимо школы, т.е. посещают какие-то интересные для них занятия, как правило, несмотря на нагрузку, более мотивированы на учебу.</w:t>
      </w:r>
    </w:p>
    <w:p w:rsidR="00BD7108" w:rsidRPr="00C62016" w:rsidRDefault="00BD7108" w:rsidP="00C62016">
      <w:pPr>
        <w:shd w:val="clear" w:color="auto" w:fill="FFFFFF"/>
        <w:spacing w:after="100" w:afterAutospacing="1" w:line="360" w:lineRule="atLeast"/>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 xml:space="preserve">* </w:t>
      </w:r>
      <w:r w:rsidRPr="00C62016">
        <w:rPr>
          <w:rFonts w:ascii="Times New Roman" w:eastAsia="Times New Roman" w:hAnsi="Times New Roman" w:cs="Times New Roman"/>
          <w:color w:val="212529"/>
          <w:sz w:val="24"/>
          <w:szCs w:val="24"/>
          <w:u w:val="single"/>
        </w:rPr>
        <w:t>нарушение единства требований к ребенку</w:t>
      </w:r>
      <w:r w:rsidRPr="00C62016">
        <w:rPr>
          <w:rFonts w:ascii="Times New Roman" w:eastAsia="Times New Roman" w:hAnsi="Times New Roman" w:cs="Times New Roman"/>
          <w:color w:val="212529"/>
          <w:sz w:val="24"/>
          <w:szCs w:val="24"/>
        </w:rPr>
        <w:t xml:space="preserve"> со стороны родителей (всегда есть лазейка для ребенка что-то сделать не так, как надо, «столкнуть родителей лбами»)</w:t>
      </w:r>
    </w:p>
    <w:p w:rsidR="00BD7108" w:rsidRPr="00C62016" w:rsidRDefault="00BD7108" w:rsidP="00C62016">
      <w:pPr>
        <w:shd w:val="clear" w:color="auto" w:fill="FFFFFF"/>
        <w:spacing w:after="100" w:afterAutospacing="1" w:line="360" w:lineRule="atLeast"/>
        <w:ind w:left="-142"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 xml:space="preserve">* </w:t>
      </w:r>
      <w:r w:rsidRPr="00C62016">
        <w:rPr>
          <w:rFonts w:ascii="Times New Roman" w:eastAsia="Times New Roman" w:hAnsi="Times New Roman" w:cs="Times New Roman"/>
          <w:color w:val="212529"/>
          <w:sz w:val="24"/>
          <w:szCs w:val="24"/>
          <w:u w:val="single"/>
        </w:rPr>
        <w:t>неправильные методы воспитания</w:t>
      </w:r>
      <w:r w:rsidRPr="00C62016">
        <w:rPr>
          <w:rFonts w:ascii="Times New Roman" w:eastAsia="Times New Roman" w:hAnsi="Times New Roman" w:cs="Times New Roman"/>
          <w:color w:val="212529"/>
          <w:sz w:val="24"/>
          <w:szCs w:val="24"/>
        </w:rPr>
        <w:t xml:space="preserve">: подавление личности, угрозы, физические наказания или, наоборот, </w:t>
      </w:r>
      <w:proofErr w:type="spellStart"/>
      <w:r w:rsidRPr="00C62016">
        <w:rPr>
          <w:rFonts w:ascii="Times New Roman" w:eastAsia="Times New Roman" w:hAnsi="Times New Roman" w:cs="Times New Roman"/>
          <w:color w:val="212529"/>
          <w:sz w:val="24"/>
          <w:szCs w:val="24"/>
        </w:rPr>
        <w:t>заласкивания</w:t>
      </w:r>
      <w:proofErr w:type="spellEnd"/>
      <w:r w:rsidRPr="00C62016">
        <w:rPr>
          <w:rFonts w:ascii="Times New Roman" w:eastAsia="Times New Roman" w:hAnsi="Times New Roman" w:cs="Times New Roman"/>
          <w:color w:val="212529"/>
          <w:sz w:val="24"/>
          <w:szCs w:val="24"/>
        </w:rPr>
        <w:t>, чрезмерная опека</w:t>
      </w:r>
    </w:p>
    <w:p w:rsidR="00BD7108" w:rsidRPr="00C62016" w:rsidRDefault="00BD7108" w:rsidP="00C62016">
      <w:pPr>
        <w:shd w:val="clear" w:color="auto" w:fill="FFFFFF"/>
        <w:spacing w:after="100" w:afterAutospacing="1" w:line="360" w:lineRule="atLeast"/>
        <w:ind w:left="-142"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 xml:space="preserve">* </w:t>
      </w:r>
      <w:r w:rsidRPr="00C62016">
        <w:rPr>
          <w:rFonts w:ascii="Times New Roman" w:eastAsia="Times New Roman" w:hAnsi="Times New Roman" w:cs="Times New Roman"/>
          <w:color w:val="212529"/>
          <w:sz w:val="24"/>
          <w:szCs w:val="24"/>
          <w:u w:val="single"/>
        </w:rPr>
        <w:t>завышенные требования</w:t>
      </w:r>
      <w:r w:rsidRPr="00C62016">
        <w:rPr>
          <w:rFonts w:ascii="Times New Roman" w:eastAsia="Times New Roman" w:hAnsi="Times New Roman" w:cs="Times New Roman"/>
          <w:color w:val="212529"/>
          <w:sz w:val="24"/>
          <w:szCs w:val="24"/>
        </w:rPr>
        <w:t xml:space="preserve"> без учета объективных возможностей ребенка; усмотрение злого умысла, лени, в то время</w:t>
      </w:r>
      <w:proofErr w:type="gramStart"/>
      <w:r w:rsidRPr="00C62016">
        <w:rPr>
          <w:rFonts w:ascii="Times New Roman" w:eastAsia="Times New Roman" w:hAnsi="Times New Roman" w:cs="Times New Roman"/>
          <w:color w:val="212529"/>
          <w:sz w:val="24"/>
          <w:szCs w:val="24"/>
        </w:rPr>
        <w:t>,</w:t>
      </w:r>
      <w:proofErr w:type="gramEnd"/>
      <w:r w:rsidRPr="00C62016">
        <w:rPr>
          <w:rFonts w:ascii="Times New Roman" w:eastAsia="Times New Roman" w:hAnsi="Times New Roman" w:cs="Times New Roman"/>
          <w:color w:val="212529"/>
          <w:sz w:val="24"/>
          <w:szCs w:val="24"/>
        </w:rPr>
        <w:t xml:space="preserve"> как могут быть объективные причины для этих проявлений (соматическое состояние, психологические особенности, особенности умственного развития и пр.)</w:t>
      </w:r>
    </w:p>
    <w:p w:rsidR="00BD7108" w:rsidRPr="00C62016" w:rsidRDefault="00BD7108" w:rsidP="00C62016">
      <w:pPr>
        <w:shd w:val="clear" w:color="auto" w:fill="FFFFFF"/>
        <w:spacing w:after="100" w:afterAutospacing="1" w:line="360" w:lineRule="atLeast"/>
        <w:ind w:left="-142" w:firstLine="568"/>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 «</w:t>
      </w:r>
      <w:r w:rsidRPr="00C62016">
        <w:rPr>
          <w:rFonts w:ascii="Times New Roman" w:eastAsia="Times New Roman" w:hAnsi="Times New Roman" w:cs="Times New Roman"/>
          <w:color w:val="212529"/>
          <w:sz w:val="24"/>
          <w:szCs w:val="24"/>
          <w:u w:val="single"/>
        </w:rPr>
        <w:t>убивание» мотивации к обучению путем высмеивания</w:t>
      </w:r>
      <w:r w:rsidRPr="00C62016">
        <w:rPr>
          <w:rFonts w:ascii="Times New Roman" w:eastAsia="Times New Roman" w:hAnsi="Times New Roman" w:cs="Times New Roman"/>
          <w:color w:val="212529"/>
          <w:sz w:val="24"/>
          <w:szCs w:val="24"/>
        </w:rPr>
        <w:t>, некорректных высказываний, сравнения, «загон» ребенка в ситуацию неуспеха и пр.)</w:t>
      </w:r>
    </w:p>
    <w:p w:rsidR="00BD7108" w:rsidRPr="00C62016" w:rsidRDefault="00A26FCE" w:rsidP="00C62016">
      <w:pPr>
        <w:numPr>
          <w:ilvl w:val="0"/>
          <w:numId w:val="3"/>
        </w:numPr>
        <w:shd w:val="clear" w:color="auto" w:fill="FFFFFF"/>
        <w:spacing w:before="100" w:beforeAutospacing="1" w:after="100" w:afterAutospacing="1" w:line="360" w:lineRule="auto"/>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b/>
          <w:bCs/>
          <w:color w:val="008080"/>
          <w:sz w:val="24"/>
          <w:szCs w:val="24"/>
        </w:rPr>
        <w:t>П</w:t>
      </w:r>
      <w:r w:rsidR="00BD7108" w:rsidRPr="00C62016">
        <w:rPr>
          <w:rFonts w:ascii="Times New Roman" w:eastAsia="Times New Roman" w:hAnsi="Times New Roman" w:cs="Times New Roman"/>
          <w:b/>
          <w:bCs/>
          <w:color w:val="008080"/>
          <w:sz w:val="24"/>
          <w:szCs w:val="24"/>
        </w:rPr>
        <w:t>рименять в соответствии с причиной коррекционные меры</w:t>
      </w:r>
      <w:r w:rsidR="00BD7108" w:rsidRPr="00C62016">
        <w:rPr>
          <w:rFonts w:ascii="Times New Roman" w:eastAsia="Times New Roman" w:hAnsi="Times New Roman" w:cs="Times New Roman"/>
          <w:color w:val="008080"/>
          <w:sz w:val="24"/>
          <w:szCs w:val="24"/>
          <w:shd w:val="clear" w:color="auto" w:fill="E6E6FA"/>
        </w:rPr>
        <w:t>:</w:t>
      </w:r>
      <w:r w:rsidR="00BD7108" w:rsidRPr="00C62016">
        <w:rPr>
          <w:rFonts w:ascii="Times New Roman" w:eastAsia="Times New Roman" w:hAnsi="Times New Roman" w:cs="Times New Roman"/>
          <w:color w:val="008080"/>
          <w:sz w:val="24"/>
          <w:szCs w:val="24"/>
        </w:rPr>
        <w:t> </w:t>
      </w:r>
      <w:r w:rsidR="00BD7108" w:rsidRPr="00C62016">
        <w:rPr>
          <w:rFonts w:ascii="Times New Roman" w:eastAsia="Times New Roman" w:hAnsi="Times New Roman" w:cs="Times New Roman"/>
          <w:color w:val="212529"/>
          <w:sz w:val="24"/>
          <w:szCs w:val="24"/>
        </w:rPr>
        <w:t>учить ребенка учиться, если не сформированы навыки учебной деятельности и произвольного поведения, или \ и  исправлять свои воспитательные ошибки, а для начала их необходимо просто увидеть и признаться себе, что «я делаю что-то не так».</w:t>
      </w:r>
    </w:p>
    <w:p w:rsidR="00BD7108" w:rsidRPr="00C62016" w:rsidRDefault="00BD7108" w:rsidP="00C62016">
      <w:pPr>
        <w:pStyle w:val="a6"/>
        <w:numPr>
          <w:ilvl w:val="0"/>
          <w:numId w:val="3"/>
        </w:numPr>
        <w:shd w:val="clear" w:color="auto" w:fill="FFFFFF"/>
        <w:spacing w:before="100" w:beforeAutospacing="1" w:after="100" w:afterAutospacing="1" w:line="360" w:lineRule="auto"/>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b/>
          <w:bCs/>
          <w:color w:val="008080"/>
          <w:sz w:val="24"/>
          <w:szCs w:val="24"/>
        </w:rPr>
        <w:t>Важно создавать для ребенка зону ближайшего развития</w:t>
      </w:r>
      <w:r w:rsidRPr="00C62016">
        <w:rPr>
          <w:rFonts w:ascii="Times New Roman" w:eastAsia="Times New Roman" w:hAnsi="Times New Roman" w:cs="Times New Roman"/>
          <w:color w:val="008080"/>
          <w:sz w:val="24"/>
          <w:szCs w:val="24"/>
          <w:shd w:val="clear" w:color="auto" w:fill="E6E6FA"/>
        </w:rPr>
        <w:t>,</w:t>
      </w:r>
      <w:r w:rsidRPr="00C62016">
        <w:rPr>
          <w:rFonts w:ascii="Times New Roman" w:eastAsia="Times New Roman" w:hAnsi="Times New Roman" w:cs="Times New Roman"/>
          <w:color w:val="008080"/>
          <w:sz w:val="24"/>
          <w:szCs w:val="24"/>
        </w:rPr>
        <w:t> </w:t>
      </w:r>
      <w:r w:rsidRPr="00C62016">
        <w:rPr>
          <w:rFonts w:ascii="Times New Roman" w:eastAsia="Times New Roman" w:hAnsi="Times New Roman" w:cs="Times New Roman"/>
          <w:color w:val="212529"/>
          <w:sz w:val="24"/>
          <w:szCs w:val="24"/>
        </w:rPr>
        <w:t xml:space="preserve">а не делать за ребенка то, что он может (хотя и с трудом) сделать сам. Например, не надо показывать, как </w:t>
      </w:r>
      <w:r w:rsidR="00D5567D" w:rsidRPr="00C62016">
        <w:rPr>
          <w:rFonts w:ascii="Times New Roman" w:eastAsia="Times New Roman" w:hAnsi="Times New Roman" w:cs="Times New Roman"/>
          <w:color w:val="212529"/>
          <w:sz w:val="24"/>
          <w:szCs w:val="24"/>
        </w:rPr>
        <w:t>выполнять все задание</w:t>
      </w:r>
      <w:r w:rsidRPr="00C62016">
        <w:rPr>
          <w:rFonts w:ascii="Times New Roman" w:eastAsia="Times New Roman" w:hAnsi="Times New Roman" w:cs="Times New Roman"/>
          <w:color w:val="212529"/>
          <w:sz w:val="24"/>
          <w:szCs w:val="24"/>
        </w:rPr>
        <w:t xml:space="preserve">, </w:t>
      </w:r>
      <w:r w:rsidR="00D5567D" w:rsidRPr="00C62016">
        <w:rPr>
          <w:rFonts w:ascii="Times New Roman" w:eastAsia="Times New Roman" w:hAnsi="Times New Roman" w:cs="Times New Roman"/>
          <w:color w:val="212529"/>
          <w:sz w:val="24"/>
          <w:szCs w:val="24"/>
        </w:rPr>
        <w:t>выполняя его</w:t>
      </w:r>
      <w:r w:rsidRPr="00C62016">
        <w:rPr>
          <w:rFonts w:ascii="Times New Roman" w:eastAsia="Times New Roman" w:hAnsi="Times New Roman" w:cs="Times New Roman"/>
          <w:color w:val="212529"/>
          <w:sz w:val="24"/>
          <w:szCs w:val="24"/>
        </w:rPr>
        <w:t xml:space="preserve"> вместо ребенка, а лучше создать такую ситуацию, когда хотя бы часть ребенок делает сам. «Ты старался, молодец. Но ты допустил две ошибки. Найди их». Процесс более длительный, но более правильный. При этом зачастую такой ребенок (вместо которого задание выполняют родители) манипулирует родите</w:t>
      </w:r>
      <w:bookmarkStart w:id="0" w:name="_GoBack"/>
      <w:bookmarkEnd w:id="0"/>
      <w:r w:rsidRPr="00C62016">
        <w:rPr>
          <w:rFonts w:ascii="Times New Roman" w:eastAsia="Times New Roman" w:hAnsi="Times New Roman" w:cs="Times New Roman"/>
          <w:color w:val="212529"/>
          <w:sz w:val="24"/>
          <w:szCs w:val="24"/>
        </w:rPr>
        <w:t>лем, а родитель и не подозревает об этом. («Мама, только ты можешь так доходчиво мне объяснить и показать, как решать такую задачу, никто другой не может» - манипуляция чистой воды).</w:t>
      </w:r>
    </w:p>
    <w:p w:rsidR="00BD7108" w:rsidRPr="00C62016" w:rsidRDefault="00BD7108" w:rsidP="00C62016">
      <w:pPr>
        <w:pStyle w:val="a6"/>
        <w:numPr>
          <w:ilvl w:val="0"/>
          <w:numId w:val="3"/>
        </w:numPr>
        <w:shd w:val="clear" w:color="auto" w:fill="FFFFFF"/>
        <w:spacing w:before="100" w:beforeAutospacing="1" w:after="100" w:afterAutospacing="1" w:line="360" w:lineRule="auto"/>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Согласно результатам исследований, мотивация успеха (и как следствие, высокая учебная мотивация) </w:t>
      </w:r>
      <w:r w:rsidRPr="00C62016">
        <w:rPr>
          <w:rFonts w:ascii="Times New Roman" w:eastAsia="Times New Roman" w:hAnsi="Times New Roman" w:cs="Times New Roman"/>
          <w:b/>
          <w:bCs/>
          <w:color w:val="008080"/>
          <w:sz w:val="24"/>
          <w:szCs w:val="24"/>
        </w:rPr>
        <w:t>формируется у детей в тех семьях, где им оказывали помощь при повышении требований, относились к ним с теплотой, любовью и пониманием</w:t>
      </w:r>
      <w:r w:rsidRPr="00C62016">
        <w:rPr>
          <w:rFonts w:ascii="Times New Roman" w:eastAsia="Times New Roman" w:hAnsi="Times New Roman" w:cs="Times New Roman"/>
          <w:color w:val="008080"/>
          <w:sz w:val="24"/>
          <w:szCs w:val="24"/>
          <w:shd w:val="clear" w:color="auto" w:fill="E6E6FA"/>
        </w:rPr>
        <w:t>.</w:t>
      </w:r>
      <w:r w:rsidRPr="00C62016">
        <w:rPr>
          <w:rFonts w:ascii="Times New Roman" w:eastAsia="Times New Roman" w:hAnsi="Times New Roman" w:cs="Times New Roman"/>
          <w:color w:val="008080"/>
          <w:sz w:val="24"/>
          <w:szCs w:val="24"/>
        </w:rPr>
        <w:t> </w:t>
      </w:r>
      <w:r w:rsidRPr="00C62016">
        <w:rPr>
          <w:rFonts w:ascii="Times New Roman" w:eastAsia="Times New Roman" w:hAnsi="Times New Roman" w:cs="Times New Roman"/>
          <w:color w:val="212529"/>
          <w:sz w:val="24"/>
          <w:szCs w:val="24"/>
        </w:rPr>
        <w:t>А в тех семьях, где присутствовал жесткий надзор либо безразличие, у ребенка формировался не мотив достижения успеха, а мотив избегания неудачи, что напрямую ведет к низкой учебной мотивации.</w:t>
      </w:r>
    </w:p>
    <w:p w:rsidR="00BD7108" w:rsidRPr="00C62016" w:rsidRDefault="00BD7108" w:rsidP="00C62016">
      <w:pPr>
        <w:pStyle w:val="a6"/>
        <w:numPr>
          <w:ilvl w:val="0"/>
          <w:numId w:val="3"/>
        </w:numPr>
        <w:shd w:val="clear" w:color="auto" w:fill="FFFFFF"/>
        <w:spacing w:before="100" w:beforeAutospacing="1" w:after="100" w:afterAutospacing="1" w:line="360" w:lineRule="auto"/>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color w:val="212529"/>
          <w:sz w:val="24"/>
          <w:szCs w:val="24"/>
        </w:rPr>
        <w:t>Очень важным моментом в учебной мотивации является </w:t>
      </w:r>
      <w:r w:rsidRPr="00C62016">
        <w:rPr>
          <w:rFonts w:ascii="Times New Roman" w:eastAsia="Times New Roman" w:hAnsi="Times New Roman" w:cs="Times New Roman"/>
          <w:b/>
          <w:bCs/>
          <w:color w:val="008080"/>
          <w:sz w:val="24"/>
          <w:szCs w:val="24"/>
        </w:rPr>
        <w:t>адекватная самооценка ребенка</w:t>
      </w:r>
      <w:r w:rsidRPr="00C62016">
        <w:rPr>
          <w:rFonts w:ascii="Times New Roman" w:eastAsia="Times New Roman" w:hAnsi="Times New Roman" w:cs="Times New Roman"/>
          <w:color w:val="008080"/>
          <w:sz w:val="24"/>
          <w:szCs w:val="24"/>
          <w:shd w:val="clear" w:color="auto" w:fill="E6E6FA"/>
        </w:rPr>
        <w:t>. </w:t>
      </w:r>
      <w:r w:rsidRPr="00C62016">
        <w:rPr>
          <w:rFonts w:ascii="Times New Roman" w:eastAsia="Times New Roman" w:hAnsi="Times New Roman" w:cs="Times New Roman"/>
          <w:color w:val="212529"/>
          <w:sz w:val="24"/>
          <w:szCs w:val="24"/>
        </w:rPr>
        <w:t> Дети с заниженной самооценкой недооценивают свои возможности,</w:t>
      </w:r>
      <w:r w:rsidR="00D5567D" w:rsidRPr="00C62016">
        <w:rPr>
          <w:rFonts w:ascii="Times New Roman" w:eastAsia="Times New Roman" w:hAnsi="Times New Roman" w:cs="Times New Roman"/>
          <w:color w:val="212529"/>
          <w:sz w:val="24"/>
          <w:szCs w:val="24"/>
        </w:rPr>
        <w:t xml:space="preserve"> а</w:t>
      </w:r>
      <w:r w:rsidRPr="00C62016">
        <w:rPr>
          <w:rFonts w:ascii="Times New Roman" w:eastAsia="Times New Roman" w:hAnsi="Times New Roman" w:cs="Times New Roman"/>
          <w:color w:val="212529"/>
          <w:sz w:val="24"/>
          <w:szCs w:val="24"/>
        </w:rPr>
        <w:t xml:space="preserve"> дети с завышенной самооценкой адекватно не видят границы своих способностей, не привыкли видеть и признавать своих ошибок. Поэтому, очень важно – адекватность самооценки ребенка в отношении учебного процесса, в том числе. Важно помнить, что в жизни есть много значимого, можно прожить со средними знаниями и быть личностью. Куда хуже, когда нет позитивного </w:t>
      </w:r>
      <w:proofErr w:type="spellStart"/>
      <w:r w:rsidRPr="00C62016">
        <w:rPr>
          <w:rFonts w:ascii="Times New Roman" w:eastAsia="Times New Roman" w:hAnsi="Times New Roman" w:cs="Times New Roman"/>
          <w:color w:val="212529"/>
          <w:sz w:val="24"/>
          <w:szCs w:val="24"/>
        </w:rPr>
        <w:t>самовосприятия</w:t>
      </w:r>
      <w:proofErr w:type="spellEnd"/>
      <w:r w:rsidRPr="00C62016">
        <w:rPr>
          <w:rFonts w:ascii="Times New Roman" w:eastAsia="Times New Roman" w:hAnsi="Times New Roman" w:cs="Times New Roman"/>
          <w:color w:val="212529"/>
          <w:sz w:val="24"/>
          <w:szCs w:val="24"/>
        </w:rPr>
        <w:t xml:space="preserve"> – самооценка занижена, нет чувства уверенности в себе, уважения к себе как к личности – попробуйте с таким багажом выжить и добиться жизненного успеха.</w:t>
      </w:r>
    </w:p>
    <w:p w:rsidR="00BD7108" w:rsidRPr="00C62016" w:rsidRDefault="00BD7108" w:rsidP="00C62016">
      <w:pPr>
        <w:pStyle w:val="a6"/>
        <w:numPr>
          <w:ilvl w:val="0"/>
          <w:numId w:val="3"/>
        </w:numPr>
        <w:shd w:val="clear" w:color="auto" w:fill="FFFFFF"/>
        <w:spacing w:before="100" w:beforeAutospacing="1" w:after="100" w:afterAutospacing="1" w:line="360" w:lineRule="auto"/>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b/>
          <w:bCs/>
          <w:color w:val="008080"/>
          <w:sz w:val="24"/>
          <w:szCs w:val="24"/>
        </w:rPr>
        <w:t>Важно поощрять ребенка за хорошую учебу</w:t>
      </w:r>
      <w:r w:rsidRPr="00C62016">
        <w:rPr>
          <w:rFonts w:ascii="Times New Roman" w:eastAsia="Times New Roman" w:hAnsi="Times New Roman" w:cs="Times New Roman"/>
          <w:color w:val="008080"/>
          <w:sz w:val="24"/>
          <w:szCs w:val="24"/>
          <w:shd w:val="clear" w:color="auto" w:fill="E6E6FA"/>
        </w:rPr>
        <w:t>.</w:t>
      </w:r>
      <w:r w:rsidRPr="00C62016">
        <w:rPr>
          <w:rFonts w:ascii="Times New Roman" w:eastAsia="Times New Roman" w:hAnsi="Times New Roman" w:cs="Times New Roman"/>
          <w:color w:val="008080"/>
          <w:sz w:val="24"/>
          <w:szCs w:val="24"/>
        </w:rPr>
        <w:t> </w:t>
      </w:r>
      <w:r w:rsidRPr="00C62016">
        <w:rPr>
          <w:rFonts w:ascii="Times New Roman" w:eastAsia="Times New Roman" w:hAnsi="Times New Roman" w:cs="Times New Roman"/>
          <w:color w:val="212529"/>
          <w:sz w:val="24"/>
          <w:szCs w:val="24"/>
        </w:rPr>
        <w:t>Материальное поощрение (деньги за хороши отметки) часто приводит к добыванию хорошей отметки любыми способами. Это палка о двух концах: где гарантия, что спустя какое-то время ребенок будет брать в руки книги только за деньги. Поэтому вопрос материального поощрения детей за хорошую учебу – это тот вопрос, который каждый родитель должен решить для себя самостоятельно. А вот поощрять детей за хорошую учебу совместными походами (в цирк, на каток, в боулинг и т.п.) вполне приемлемо, кроме того попутно родителями решается еще одна важная задача: интересное общение со своим ребенком, удовлетворение потребности ребенка быть частью семейной системы.</w:t>
      </w:r>
    </w:p>
    <w:p w:rsidR="00D5567D" w:rsidRPr="00C62016" w:rsidRDefault="00BD7108" w:rsidP="00C62016">
      <w:pPr>
        <w:pStyle w:val="a6"/>
        <w:numPr>
          <w:ilvl w:val="0"/>
          <w:numId w:val="3"/>
        </w:numPr>
        <w:shd w:val="clear" w:color="auto" w:fill="FFFFFF"/>
        <w:spacing w:before="100" w:beforeAutospacing="1" w:after="100" w:afterAutospacing="1" w:line="360" w:lineRule="auto"/>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b/>
          <w:bCs/>
          <w:color w:val="008080"/>
          <w:sz w:val="24"/>
          <w:szCs w:val="24"/>
        </w:rPr>
        <w:t>В деле повышения интереса ребенка к учебному процессу очень важен контакт с ребенком и доверительная атмосфера</w:t>
      </w:r>
      <w:r w:rsidRPr="00C62016">
        <w:rPr>
          <w:rFonts w:ascii="Times New Roman" w:eastAsia="Times New Roman" w:hAnsi="Times New Roman" w:cs="Times New Roman"/>
          <w:color w:val="008080"/>
          <w:sz w:val="24"/>
          <w:szCs w:val="24"/>
          <w:shd w:val="clear" w:color="auto" w:fill="E6E6FA"/>
        </w:rPr>
        <w:t>.</w:t>
      </w:r>
      <w:r w:rsidRPr="00C62016">
        <w:rPr>
          <w:rFonts w:ascii="Times New Roman" w:eastAsia="Times New Roman" w:hAnsi="Times New Roman" w:cs="Times New Roman"/>
          <w:color w:val="212529"/>
          <w:sz w:val="24"/>
          <w:szCs w:val="24"/>
        </w:rPr>
        <w:t xml:space="preserve"> Важно объяснить ребенку, что процесс формирования умения учиться процесс длительный, но необходимый. </w:t>
      </w:r>
    </w:p>
    <w:p w:rsidR="00BD7108" w:rsidRPr="00C62016" w:rsidRDefault="00BD7108" w:rsidP="00C62016">
      <w:pPr>
        <w:pStyle w:val="a6"/>
        <w:numPr>
          <w:ilvl w:val="0"/>
          <w:numId w:val="3"/>
        </w:numPr>
        <w:shd w:val="clear" w:color="auto" w:fill="FFFFFF"/>
        <w:spacing w:before="100" w:beforeAutospacing="1" w:after="100" w:afterAutospacing="1" w:line="360" w:lineRule="auto"/>
        <w:ind w:left="-142" w:firstLine="568"/>
        <w:jc w:val="both"/>
        <w:rPr>
          <w:rFonts w:ascii="Times New Roman" w:eastAsia="Times New Roman" w:hAnsi="Times New Roman" w:cs="Times New Roman"/>
          <w:color w:val="212529"/>
          <w:sz w:val="24"/>
          <w:szCs w:val="24"/>
        </w:rPr>
      </w:pPr>
      <w:r w:rsidRPr="00C62016">
        <w:rPr>
          <w:rFonts w:ascii="Times New Roman" w:eastAsia="Times New Roman" w:hAnsi="Times New Roman" w:cs="Times New Roman"/>
          <w:b/>
          <w:bCs/>
          <w:color w:val="008080"/>
          <w:sz w:val="24"/>
          <w:szCs w:val="24"/>
        </w:rPr>
        <w:t>Не ожидайте немедленных успехов</w:t>
      </w:r>
      <w:r w:rsidRPr="00C62016">
        <w:rPr>
          <w:rFonts w:ascii="Times New Roman" w:eastAsia="Times New Roman" w:hAnsi="Times New Roman" w:cs="Times New Roman"/>
          <w:color w:val="008080"/>
          <w:sz w:val="24"/>
          <w:szCs w:val="24"/>
        </w:rPr>
        <w:t> </w:t>
      </w:r>
      <w:r w:rsidRPr="00C62016">
        <w:rPr>
          <w:rFonts w:ascii="Times New Roman" w:eastAsia="Times New Roman" w:hAnsi="Times New Roman" w:cs="Times New Roman"/>
          <w:color w:val="212529"/>
          <w:sz w:val="24"/>
          <w:szCs w:val="24"/>
        </w:rPr>
        <w:t>– снимите по этому поводу «розовые очки». Могут быть падения, «топтание» на месте. Но если вы будете последовательно и систематически работать над вопросом повышения учебной мотивации своего ребенка, то  непременно будет взлет.</w:t>
      </w:r>
    </w:p>
    <w:p w:rsidR="00330BCF" w:rsidRPr="00C62016" w:rsidRDefault="00C62016" w:rsidP="00C62016">
      <w:pPr>
        <w:spacing w:line="360" w:lineRule="auto"/>
        <w:ind w:left="-142" w:firstLine="568"/>
        <w:jc w:val="both"/>
        <w:rPr>
          <w:rFonts w:ascii="Times New Roman" w:hAnsi="Times New Roman" w:cs="Times New Roman"/>
          <w:sz w:val="24"/>
          <w:szCs w:val="24"/>
        </w:rPr>
      </w:pPr>
      <w:r w:rsidRPr="00C62016">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C62016">
        <w:rPr>
          <w:rFonts w:ascii="Times New Roman" w:hAnsi="Times New Roman" w:cs="Times New Roman"/>
          <w:sz w:val="24"/>
          <w:szCs w:val="24"/>
        </w:rPr>
        <w:pict>
          <v:shape id="_x0000_i1026" type="#_x0000_t75" alt="" style="width:24pt;height:24pt"/>
        </w:pict>
      </w:r>
    </w:p>
    <w:sectPr w:rsidR="00330BCF" w:rsidRPr="00C62016" w:rsidSect="00C62016">
      <w:pgSz w:w="11906" w:h="16838"/>
      <w:pgMar w:top="1134" w:right="850" w:bottom="1134" w:left="85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D72"/>
    <w:multiLevelType w:val="multilevel"/>
    <w:tmpl w:val="BCEA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162A9"/>
    <w:multiLevelType w:val="multilevel"/>
    <w:tmpl w:val="8E56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E07A2E"/>
    <w:multiLevelType w:val="multilevel"/>
    <w:tmpl w:val="101C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35265E"/>
    <w:multiLevelType w:val="multilevel"/>
    <w:tmpl w:val="39909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BD0927"/>
    <w:multiLevelType w:val="multilevel"/>
    <w:tmpl w:val="A606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8E5412"/>
    <w:multiLevelType w:val="multilevel"/>
    <w:tmpl w:val="D7322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E67E16"/>
    <w:multiLevelType w:val="multilevel"/>
    <w:tmpl w:val="D19C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A34DD2"/>
    <w:multiLevelType w:val="multilevel"/>
    <w:tmpl w:val="4746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CA712B"/>
    <w:multiLevelType w:val="multilevel"/>
    <w:tmpl w:val="9E2C7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6D7E8E"/>
    <w:multiLevelType w:val="multilevel"/>
    <w:tmpl w:val="C6FC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8B421C"/>
    <w:multiLevelType w:val="multilevel"/>
    <w:tmpl w:val="CE5E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
    <w:lvlOverride w:ilvl="0">
      <w:startOverride w:val="2"/>
    </w:lvlOverride>
  </w:num>
  <w:num w:numId="4">
    <w:abstractNumId w:val="5"/>
    <w:lvlOverride w:ilvl="0">
      <w:startOverride w:val="3"/>
    </w:lvlOverride>
  </w:num>
  <w:num w:numId="5">
    <w:abstractNumId w:val="3"/>
    <w:lvlOverride w:ilvl="0">
      <w:startOverride w:val="4"/>
    </w:lvlOverride>
  </w:num>
  <w:num w:numId="6">
    <w:abstractNumId w:val="4"/>
    <w:lvlOverride w:ilvl="0">
      <w:startOverride w:val="5"/>
    </w:lvlOverride>
  </w:num>
  <w:num w:numId="7">
    <w:abstractNumId w:val="2"/>
    <w:lvlOverride w:ilvl="0">
      <w:startOverride w:val="6"/>
    </w:lvlOverride>
  </w:num>
  <w:num w:numId="8">
    <w:abstractNumId w:val="9"/>
    <w:lvlOverride w:ilvl="0">
      <w:startOverride w:val="7"/>
    </w:lvlOverride>
  </w:num>
  <w:num w:numId="9">
    <w:abstractNumId w:val="6"/>
    <w:lvlOverride w:ilvl="0">
      <w:startOverride w:val="8"/>
    </w:lvlOverride>
  </w:num>
  <w:num w:numId="10">
    <w:abstractNumId w:val="0"/>
    <w:lvlOverride w:ilvl="0">
      <w:startOverride w:val="9"/>
    </w:lvlOverride>
  </w:num>
  <w:num w:numId="11">
    <w:abstractNumId w:val="8"/>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BD7108"/>
    <w:rsid w:val="00330BCF"/>
    <w:rsid w:val="007B494F"/>
    <w:rsid w:val="00A26FCE"/>
    <w:rsid w:val="00BD7108"/>
    <w:rsid w:val="00C62016"/>
    <w:rsid w:val="00D5567D"/>
    <w:rsid w:val="00DF3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71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108"/>
    <w:rPr>
      <w:rFonts w:ascii="Times New Roman" w:eastAsia="Times New Roman" w:hAnsi="Times New Roman" w:cs="Times New Roman"/>
      <w:b/>
      <w:bCs/>
      <w:kern w:val="36"/>
      <w:sz w:val="48"/>
      <w:szCs w:val="48"/>
    </w:rPr>
  </w:style>
  <w:style w:type="character" w:styleId="a3">
    <w:name w:val="Emphasis"/>
    <w:basedOn w:val="a0"/>
    <w:uiPriority w:val="20"/>
    <w:qFormat/>
    <w:rsid w:val="00BD7108"/>
    <w:rPr>
      <w:i/>
      <w:iCs/>
    </w:rPr>
  </w:style>
  <w:style w:type="paragraph" w:styleId="a4">
    <w:name w:val="Normal (Web)"/>
    <w:basedOn w:val="a"/>
    <w:uiPriority w:val="99"/>
    <w:semiHidden/>
    <w:unhideWhenUsed/>
    <w:rsid w:val="00BD710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D7108"/>
    <w:rPr>
      <w:b/>
      <w:bCs/>
    </w:rPr>
  </w:style>
  <w:style w:type="character" w:customStyle="1" w:styleId="apple-converted-space">
    <w:name w:val="apple-converted-space"/>
    <w:basedOn w:val="a0"/>
    <w:rsid w:val="00BD7108"/>
  </w:style>
  <w:style w:type="paragraph" w:styleId="a6">
    <w:name w:val="List Paragraph"/>
    <w:basedOn w:val="a"/>
    <w:uiPriority w:val="34"/>
    <w:qFormat/>
    <w:rsid w:val="00DF35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cp:revision>
  <dcterms:created xsi:type="dcterms:W3CDTF">2021-10-04T07:32:00Z</dcterms:created>
  <dcterms:modified xsi:type="dcterms:W3CDTF">2023-09-26T16:47:00Z</dcterms:modified>
</cp:coreProperties>
</file>