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88" w:rsidRDefault="007E3488" w:rsidP="007E3488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color w:val="333333"/>
          <w:kern w:val="36"/>
          <w:lang w:eastAsia="ru-RU"/>
        </w:rPr>
      </w:pPr>
      <w:r w:rsidRPr="007E3488">
        <w:rPr>
          <w:rFonts w:eastAsia="Times New Roman"/>
          <w:b/>
          <w:color w:val="333333"/>
          <w:kern w:val="36"/>
          <w:lang w:eastAsia="ru-RU"/>
        </w:rPr>
        <w:t xml:space="preserve">«Внедрение в педагогический процесс </w:t>
      </w:r>
      <w:proofErr w:type="spellStart"/>
      <w:r w:rsidRPr="007E3488">
        <w:rPr>
          <w:rFonts w:eastAsia="Times New Roman"/>
          <w:b/>
          <w:color w:val="333333"/>
          <w:kern w:val="36"/>
          <w:lang w:eastAsia="ru-RU"/>
        </w:rPr>
        <w:t>ДОУ</w:t>
      </w:r>
      <w:proofErr w:type="spellEnd"/>
      <w:r w:rsidRPr="007E3488">
        <w:rPr>
          <w:rFonts w:eastAsia="Times New Roman"/>
          <w:b/>
          <w:color w:val="333333"/>
          <w:kern w:val="36"/>
          <w:lang w:eastAsia="ru-RU"/>
        </w:rPr>
        <w:t xml:space="preserve"> личностно ориентированной модели взаимодействия педагога с детьми»</w:t>
      </w:r>
    </w:p>
    <w:p w:rsidR="007E3488" w:rsidRPr="007E3488" w:rsidRDefault="007E3488" w:rsidP="007E3488">
      <w:pPr>
        <w:shd w:val="clear" w:color="auto" w:fill="FFFFFF"/>
        <w:spacing w:after="0" w:line="240" w:lineRule="auto"/>
        <w:jc w:val="right"/>
        <w:outlineLvl w:val="0"/>
        <w:rPr>
          <w:rFonts w:eastAsia="Times New Roman"/>
          <w:b/>
          <w:color w:val="333333"/>
          <w:kern w:val="36"/>
          <w:lang w:eastAsia="ru-RU"/>
        </w:rPr>
      </w:pPr>
      <w:r>
        <w:rPr>
          <w:rFonts w:eastAsia="Times New Roman"/>
          <w:b/>
          <w:color w:val="333333"/>
          <w:kern w:val="36"/>
          <w:lang w:eastAsia="ru-RU"/>
        </w:rPr>
        <w:t>Ст</w:t>
      </w:r>
      <w:proofErr w:type="gramStart"/>
      <w:r>
        <w:rPr>
          <w:rFonts w:eastAsia="Times New Roman"/>
          <w:b/>
          <w:color w:val="333333"/>
          <w:kern w:val="36"/>
          <w:lang w:eastAsia="ru-RU"/>
        </w:rPr>
        <w:t>.в</w:t>
      </w:r>
      <w:proofErr w:type="gramEnd"/>
      <w:r>
        <w:rPr>
          <w:rFonts w:eastAsia="Times New Roman"/>
          <w:b/>
          <w:color w:val="333333"/>
          <w:kern w:val="36"/>
          <w:lang w:eastAsia="ru-RU"/>
        </w:rPr>
        <w:t>оспитатель Авхадиева Г.И.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Изменения социально-экономических условий в современном обществе привели к появлению успешной </w:t>
      </w:r>
      <w:r w:rsidRPr="007E3488">
        <w:rPr>
          <w:rFonts w:eastAsia="Times New Roman"/>
          <w:bCs/>
          <w:color w:val="111111"/>
          <w:lang w:eastAsia="ru-RU"/>
        </w:rPr>
        <w:t>личности</w:t>
      </w:r>
      <w:r w:rsidRPr="007E3488">
        <w:rPr>
          <w:rFonts w:eastAsia="Times New Roman"/>
          <w:color w:val="111111"/>
          <w:lang w:eastAsia="ru-RU"/>
        </w:rPr>
        <w:t>, обладающей творческой активностью, инициативностью, способной к саморазвитию и самореализации.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Как воспитать такую </w:t>
      </w:r>
      <w:r w:rsidRPr="007E3488">
        <w:rPr>
          <w:rFonts w:eastAsia="Times New Roman"/>
          <w:bCs/>
          <w:color w:val="111111"/>
          <w:lang w:eastAsia="ru-RU"/>
        </w:rPr>
        <w:t>личность</w:t>
      </w:r>
      <w:r w:rsidRPr="007E3488">
        <w:rPr>
          <w:rFonts w:eastAsia="Times New Roman"/>
          <w:color w:val="111111"/>
          <w:lang w:eastAsia="ru-RU"/>
        </w:rPr>
        <w:t>?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На эти вопросы, дает ответ </w:t>
      </w:r>
      <w:r w:rsidRPr="007E3488">
        <w:rPr>
          <w:rFonts w:eastAsia="Times New Roman"/>
          <w:bCs/>
          <w:color w:val="111111"/>
          <w:lang w:eastAsia="ru-RU"/>
        </w:rPr>
        <w:t>личностно-ориентированная модель образования</w:t>
      </w:r>
      <w:r w:rsidRPr="007E3488">
        <w:rPr>
          <w:rFonts w:eastAsia="Times New Roman"/>
          <w:color w:val="111111"/>
          <w:lang w:eastAsia="ru-RU"/>
        </w:rPr>
        <w:t xml:space="preserve">, продекларированная </w:t>
      </w:r>
      <w:proofErr w:type="spellStart"/>
      <w:r w:rsidRPr="007E3488">
        <w:rPr>
          <w:rFonts w:eastAsia="Times New Roman"/>
          <w:color w:val="111111"/>
          <w:lang w:eastAsia="ru-RU"/>
        </w:rPr>
        <w:t>ФГОС</w:t>
      </w:r>
      <w:proofErr w:type="spellEnd"/>
      <w:r w:rsidRPr="007E3488">
        <w:rPr>
          <w:rFonts w:eastAsia="Times New Roman"/>
          <w:color w:val="111111"/>
          <w:lang w:eastAsia="ru-RU"/>
        </w:rPr>
        <w:t xml:space="preserve"> </w:t>
      </w:r>
      <w:proofErr w:type="gramStart"/>
      <w:r w:rsidRPr="007E3488">
        <w:rPr>
          <w:rFonts w:eastAsia="Times New Roman"/>
          <w:color w:val="111111"/>
          <w:lang w:eastAsia="ru-RU"/>
        </w:rPr>
        <w:t>ДО</w:t>
      </w:r>
      <w:proofErr w:type="gramEnd"/>
      <w:r w:rsidRPr="007E3488">
        <w:rPr>
          <w:rFonts w:eastAsia="Times New Roman"/>
          <w:color w:val="111111"/>
          <w:lang w:eastAsia="ru-RU"/>
        </w:rPr>
        <w:t>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 xml:space="preserve">Согласно </w:t>
      </w:r>
      <w:proofErr w:type="spellStart"/>
      <w:r w:rsidRPr="007E3488">
        <w:rPr>
          <w:rFonts w:eastAsia="Times New Roman"/>
          <w:color w:val="111111"/>
          <w:lang w:eastAsia="ru-RU"/>
        </w:rPr>
        <w:t>ФГОС</w:t>
      </w:r>
      <w:proofErr w:type="spellEnd"/>
      <w:r w:rsidRPr="007E3488">
        <w:rPr>
          <w:rFonts w:eastAsia="Times New Roman"/>
          <w:color w:val="111111"/>
          <w:lang w:eastAsia="ru-RU"/>
        </w:rPr>
        <w:t xml:space="preserve"> </w:t>
      </w:r>
      <w:proofErr w:type="gramStart"/>
      <w:r w:rsidRPr="007E3488">
        <w:rPr>
          <w:rFonts w:eastAsia="Times New Roman"/>
          <w:color w:val="111111"/>
          <w:lang w:eastAsia="ru-RU"/>
        </w:rPr>
        <w:t>ДО</w:t>
      </w:r>
      <w:proofErr w:type="gramEnd"/>
      <w:r w:rsidRPr="007E3488">
        <w:rPr>
          <w:rFonts w:eastAsia="Times New Roman"/>
          <w:color w:val="111111"/>
          <w:lang w:eastAsia="ru-RU"/>
        </w:rPr>
        <w:t xml:space="preserve">, </w:t>
      </w:r>
      <w:proofErr w:type="gramStart"/>
      <w:r w:rsidRPr="007E3488">
        <w:rPr>
          <w:rFonts w:eastAsia="Times New Roman"/>
          <w:color w:val="111111"/>
          <w:lang w:eastAsia="ru-RU"/>
        </w:rPr>
        <w:t>образовательный</w:t>
      </w:r>
      <w:proofErr w:type="gramEnd"/>
      <w:r w:rsidRPr="007E3488">
        <w:rPr>
          <w:rFonts w:eastAsia="Times New Roman"/>
          <w:color w:val="111111"/>
          <w:lang w:eastAsia="ru-RU"/>
        </w:rPr>
        <w:t> </w:t>
      </w:r>
      <w:r w:rsidRPr="007E3488">
        <w:rPr>
          <w:rFonts w:eastAsia="Times New Roman"/>
          <w:bCs/>
          <w:color w:val="111111"/>
          <w:lang w:eastAsia="ru-RU"/>
        </w:rPr>
        <w:t>процесс</w:t>
      </w:r>
      <w:r w:rsidRPr="007E3488">
        <w:rPr>
          <w:rFonts w:eastAsia="Times New Roman"/>
          <w:color w:val="111111"/>
          <w:lang w:eastAsia="ru-RU"/>
        </w:rPr>
        <w:t xml:space="preserve"> в </w:t>
      </w:r>
      <w:proofErr w:type="spellStart"/>
      <w:r w:rsidRPr="007E3488">
        <w:rPr>
          <w:rFonts w:eastAsia="Times New Roman"/>
          <w:color w:val="111111"/>
          <w:lang w:eastAsia="ru-RU"/>
        </w:rPr>
        <w:t>ДОУ</w:t>
      </w:r>
      <w:proofErr w:type="spellEnd"/>
      <w:r w:rsidRPr="007E3488">
        <w:rPr>
          <w:rFonts w:eastAsia="Times New Roman"/>
          <w:color w:val="111111"/>
          <w:lang w:eastAsia="ru-RU"/>
        </w:rPr>
        <w:t xml:space="preserve"> должен строиться на принципе </w:t>
      </w:r>
      <w:r w:rsidRPr="007E3488">
        <w:rPr>
          <w:rFonts w:eastAsia="Times New Roman"/>
          <w:bCs/>
          <w:color w:val="111111"/>
          <w:lang w:eastAsia="ru-RU"/>
        </w:rPr>
        <w:t>личностно-ориентированного взаимодействия взрослых с детьми</w:t>
      </w:r>
      <w:r w:rsidRPr="007E3488">
        <w:rPr>
          <w:rFonts w:eastAsia="Times New Roman"/>
          <w:color w:val="111111"/>
          <w:lang w:eastAsia="ru-RU"/>
        </w:rPr>
        <w:t>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Для </w:t>
      </w:r>
      <w:r w:rsidRPr="007E3488">
        <w:rPr>
          <w:rFonts w:eastAsia="Times New Roman"/>
          <w:bCs/>
          <w:color w:val="111111"/>
          <w:lang w:eastAsia="ru-RU"/>
        </w:rPr>
        <w:t>педагогов</w:t>
      </w:r>
      <w:r w:rsidRPr="007E3488">
        <w:rPr>
          <w:rFonts w:eastAsia="Times New Roman"/>
          <w:color w:val="111111"/>
          <w:lang w:eastAsia="ru-RU"/>
        </w:rPr>
        <w:t> дошкольного образования, очень важно, что данное положение основано на особенностях психического развития дошкольников.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bCs/>
          <w:color w:val="111111"/>
          <w:lang w:eastAsia="ru-RU"/>
        </w:rPr>
        <w:t>Личностно-ориентированная модель</w:t>
      </w:r>
      <w:r w:rsidRPr="007E3488">
        <w:rPr>
          <w:rFonts w:eastAsia="Times New Roman"/>
          <w:color w:val="111111"/>
          <w:lang w:eastAsia="ru-RU"/>
        </w:rPr>
        <w:t> образования основана на гуманистических принципах, подчеркивающих право ребенка на собственный путь развития.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Так называемые три </w:t>
      </w:r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</w:t>
      </w:r>
      <w:proofErr w:type="spellStart"/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П</w:t>
      </w:r>
      <w:proofErr w:type="spellEnd"/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»</w:t>
      </w:r>
      <w:proofErr w:type="gramStart"/>
      <w:r w:rsidRPr="007E3488">
        <w:rPr>
          <w:rFonts w:eastAsia="Times New Roman"/>
          <w:color w:val="111111"/>
          <w:lang w:eastAsia="ru-RU"/>
        </w:rPr>
        <w:t> :</w:t>
      </w:r>
      <w:proofErr w:type="gramEnd"/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1. </w:t>
      </w:r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«Понять»</w:t>
      </w:r>
      <w:r w:rsidRPr="007E3488">
        <w:rPr>
          <w:rFonts w:eastAsia="Times New Roman"/>
          <w:color w:val="111111"/>
          <w:lang w:eastAsia="ru-RU"/>
        </w:rPr>
        <w:t> – </w:t>
      </w:r>
      <w:r w:rsidRPr="007E3488">
        <w:rPr>
          <w:rFonts w:eastAsia="Times New Roman"/>
          <w:bCs/>
          <w:color w:val="111111"/>
          <w:lang w:eastAsia="ru-RU"/>
        </w:rPr>
        <w:t>увидеть ребенка </w:t>
      </w:r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«изнутри»</w:t>
      </w:r>
      <w:r w:rsidRPr="007E3488">
        <w:rPr>
          <w:rFonts w:eastAsia="Times New Roman"/>
          <w:color w:val="111111"/>
          <w:lang w:eastAsia="ru-RU"/>
        </w:rPr>
        <w:t>, посмотреть на мир его глазами, </w:t>
      </w:r>
      <w:r w:rsidRPr="007E3488">
        <w:rPr>
          <w:rFonts w:eastAsia="Times New Roman"/>
          <w:bCs/>
          <w:color w:val="111111"/>
          <w:lang w:eastAsia="ru-RU"/>
        </w:rPr>
        <w:t>увидеть</w:t>
      </w:r>
      <w:r w:rsidRPr="007E3488">
        <w:rPr>
          <w:rFonts w:eastAsia="Times New Roman"/>
          <w:color w:val="111111"/>
          <w:lang w:eastAsia="ru-RU"/>
        </w:rPr>
        <w:t> побудительные мотивы его поведения.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2. </w:t>
      </w:r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«Признать»</w:t>
      </w:r>
      <w:r w:rsidRPr="007E3488">
        <w:rPr>
          <w:rFonts w:eastAsia="Times New Roman"/>
          <w:color w:val="111111"/>
          <w:lang w:eastAsia="ru-RU"/>
        </w:rPr>
        <w:t> – позитивное отношение к индивидуальности ребенка, независимо от того радует ли он вас в данный момент или нет. Признать его индивидуальность.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3. </w:t>
      </w:r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«Принять»</w:t>
      </w:r>
      <w:r w:rsidRPr="007E3488">
        <w:rPr>
          <w:rFonts w:eastAsia="Times New Roman"/>
          <w:color w:val="111111"/>
          <w:lang w:eastAsia="ru-RU"/>
        </w:rPr>
        <w:t> - всегда учитывать право ребенка на решение тех или иных проблем.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В чем же преимущество </w:t>
      </w:r>
      <w:r w:rsidRPr="007E3488">
        <w:rPr>
          <w:rFonts w:eastAsia="Times New Roman"/>
          <w:bCs/>
          <w:color w:val="111111"/>
          <w:lang w:eastAsia="ru-RU"/>
        </w:rPr>
        <w:t>личностно-ориентированного взаимодействия ребенка и взрослого</w:t>
      </w:r>
      <w:r w:rsidRPr="007E3488">
        <w:rPr>
          <w:rFonts w:eastAsia="Times New Roman"/>
          <w:color w:val="111111"/>
          <w:lang w:eastAsia="ru-RU"/>
        </w:rPr>
        <w:t>?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b/>
          <w:bCs/>
          <w:color w:val="111111"/>
          <w:lang w:eastAsia="ru-RU"/>
        </w:rPr>
        <w:t>ЛИЧНОСТНО ОРИЕНТИРОВАННАЯ МОДЕЛЬ ОБРАЗОВАНИЯ</w:t>
      </w:r>
      <w:proofErr w:type="gramStart"/>
      <w:r w:rsidRPr="007E3488">
        <w:rPr>
          <w:rFonts w:eastAsia="Times New Roman"/>
          <w:color w:val="111111"/>
          <w:lang w:eastAsia="ru-RU"/>
        </w:rPr>
        <w:t> :</w:t>
      </w:r>
      <w:proofErr w:type="gramEnd"/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 обеспечивает ребенку чувства защищенности, доверия к миру, радости существования</w:t>
      </w:r>
      <w:proofErr w:type="gramStart"/>
      <w:r w:rsidRPr="007E3488">
        <w:rPr>
          <w:rFonts w:eastAsia="Times New Roman"/>
          <w:color w:val="111111"/>
          <w:lang w:eastAsia="ru-RU"/>
        </w:rPr>
        <w:t xml:space="preserve"> ;</w:t>
      </w:r>
      <w:proofErr w:type="gramEnd"/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 формирует предпосылки </w:t>
      </w:r>
      <w:r w:rsidRPr="007E3488">
        <w:rPr>
          <w:rFonts w:eastAsia="Times New Roman"/>
          <w:b/>
          <w:bCs/>
          <w:color w:val="111111"/>
          <w:lang w:eastAsia="ru-RU"/>
        </w:rPr>
        <w:t>личностной культуры</w:t>
      </w:r>
      <w:r w:rsidRPr="007E3488">
        <w:rPr>
          <w:rFonts w:eastAsia="Times New Roman"/>
          <w:color w:val="111111"/>
          <w:lang w:eastAsia="ru-RU"/>
        </w:rPr>
        <w:t>;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 развивает индивидуальность каждого воспитанника.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При </w:t>
      </w:r>
      <w:r w:rsidRPr="007E3488">
        <w:rPr>
          <w:rFonts w:eastAsia="Times New Roman"/>
          <w:b/>
          <w:bCs/>
          <w:color w:val="111111"/>
          <w:lang w:eastAsia="ru-RU"/>
        </w:rPr>
        <w:t>личностно - ориентированной модели</w:t>
      </w:r>
      <w:r w:rsidRPr="007E3488">
        <w:rPr>
          <w:rFonts w:eastAsia="Times New Roman"/>
          <w:color w:val="111111"/>
          <w:lang w:eastAsia="ru-RU"/>
        </w:rPr>
        <w:t> </w:t>
      </w:r>
      <w:r w:rsidRPr="007E3488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образования меняется тактика общения с ребенком</w:t>
      </w:r>
      <w:r w:rsidRPr="007E3488">
        <w:rPr>
          <w:rFonts w:eastAsia="Times New Roman"/>
          <w:color w:val="111111"/>
          <w:lang w:eastAsia="ru-RU"/>
        </w:rPr>
        <w:t>: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 позиция взрослого исходит из интересов ребенка и перспектив его дальнейшего развития;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 создаются и используются ситуации, требующие от детей проявления интеллектуальной и нравственной активности;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 в зависимости от ситуации меняется стиль общения.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Происходят позитивные изменения в общении с родителями воспитанников</w:t>
      </w:r>
      <w:r w:rsidRPr="007E3488">
        <w:rPr>
          <w:rFonts w:eastAsia="Times New Roman"/>
          <w:color w:val="111111"/>
          <w:lang w:eastAsia="ru-RU"/>
        </w:rPr>
        <w:t>: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 xml:space="preserve">- обеспечивается психологическая поддержка ребенку и </w:t>
      </w:r>
      <w:proofErr w:type="spellStart"/>
      <w:r w:rsidRPr="007E3488">
        <w:rPr>
          <w:rFonts w:eastAsia="Times New Roman"/>
          <w:color w:val="111111"/>
          <w:lang w:eastAsia="ru-RU"/>
        </w:rPr>
        <w:t>психоэмоциональная</w:t>
      </w:r>
      <w:proofErr w:type="spellEnd"/>
      <w:r w:rsidRPr="007E3488">
        <w:rPr>
          <w:rFonts w:eastAsia="Times New Roman"/>
          <w:color w:val="111111"/>
          <w:lang w:eastAsia="ru-RU"/>
        </w:rPr>
        <w:t xml:space="preserve"> поддержка родителей</w:t>
      </w:r>
      <w:proofErr w:type="gramStart"/>
      <w:r w:rsidRPr="007E3488">
        <w:rPr>
          <w:rFonts w:eastAsia="Times New Roman"/>
          <w:color w:val="111111"/>
          <w:lang w:eastAsia="ru-RU"/>
        </w:rPr>
        <w:t xml:space="preserve"> ;</w:t>
      </w:r>
      <w:proofErr w:type="gramEnd"/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 родителям дается реальное представление о характере </w:t>
      </w:r>
      <w:r w:rsidRPr="007E3488">
        <w:rPr>
          <w:rFonts w:eastAsia="Times New Roman"/>
          <w:b/>
          <w:bCs/>
          <w:color w:val="111111"/>
          <w:lang w:eastAsia="ru-RU"/>
        </w:rPr>
        <w:t>взаимодействия</w:t>
      </w:r>
      <w:r w:rsidRPr="007E3488">
        <w:rPr>
          <w:rFonts w:eastAsia="Times New Roman"/>
          <w:color w:val="111111"/>
          <w:lang w:eastAsia="ru-RU"/>
        </w:rPr>
        <w:t> ребенка со сверстниками и представление о его уровне развития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 создаются условия для преемственности работы с ребенком в домашних условиях, обеспечивается содержательная и организационная преемственность</w:t>
      </w:r>
      <w:proofErr w:type="gramStart"/>
      <w:r w:rsidRPr="007E3488">
        <w:rPr>
          <w:rFonts w:eastAsia="Times New Roman"/>
          <w:color w:val="111111"/>
          <w:lang w:eastAsia="ru-RU"/>
        </w:rPr>
        <w:t xml:space="preserve"> ;</w:t>
      </w:r>
      <w:proofErr w:type="gramEnd"/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 xml:space="preserve">Давно существует уникальный опыт В. А. Сухомлинского, Ш. А. </w:t>
      </w:r>
      <w:proofErr w:type="spellStart"/>
      <w:r w:rsidRPr="007E3488">
        <w:rPr>
          <w:rFonts w:eastAsia="Times New Roman"/>
          <w:color w:val="111111"/>
          <w:lang w:eastAsia="ru-RU"/>
        </w:rPr>
        <w:t>Амонашвили</w:t>
      </w:r>
      <w:proofErr w:type="spellEnd"/>
      <w:r w:rsidRPr="007E3488">
        <w:rPr>
          <w:rFonts w:eastAsia="Times New Roman"/>
          <w:color w:val="111111"/>
          <w:lang w:eastAsia="ru-RU"/>
        </w:rPr>
        <w:t>, авторов программы </w:t>
      </w:r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«Сообщество»</w:t>
      </w:r>
      <w:r w:rsidRPr="007E3488">
        <w:rPr>
          <w:rFonts w:eastAsia="Times New Roman"/>
          <w:color w:val="111111"/>
          <w:lang w:eastAsia="ru-RU"/>
        </w:rPr>
        <w:t>, многих </w:t>
      </w:r>
      <w:r w:rsidRPr="007E3488">
        <w:rPr>
          <w:rFonts w:eastAsia="Times New Roman"/>
          <w:b/>
          <w:bCs/>
          <w:color w:val="111111"/>
          <w:lang w:eastAsia="ru-RU"/>
        </w:rPr>
        <w:t>педагогов-новаторов</w:t>
      </w:r>
      <w:r w:rsidRPr="007E3488">
        <w:rPr>
          <w:rFonts w:eastAsia="Times New Roman"/>
          <w:color w:val="111111"/>
          <w:lang w:eastAsia="ru-RU"/>
        </w:rPr>
        <w:t>, в основе которых лежит именно </w:t>
      </w:r>
      <w:r w:rsidRPr="007E3488">
        <w:rPr>
          <w:rFonts w:eastAsia="Times New Roman"/>
          <w:b/>
          <w:bCs/>
          <w:color w:val="111111"/>
          <w:lang w:eastAsia="ru-RU"/>
        </w:rPr>
        <w:t>личностно-ориентированная модель взаимодействия с воспитанниками</w:t>
      </w:r>
      <w:r w:rsidRPr="007E3488">
        <w:rPr>
          <w:rFonts w:eastAsia="Times New Roman"/>
          <w:color w:val="111111"/>
          <w:lang w:eastAsia="ru-RU"/>
        </w:rPr>
        <w:t>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Результаты их </w:t>
      </w:r>
      <w:r w:rsidRPr="007E3488">
        <w:rPr>
          <w:rFonts w:eastAsia="Times New Roman"/>
          <w:b/>
          <w:bCs/>
          <w:color w:val="111111"/>
          <w:lang w:eastAsia="ru-RU"/>
        </w:rPr>
        <w:t>педагогической</w:t>
      </w:r>
      <w:r w:rsidRPr="007E3488">
        <w:rPr>
          <w:rFonts w:eastAsia="Times New Roman"/>
          <w:color w:val="111111"/>
          <w:lang w:eastAsia="ru-RU"/>
        </w:rPr>
        <w:t xml:space="preserve"> деятельности поразительны! </w:t>
      </w:r>
      <w:proofErr w:type="gramStart"/>
      <w:r w:rsidRPr="007E3488">
        <w:rPr>
          <w:rFonts w:eastAsia="Times New Roman"/>
          <w:color w:val="111111"/>
          <w:lang w:eastAsia="ru-RU"/>
        </w:rPr>
        <w:t>Они доказали, что только, следуя этой </w:t>
      </w:r>
      <w:r w:rsidRPr="007E3488">
        <w:rPr>
          <w:rFonts w:eastAsia="Times New Roman"/>
          <w:b/>
          <w:bCs/>
          <w:color w:val="111111"/>
          <w:lang w:eastAsia="ru-RU"/>
        </w:rPr>
        <w:t>модели</w:t>
      </w:r>
      <w:r w:rsidRPr="007E3488">
        <w:rPr>
          <w:rFonts w:eastAsia="Times New Roman"/>
          <w:color w:val="111111"/>
          <w:lang w:eastAsia="ru-RU"/>
        </w:rPr>
        <w:t>, возможно воспитание у ребенка таких черт, как благородство, патриотизм, доброта, долг, достоинство, интеллект.</w:t>
      </w:r>
      <w:proofErr w:type="gramEnd"/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Эти же качества лежат и в основе целевых </w:t>
      </w:r>
      <w:r w:rsidRPr="007E3488">
        <w:rPr>
          <w:rFonts w:eastAsia="Times New Roman"/>
          <w:b/>
          <w:bCs/>
          <w:color w:val="111111"/>
          <w:lang w:eastAsia="ru-RU"/>
        </w:rPr>
        <w:t xml:space="preserve">ориентиров </w:t>
      </w:r>
      <w:proofErr w:type="spellStart"/>
      <w:r w:rsidRPr="007E3488">
        <w:rPr>
          <w:rFonts w:eastAsia="Times New Roman"/>
          <w:b/>
          <w:bCs/>
          <w:color w:val="111111"/>
          <w:lang w:eastAsia="ru-RU"/>
        </w:rPr>
        <w:t>ФГОС</w:t>
      </w:r>
      <w:proofErr w:type="spellEnd"/>
      <w:r w:rsidRPr="007E3488">
        <w:rPr>
          <w:rFonts w:eastAsia="Times New Roman"/>
          <w:b/>
          <w:bCs/>
          <w:color w:val="111111"/>
          <w:lang w:eastAsia="ru-RU"/>
        </w:rPr>
        <w:t xml:space="preserve"> </w:t>
      </w:r>
      <w:proofErr w:type="gramStart"/>
      <w:r w:rsidRPr="007E3488">
        <w:rPr>
          <w:rFonts w:eastAsia="Times New Roman"/>
          <w:b/>
          <w:bCs/>
          <w:color w:val="111111"/>
          <w:lang w:eastAsia="ru-RU"/>
        </w:rPr>
        <w:t>ДО</w:t>
      </w:r>
      <w:proofErr w:type="gramEnd"/>
      <w:r w:rsidRPr="007E3488">
        <w:rPr>
          <w:rFonts w:eastAsia="Times New Roman"/>
          <w:color w:val="111111"/>
          <w:lang w:eastAsia="ru-RU"/>
        </w:rPr>
        <w:t>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Что же нужно сделать, прежде всего?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Одним из важнейших условий для реализации </w:t>
      </w:r>
      <w:r w:rsidRPr="007E3488">
        <w:rPr>
          <w:rFonts w:eastAsia="Times New Roman"/>
          <w:b/>
          <w:bCs/>
          <w:color w:val="111111"/>
          <w:lang w:eastAsia="ru-RU"/>
        </w:rPr>
        <w:t>личностно-ориентированной модели</w:t>
      </w:r>
      <w:r w:rsidRPr="007E3488">
        <w:rPr>
          <w:rFonts w:eastAsia="Times New Roman"/>
          <w:color w:val="111111"/>
          <w:lang w:eastAsia="ru-RU"/>
        </w:rPr>
        <w:t> образования является </w:t>
      </w:r>
      <w:r w:rsidRPr="007E3488">
        <w:rPr>
          <w:rFonts w:eastAsia="Times New Roman"/>
          <w:b/>
          <w:bCs/>
          <w:color w:val="111111"/>
          <w:lang w:eastAsia="ru-RU"/>
        </w:rPr>
        <w:t>личность самого педагога</w:t>
      </w:r>
      <w:r w:rsidRPr="007E3488">
        <w:rPr>
          <w:rFonts w:eastAsia="Times New Roman"/>
          <w:color w:val="111111"/>
          <w:lang w:eastAsia="ru-RU"/>
        </w:rPr>
        <w:t>! С одной стороны он должен быть сам </w:t>
      </w:r>
      <w:r w:rsidRPr="007E3488">
        <w:rPr>
          <w:rFonts w:eastAsia="Times New Roman"/>
          <w:b/>
          <w:bCs/>
          <w:color w:val="111111"/>
          <w:lang w:eastAsia="ru-RU"/>
        </w:rPr>
        <w:t>личностью</w:t>
      </w:r>
      <w:r w:rsidRPr="007E3488">
        <w:rPr>
          <w:rFonts w:eastAsia="Times New Roman"/>
          <w:color w:val="111111"/>
          <w:lang w:eastAsia="ru-RU"/>
        </w:rPr>
        <w:t>, соответствовать идеалу, которого ждет от него ребенок, с другой стороны, он должен </w:t>
      </w:r>
      <w:r w:rsidRPr="007E3488">
        <w:rPr>
          <w:rFonts w:eastAsia="Times New Roman"/>
          <w:b/>
          <w:bCs/>
          <w:color w:val="111111"/>
          <w:lang w:eastAsia="ru-RU"/>
        </w:rPr>
        <w:t>овладеть</w:t>
      </w:r>
      <w:r w:rsidRPr="007E3488">
        <w:rPr>
          <w:rFonts w:eastAsia="Times New Roman"/>
          <w:color w:val="111111"/>
          <w:lang w:eastAsia="ru-RU"/>
        </w:rPr>
        <w:t> такими профессиональными качествами, </w:t>
      </w:r>
      <w:r w:rsidRPr="007E3488">
        <w:rPr>
          <w:rFonts w:eastAsia="Times New Roman"/>
          <w:b/>
          <w:bCs/>
          <w:color w:val="111111"/>
          <w:lang w:eastAsia="ru-RU"/>
        </w:rPr>
        <w:t>педагогической компетентностью</w:t>
      </w:r>
      <w:r w:rsidRPr="007E3488">
        <w:rPr>
          <w:rFonts w:eastAsia="Times New Roman"/>
          <w:color w:val="111111"/>
          <w:lang w:eastAsia="ru-RU"/>
        </w:rPr>
        <w:t>, чтобы влиять на саморазвитие детей.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Самое главное, чтобы </w:t>
      </w:r>
      <w:r w:rsidRPr="007E3488">
        <w:rPr>
          <w:rFonts w:eastAsia="Times New Roman"/>
          <w:b/>
          <w:bCs/>
          <w:color w:val="111111"/>
          <w:lang w:eastAsia="ru-RU"/>
        </w:rPr>
        <w:t>педагог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-УВАЖАЛ РЕБЕНКА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lastRenderedPageBreak/>
        <w:t>-ВЕРИЛ В РЕБЕНКА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-ЗНАЛ РЕБЕНКА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proofErr w:type="gramStart"/>
      <w:r w:rsidRPr="007E3488">
        <w:rPr>
          <w:rFonts w:eastAsia="Times New Roman"/>
          <w:color w:val="111111"/>
          <w:lang w:eastAsia="ru-RU"/>
        </w:rPr>
        <w:t>-ПОНИМАЛ РЕБЕНКА (</w:t>
      </w:r>
      <w:proofErr w:type="gramEnd"/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-БЕРЕЖНО ОТНОСИЛСЯ К ДУХОВНОМУ МИРУ И ПРИРОДЕ РЕБЕНКА - все дети разные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-БЕРЕГ И РАЗВИВАЛ ЧУВСТВО СОБСТВЕННОГО ДОСТОИНСТВА РЕБЕНКА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 xml:space="preserve">-ВОСПРИНИМАЛ РЕБЕНКА– </w:t>
      </w:r>
      <w:proofErr w:type="gramStart"/>
      <w:r w:rsidRPr="007E3488">
        <w:rPr>
          <w:rFonts w:eastAsia="Times New Roman"/>
          <w:color w:val="111111"/>
          <w:lang w:eastAsia="ru-RU"/>
        </w:rPr>
        <w:t>ка</w:t>
      </w:r>
      <w:proofErr w:type="gramEnd"/>
      <w:r w:rsidRPr="007E3488">
        <w:rPr>
          <w:rFonts w:eastAsia="Times New Roman"/>
          <w:color w:val="111111"/>
          <w:lang w:eastAsia="ru-RU"/>
        </w:rPr>
        <w:t>к субъекта образования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 xml:space="preserve">Одним из основных условий реализации ЛОМ </w:t>
      </w:r>
      <w:proofErr w:type="gramStart"/>
      <w:r w:rsidRPr="007E3488">
        <w:rPr>
          <w:rFonts w:eastAsia="Times New Roman"/>
          <w:color w:val="111111"/>
          <w:lang w:eastAsia="ru-RU"/>
        </w:rPr>
        <w:t>ДО</w:t>
      </w:r>
      <w:proofErr w:type="gramEnd"/>
      <w:r w:rsidRPr="007E3488">
        <w:rPr>
          <w:rFonts w:eastAsia="Times New Roman"/>
          <w:color w:val="111111"/>
          <w:lang w:eastAsia="ru-RU"/>
        </w:rPr>
        <w:t xml:space="preserve"> </w:t>
      </w:r>
      <w:proofErr w:type="gramStart"/>
      <w:r w:rsidRPr="007E3488">
        <w:rPr>
          <w:rFonts w:eastAsia="Times New Roman"/>
          <w:color w:val="111111"/>
          <w:lang w:eastAsia="ru-RU"/>
        </w:rPr>
        <w:t>является</w:t>
      </w:r>
      <w:proofErr w:type="gramEnd"/>
      <w:r w:rsidRPr="007E3488">
        <w:rPr>
          <w:rFonts w:eastAsia="Times New Roman"/>
          <w:color w:val="111111"/>
          <w:lang w:eastAsia="ru-RU"/>
        </w:rPr>
        <w:t xml:space="preserve"> эффективная организация развивающей среды </w:t>
      </w:r>
      <w:proofErr w:type="spellStart"/>
      <w:r w:rsidRPr="007E3488">
        <w:rPr>
          <w:rFonts w:eastAsia="Times New Roman"/>
          <w:color w:val="111111"/>
          <w:lang w:eastAsia="ru-RU"/>
        </w:rPr>
        <w:t>ДОУ</w:t>
      </w:r>
      <w:proofErr w:type="spellEnd"/>
      <w:r w:rsidRPr="007E3488">
        <w:rPr>
          <w:rFonts w:eastAsia="Times New Roman"/>
          <w:color w:val="111111"/>
          <w:lang w:eastAsia="ru-RU"/>
        </w:rPr>
        <w:t>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 xml:space="preserve">Специфика заключается в том, что созданная в группах и помещениях </w:t>
      </w:r>
      <w:proofErr w:type="spellStart"/>
      <w:r w:rsidRPr="007E3488">
        <w:rPr>
          <w:rFonts w:eastAsia="Times New Roman"/>
          <w:color w:val="111111"/>
          <w:lang w:eastAsia="ru-RU"/>
        </w:rPr>
        <w:t>ДОУ</w:t>
      </w:r>
      <w:proofErr w:type="spellEnd"/>
      <w:r w:rsidRPr="007E3488">
        <w:rPr>
          <w:rFonts w:eastAsia="Times New Roman"/>
          <w:color w:val="111111"/>
          <w:lang w:eastAsia="ru-RU"/>
        </w:rPr>
        <w:t xml:space="preserve"> развивающая среда служит, в большей степени, для реализации самостоятельных замыслов ребенка, его саморазвитию, а не обеспечению деятельности </w:t>
      </w:r>
      <w:r w:rsidRPr="007E3488">
        <w:rPr>
          <w:rFonts w:eastAsia="Times New Roman"/>
          <w:b/>
          <w:bCs/>
          <w:color w:val="111111"/>
          <w:lang w:eastAsia="ru-RU"/>
        </w:rPr>
        <w:t>педагога</w:t>
      </w:r>
      <w:r w:rsidRPr="007E3488">
        <w:rPr>
          <w:rFonts w:eastAsia="Times New Roman"/>
          <w:color w:val="111111"/>
          <w:lang w:eastAsia="ru-RU"/>
        </w:rPr>
        <w:t> при организации им непосредственно образовательной деятельности.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Особое внимание уделяется подбору и организации игрового и дидактического материала, который позволяет выявить творческий потенциал каждого ребенка, изобретательность детей к содержанию, виду и форме познания, отражать зону ближайшего развития дошкольников. Содержание и насыщенность может изменяться в зависимости от интересов и потребностей детей, продвижения в решении, стоящих перед </w:t>
      </w:r>
      <w:r w:rsidRPr="007E3488">
        <w:rPr>
          <w:rFonts w:eastAsia="Times New Roman"/>
          <w:b/>
          <w:bCs/>
          <w:color w:val="111111"/>
          <w:lang w:eastAsia="ru-RU"/>
        </w:rPr>
        <w:t>детьми задач</w:t>
      </w:r>
      <w:r w:rsidRPr="007E3488">
        <w:rPr>
          <w:rFonts w:eastAsia="Times New Roman"/>
          <w:color w:val="111111"/>
          <w:lang w:eastAsia="ru-RU"/>
        </w:rPr>
        <w:t>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Это дает ряд преимуществ.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Прежде всего, детям предоставляется возможность выбора содержания, выбора видов деятельности, выбора способа выполнения деятельности, выбора результатов и способов их оценивания.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b/>
          <w:bCs/>
          <w:color w:val="111111"/>
          <w:lang w:eastAsia="ru-RU"/>
        </w:rPr>
        <w:t>Педагог</w:t>
      </w:r>
      <w:r w:rsidRPr="007E3488">
        <w:rPr>
          <w:rFonts w:eastAsia="Times New Roman"/>
          <w:color w:val="111111"/>
          <w:lang w:eastAsia="ru-RU"/>
        </w:rPr>
        <w:t> строит образовательную работу с ребенком на основе систематического наблюдения и анализа его развития.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Задачи, темы, содержание и виды деятельности должны планироваться и реализовываться исходя из реальных возможностей, интересов и потребностей детей, при непосредственном активном участии детей и их родителей.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 xml:space="preserve">Планирование воспитательно-образовательной работы </w:t>
      </w:r>
      <w:proofErr w:type="gramStart"/>
      <w:r w:rsidRPr="007E3488">
        <w:rPr>
          <w:rFonts w:eastAsia="Times New Roman"/>
          <w:color w:val="111111"/>
          <w:lang w:eastAsia="ru-RU"/>
        </w:rPr>
        <w:t>может</w:t>
      </w:r>
      <w:proofErr w:type="gramEnd"/>
      <w:r w:rsidRPr="007E3488">
        <w:rPr>
          <w:rFonts w:eastAsia="Times New Roman"/>
          <w:color w:val="111111"/>
          <w:lang w:eastAsia="ru-RU"/>
        </w:rPr>
        <w:t xml:space="preserve"> осуществляется </w:t>
      </w:r>
      <w:r w:rsidRPr="007E3488">
        <w:rPr>
          <w:rFonts w:eastAsia="Times New Roman"/>
          <w:b/>
          <w:bCs/>
          <w:color w:val="111111"/>
          <w:lang w:eastAsia="ru-RU"/>
        </w:rPr>
        <w:t>педагогами вместе с детьми</w:t>
      </w:r>
      <w:r w:rsidRPr="007E3488">
        <w:rPr>
          <w:rFonts w:eastAsia="Times New Roman"/>
          <w:color w:val="111111"/>
          <w:lang w:eastAsia="ru-RU"/>
        </w:rPr>
        <w:t> в виде разработки и реализации тематических мероприятий.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Тематические мероприятия, объединяющие в одной теме все способы познания и </w:t>
      </w:r>
      <w:r w:rsidRPr="007E3488">
        <w:rPr>
          <w:rFonts w:eastAsia="Times New Roman"/>
          <w:b/>
          <w:bCs/>
          <w:color w:val="111111"/>
          <w:lang w:eastAsia="ru-RU"/>
        </w:rPr>
        <w:t>различные</w:t>
      </w:r>
      <w:r w:rsidRPr="007E3488">
        <w:rPr>
          <w:rFonts w:eastAsia="Times New Roman"/>
          <w:color w:val="111111"/>
          <w:lang w:eastAsia="ru-RU"/>
        </w:rPr>
        <w:t> виды детской деятельности, дают возможность каждому ребенку выбрать тот путь познания, который ему органичен.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Таким образом, при </w:t>
      </w:r>
      <w:r w:rsidRPr="007E3488">
        <w:rPr>
          <w:rFonts w:eastAsia="Times New Roman"/>
          <w:b/>
          <w:bCs/>
          <w:color w:val="111111"/>
          <w:lang w:eastAsia="ru-RU"/>
        </w:rPr>
        <w:t>личностно-ориентированной модели</w:t>
      </w:r>
      <w:r w:rsidRPr="007E3488">
        <w:rPr>
          <w:rFonts w:eastAsia="Times New Roman"/>
          <w:color w:val="111111"/>
          <w:lang w:eastAsia="ru-RU"/>
        </w:rPr>
        <w:t> образования воспитываются и развиваются качества </w:t>
      </w:r>
      <w:r w:rsidRPr="007E3488">
        <w:rPr>
          <w:rFonts w:eastAsia="Times New Roman"/>
          <w:b/>
          <w:bCs/>
          <w:color w:val="111111"/>
          <w:lang w:eastAsia="ru-RU"/>
        </w:rPr>
        <w:t>личности</w:t>
      </w:r>
      <w:r w:rsidRPr="007E3488">
        <w:rPr>
          <w:rFonts w:eastAsia="Times New Roman"/>
          <w:color w:val="111111"/>
          <w:lang w:eastAsia="ru-RU"/>
        </w:rPr>
        <w:t>, отвечающие требованиям информационного общества, создаются условия для становления нравственной и успешной </w:t>
      </w:r>
      <w:r w:rsidRPr="007E3488">
        <w:rPr>
          <w:rFonts w:eastAsia="Times New Roman"/>
          <w:b/>
          <w:bCs/>
          <w:color w:val="111111"/>
          <w:lang w:eastAsia="ru-RU"/>
        </w:rPr>
        <w:t>личности</w:t>
      </w:r>
      <w:r w:rsidRPr="007E3488">
        <w:rPr>
          <w:rFonts w:eastAsia="Times New Roman"/>
          <w:color w:val="111111"/>
          <w:lang w:eastAsia="ru-RU"/>
        </w:rPr>
        <w:t>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Учебно-дисциплинарная </w:t>
      </w:r>
      <w:r w:rsidRPr="007E3488">
        <w:rPr>
          <w:rFonts w:eastAsia="Times New Roman"/>
          <w:b/>
          <w:bCs/>
          <w:color w:val="111111"/>
          <w:lang w:eastAsia="ru-RU"/>
        </w:rPr>
        <w:t>модель</w:t>
      </w:r>
      <w:r w:rsidRPr="007E3488">
        <w:rPr>
          <w:rFonts w:eastAsia="Times New Roman"/>
          <w:color w:val="111111"/>
          <w:lang w:eastAsia="ru-RU"/>
        </w:rPr>
        <w:t> </w:t>
      </w:r>
      <w:r w:rsidRPr="007E3488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характеризуется следующими признаками</w:t>
      </w:r>
      <w:r w:rsidRPr="007E3488">
        <w:rPr>
          <w:rFonts w:eastAsia="Times New Roman"/>
          <w:color w:val="111111"/>
          <w:lang w:eastAsia="ru-RU"/>
        </w:rPr>
        <w:t>: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 Цель - вооружить детей знаниями, умениями и навыками; привить послушание;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 Лозунг в ходе </w:t>
      </w:r>
      <w:r w:rsidRPr="007E3488">
        <w:rPr>
          <w:rFonts w:eastAsia="Times New Roman"/>
          <w:b/>
          <w:bCs/>
          <w:color w:val="111111"/>
          <w:lang w:eastAsia="ru-RU"/>
        </w:rPr>
        <w:t xml:space="preserve">взаимодействия взрослого с детьми </w:t>
      </w:r>
      <w:proofErr w:type="gramStart"/>
      <w:r w:rsidRPr="007E3488">
        <w:rPr>
          <w:rFonts w:eastAsia="Times New Roman"/>
          <w:b/>
          <w:bCs/>
          <w:color w:val="111111"/>
          <w:lang w:eastAsia="ru-RU"/>
        </w:rPr>
        <w:t>-</w:t>
      </w:r>
      <w:r w:rsidRPr="007E3488">
        <w:rPr>
          <w:rFonts w:eastAsia="Times New Roman"/>
          <w:color w:val="111111"/>
          <w:lang w:eastAsia="ru-RU"/>
        </w:rPr>
        <w:t>"</w:t>
      </w:r>
      <w:proofErr w:type="gramEnd"/>
      <w:r w:rsidRPr="007E3488">
        <w:rPr>
          <w:rFonts w:eastAsia="Times New Roman"/>
          <w:color w:val="111111"/>
          <w:lang w:eastAsia="ru-RU"/>
        </w:rPr>
        <w:t>Делай, как я!".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 Способы общения - наставления, разъяснения, запрет, требования, угрозы, наказания, нотации, окрик.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 Тактика - диктат и опека.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 Задача </w:t>
      </w:r>
      <w:r w:rsidRPr="007E3488">
        <w:rPr>
          <w:rFonts w:eastAsia="Times New Roman"/>
          <w:b/>
          <w:bCs/>
          <w:color w:val="111111"/>
          <w:lang w:eastAsia="ru-RU"/>
        </w:rPr>
        <w:t>педагога</w:t>
      </w:r>
      <w:r w:rsidRPr="007E3488">
        <w:rPr>
          <w:rFonts w:eastAsia="Times New Roman"/>
          <w:color w:val="111111"/>
          <w:lang w:eastAsia="ru-RU"/>
        </w:rPr>
        <w:t> - реализовать программу, удовлетворить требованиям руководства и контролирующих инстанций.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Результаты дошкольного обучения оценивались по объему знаний</w:t>
      </w:r>
      <w:r w:rsidRPr="007E3488">
        <w:rPr>
          <w:rFonts w:eastAsia="Times New Roman"/>
          <w:color w:val="111111"/>
          <w:lang w:eastAsia="ru-RU"/>
        </w:rPr>
        <w:t>: считалось, что чем больше </w:t>
      </w:r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«вложили»</w:t>
      </w:r>
      <w:r w:rsidRPr="007E3488">
        <w:rPr>
          <w:rFonts w:eastAsia="Times New Roman"/>
          <w:color w:val="111111"/>
          <w:lang w:eastAsia="ru-RU"/>
        </w:rPr>
        <w:t> в ребенка, тем успешнее его обучали.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В </w:t>
      </w:r>
      <w:r w:rsidRPr="007E3488">
        <w:rPr>
          <w:rFonts w:eastAsia="Times New Roman"/>
          <w:b/>
          <w:bCs/>
          <w:color w:val="111111"/>
          <w:lang w:eastAsia="ru-RU"/>
        </w:rPr>
        <w:t>личностно-ориентированной модели</w:t>
      </w:r>
      <w:r w:rsidRPr="007E3488">
        <w:rPr>
          <w:rFonts w:eastAsia="Times New Roman"/>
          <w:color w:val="111111"/>
          <w:lang w:eastAsia="ru-RU"/>
        </w:rPr>
        <w:t>, которая альтернативна учебно-дисциплинарной </w:t>
      </w:r>
      <w:r w:rsidRPr="007E3488">
        <w:rPr>
          <w:rFonts w:eastAsia="Times New Roman"/>
          <w:b/>
          <w:bCs/>
          <w:color w:val="111111"/>
          <w:lang w:eastAsia="ru-RU"/>
        </w:rPr>
        <w:t>модели</w:t>
      </w:r>
      <w:r w:rsidRPr="007E3488">
        <w:rPr>
          <w:rFonts w:eastAsia="Times New Roman"/>
          <w:color w:val="111111"/>
          <w:lang w:eastAsia="ru-RU"/>
        </w:rPr>
        <w:t>, воспитатель в общении с </w:t>
      </w:r>
      <w:r w:rsidRPr="007E3488">
        <w:rPr>
          <w:rFonts w:eastAsia="Times New Roman"/>
          <w:b/>
          <w:bCs/>
          <w:color w:val="111111"/>
          <w:lang w:eastAsia="ru-RU"/>
        </w:rPr>
        <w:t>детьми</w:t>
      </w:r>
      <w:r w:rsidRPr="007E3488">
        <w:rPr>
          <w:rFonts w:eastAsia="Times New Roman"/>
          <w:color w:val="111111"/>
          <w:lang w:eastAsia="ru-RU"/>
        </w:rPr>
        <w:t> </w:t>
      </w:r>
      <w:r w:rsidRPr="007E3488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придерживается принципа</w:t>
      </w:r>
      <w:r w:rsidRPr="007E3488">
        <w:rPr>
          <w:rFonts w:eastAsia="Times New Roman"/>
          <w:color w:val="111111"/>
          <w:lang w:eastAsia="ru-RU"/>
        </w:rPr>
        <w:t>: "Не рядом и не над, а вместе!"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Его цель - содействовать становлению ребенка как </w:t>
      </w:r>
      <w:r w:rsidRPr="007E3488">
        <w:rPr>
          <w:rFonts w:eastAsia="Times New Roman"/>
          <w:b/>
          <w:bCs/>
          <w:color w:val="111111"/>
          <w:lang w:eastAsia="ru-RU"/>
        </w:rPr>
        <w:t>личности</w:t>
      </w:r>
      <w:r w:rsidRPr="007E3488">
        <w:rPr>
          <w:rFonts w:eastAsia="Times New Roman"/>
          <w:color w:val="111111"/>
          <w:lang w:eastAsia="ru-RU"/>
        </w:rPr>
        <w:t>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Это предполагает решение следующих задач</w:t>
      </w:r>
      <w:r w:rsidRPr="007E3488">
        <w:rPr>
          <w:rFonts w:eastAsia="Times New Roman"/>
          <w:color w:val="111111"/>
          <w:lang w:eastAsia="ru-RU"/>
        </w:rPr>
        <w:t>: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 развитие доверия ребенка к миру, чувства радости существования</w:t>
      </w:r>
      <w:proofErr w:type="gramStart"/>
      <w:r w:rsidRPr="007E3488">
        <w:rPr>
          <w:rFonts w:eastAsia="Times New Roman"/>
          <w:color w:val="111111"/>
          <w:lang w:eastAsia="ru-RU"/>
        </w:rPr>
        <w:t xml:space="preserve"> ;</w:t>
      </w:r>
      <w:proofErr w:type="gramEnd"/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 формирование начал </w:t>
      </w:r>
      <w:r w:rsidRPr="007E3488">
        <w:rPr>
          <w:rFonts w:eastAsia="Times New Roman"/>
          <w:b/>
          <w:bCs/>
          <w:color w:val="111111"/>
          <w:lang w:eastAsia="ru-RU"/>
        </w:rPr>
        <w:t>личности</w:t>
      </w:r>
      <w:r w:rsidRPr="007E3488">
        <w:rPr>
          <w:rFonts w:eastAsia="Times New Roman"/>
          <w:color w:val="111111"/>
          <w:lang w:eastAsia="ru-RU"/>
        </w:rPr>
        <w:t>;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- развитие индивидуальности ребенка.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Ожидаемые результаты - расширение степеней свободы развивающегося ребенка</w:t>
      </w:r>
      <w:proofErr w:type="gramStart"/>
      <w:r w:rsidRPr="007E3488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 </w:t>
      </w:r>
      <w:r w:rsidRPr="007E3488">
        <w:rPr>
          <w:rFonts w:eastAsia="Times New Roman"/>
          <w:color w:val="111111"/>
          <w:lang w:eastAsia="ru-RU"/>
        </w:rPr>
        <w:t>:</w:t>
      </w:r>
      <w:proofErr w:type="gramEnd"/>
      <w:r w:rsidRPr="007E3488">
        <w:rPr>
          <w:rFonts w:eastAsia="Times New Roman"/>
          <w:color w:val="111111"/>
          <w:lang w:eastAsia="ru-RU"/>
        </w:rPr>
        <w:t xml:space="preserve"> его способностей, прав, перспектив.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Эта </w:t>
      </w:r>
      <w:r w:rsidRPr="007E3488">
        <w:rPr>
          <w:rFonts w:eastAsia="Times New Roman"/>
          <w:b/>
          <w:bCs/>
          <w:color w:val="111111"/>
          <w:lang w:eastAsia="ru-RU"/>
        </w:rPr>
        <w:t>модель</w:t>
      </w:r>
      <w:r w:rsidRPr="007E3488">
        <w:rPr>
          <w:rFonts w:eastAsia="Times New Roman"/>
          <w:color w:val="111111"/>
          <w:lang w:eastAsia="ru-RU"/>
        </w:rPr>
        <w:t> способствует становлению ребенка как </w:t>
      </w:r>
      <w:r w:rsidRPr="007E3488">
        <w:rPr>
          <w:rFonts w:eastAsia="Times New Roman"/>
          <w:b/>
          <w:bCs/>
          <w:color w:val="111111"/>
          <w:lang w:eastAsia="ru-RU"/>
        </w:rPr>
        <w:t>личности</w:t>
      </w:r>
      <w:r w:rsidRPr="007E3488">
        <w:rPr>
          <w:rFonts w:eastAsia="Times New Roman"/>
          <w:color w:val="111111"/>
          <w:lang w:eastAsia="ru-RU"/>
        </w:rPr>
        <w:t>, обретению им самого себя как неповторимой индивидуальности, предупреждает возникновение возможных тупиков </w:t>
      </w:r>
      <w:r w:rsidRPr="007E3488">
        <w:rPr>
          <w:rFonts w:eastAsia="Times New Roman"/>
          <w:b/>
          <w:bCs/>
          <w:color w:val="111111"/>
          <w:lang w:eastAsia="ru-RU"/>
        </w:rPr>
        <w:t>личностного развития</w:t>
      </w:r>
      <w:r w:rsidRPr="007E3488">
        <w:rPr>
          <w:rFonts w:eastAsia="Times New Roman"/>
          <w:color w:val="111111"/>
          <w:lang w:eastAsia="ru-RU"/>
        </w:rPr>
        <w:t>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В </w:t>
      </w:r>
      <w:r w:rsidRPr="007E3488">
        <w:rPr>
          <w:rFonts w:eastAsia="Times New Roman"/>
          <w:b/>
          <w:bCs/>
          <w:color w:val="111111"/>
          <w:lang w:eastAsia="ru-RU"/>
        </w:rPr>
        <w:t>личностно-ориентированной модели своя педагогическая технология</w:t>
      </w:r>
      <w:proofErr w:type="gramStart"/>
      <w:r w:rsidRPr="007E3488">
        <w:rPr>
          <w:rFonts w:eastAsia="Times New Roman"/>
          <w:color w:val="111111"/>
          <w:lang w:eastAsia="ru-RU"/>
        </w:rPr>
        <w:t> :</w:t>
      </w:r>
      <w:proofErr w:type="gramEnd"/>
      <w:r w:rsidRPr="007E3488">
        <w:rPr>
          <w:rFonts w:eastAsia="Times New Roman"/>
          <w:color w:val="111111"/>
          <w:lang w:eastAsia="ru-RU"/>
        </w:rPr>
        <w:t xml:space="preserve"> переход от объяснения к пониманию, от монолога к диалогу, от социального контроля к развитию, от управления к самоуправлению.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Способы общения предполагают умение </w:t>
      </w:r>
      <w:r w:rsidRPr="007E3488">
        <w:rPr>
          <w:rFonts w:eastAsia="Times New Roman"/>
          <w:b/>
          <w:bCs/>
          <w:color w:val="111111"/>
          <w:lang w:eastAsia="ru-RU"/>
        </w:rPr>
        <w:t>стать на позицию ребенка</w:t>
      </w:r>
      <w:r w:rsidRPr="007E3488">
        <w:rPr>
          <w:rFonts w:eastAsia="Times New Roman"/>
          <w:color w:val="111111"/>
          <w:lang w:eastAsia="ru-RU"/>
        </w:rPr>
        <w:t>, учесть его точку зрения и не игнорировать его чувства и эмоции.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Тактика общения - сотрудничество. Позиция </w:t>
      </w:r>
      <w:r w:rsidRPr="007E3488">
        <w:rPr>
          <w:rFonts w:eastAsia="Times New Roman"/>
          <w:b/>
          <w:bCs/>
          <w:color w:val="111111"/>
          <w:lang w:eastAsia="ru-RU"/>
        </w:rPr>
        <w:t>педагога</w:t>
      </w:r>
      <w:r w:rsidRPr="007E3488">
        <w:rPr>
          <w:rFonts w:eastAsia="Times New Roman"/>
          <w:color w:val="111111"/>
          <w:lang w:eastAsia="ru-RU"/>
        </w:rPr>
        <w:t> исходит из интересов ребенка и перспектив его дальнейшего развития как полноценного члена общества.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Типы обучения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В дидактике сложились разные типы обучения</w:t>
      </w:r>
      <w:r w:rsidRPr="007E3488">
        <w:rPr>
          <w:rFonts w:eastAsia="Times New Roman"/>
          <w:color w:val="111111"/>
          <w:lang w:eastAsia="ru-RU"/>
        </w:rPr>
        <w:t>: прямое, проблемное, опосредованное.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Прямое обучение предполагает, что воспитатель определяет дидактическую задачу, ставит ее перед </w:t>
      </w:r>
      <w:r w:rsidRPr="007E3488">
        <w:rPr>
          <w:rFonts w:eastAsia="Times New Roman"/>
          <w:b/>
          <w:bCs/>
          <w:color w:val="111111"/>
          <w:lang w:eastAsia="ru-RU"/>
        </w:rPr>
        <w:t>детьми</w:t>
      </w:r>
      <w:r w:rsidRPr="007E3488">
        <w:rPr>
          <w:rFonts w:eastAsia="Times New Roman"/>
          <w:color w:val="111111"/>
          <w:lang w:eastAsia="ru-RU"/>
        </w:rPr>
        <w:t>. Далее дает образец способов выполнения задания. Для этого упражняет детей в овладении способами, действиями, необходимыми для выполнения задания, приобретения новых знаний.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Проблемное обучение заключается в том, что детям не сообщают готовые знания, не предлагают способы деятельности. Создается проблемная ситуация, решить которую с помощью имеющихся знаний, умений, в том числе и познавательных, ребенок не может. Для этого он должен </w:t>
      </w:r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«переворошить»</w:t>
      </w:r>
      <w:r w:rsidRPr="007E3488">
        <w:rPr>
          <w:rFonts w:eastAsia="Times New Roman"/>
          <w:color w:val="111111"/>
          <w:lang w:eastAsia="ru-RU"/>
        </w:rPr>
        <w:t> свой опыт, установить в нем иные связи, </w:t>
      </w:r>
      <w:r w:rsidRPr="007E3488">
        <w:rPr>
          <w:rFonts w:eastAsia="Times New Roman"/>
          <w:b/>
          <w:bCs/>
          <w:color w:val="111111"/>
          <w:lang w:eastAsia="ru-RU"/>
        </w:rPr>
        <w:t>овладеть</w:t>
      </w:r>
      <w:r w:rsidRPr="007E3488">
        <w:rPr>
          <w:rFonts w:eastAsia="Times New Roman"/>
          <w:color w:val="111111"/>
          <w:lang w:eastAsia="ru-RU"/>
        </w:rPr>
        <w:t> новыми знаниями и умениями.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В проблемном обучении осознать проблемную ситуацию, разрешить ее дети могут в диалоге друг с другом и </w:t>
      </w:r>
      <w:r w:rsidRPr="007E3488">
        <w:rPr>
          <w:rFonts w:eastAsia="Times New Roman"/>
          <w:b/>
          <w:bCs/>
          <w:color w:val="111111"/>
          <w:lang w:eastAsia="ru-RU"/>
        </w:rPr>
        <w:t>педагогом</w:t>
      </w:r>
      <w:r w:rsidRPr="007E3488">
        <w:rPr>
          <w:rFonts w:eastAsia="Times New Roman"/>
          <w:color w:val="111111"/>
          <w:lang w:eastAsia="ru-RU"/>
        </w:rPr>
        <w:t>, который направляет поиск в нужное русло, в совместном мышлении</w:t>
      </w:r>
      <w:proofErr w:type="gramStart"/>
      <w:r w:rsidRPr="007E3488">
        <w:rPr>
          <w:rFonts w:eastAsia="Times New Roman"/>
          <w:color w:val="111111"/>
          <w:lang w:eastAsia="ru-RU"/>
        </w:rPr>
        <w:t>.</w:t>
      </w:r>
      <w:proofErr w:type="gramEnd"/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 xml:space="preserve">. </w:t>
      </w:r>
      <w:proofErr w:type="gramStart"/>
      <w:r w:rsidRPr="007E3488">
        <w:rPr>
          <w:rFonts w:eastAsia="Times New Roman"/>
          <w:color w:val="111111"/>
          <w:lang w:eastAsia="ru-RU"/>
        </w:rPr>
        <w:t>Решение проблемной ситуации</w:t>
      </w:r>
      <w:proofErr w:type="gramEnd"/>
      <w:r w:rsidRPr="007E3488">
        <w:rPr>
          <w:rFonts w:eastAsia="Times New Roman"/>
          <w:color w:val="111111"/>
          <w:lang w:eastAsia="ru-RU"/>
        </w:rPr>
        <w:t xml:space="preserve"> - итог коллективной работы.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Дети свободно высказывают свои мысли, сомнения, следят за ответами товарищей, спорят или соглашаются. Складывается определенный стиль делового сотрудничества, в основе которого - диалог равных партнеров </w:t>
      </w:r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(Т. А. Куликова)</w:t>
      </w:r>
      <w:r w:rsidRPr="007E3488">
        <w:rPr>
          <w:rFonts w:eastAsia="Times New Roman"/>
          <w:color w:val="111111"/>
          <w:lang w:eastAsia="ru-RU"/>
        </w:rPr>
        <w:t>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Задача </w:t>
      </w:r>
      <w:r w:rsidRPr="007E3488">
        <w:rPr>
          <w:rFonts w:eastAsia="Times New Roman"/>
          <w:b/>
          <w:bCs/>
          <w:color w:val="111111"/>
          <w:lang w:eastAsia="ru-RU"/>
        </w:rPr>
        <w:t>педагога</w:t>
      </w:r>
      <w:r w:rsidRPr="007E3488">
        <w:rPr>
          <w:rFonts w:eastAsia="Times New Roman"/>
          <w:color w:val="111111"/>
          <w:lang w:eastAsia="ru-RU"/>
        </w:rPr>
        <w:t> - руководить сложным ансамблем, где солистом может быть каждый ребенок. Он вовлекает детей в совместный мыслительный поиск, оказывает помощь в форме указаний, разъяснений, вопросов.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Основная движущая сила проблемного обучения - это система вопросов и заданий, которые предлагаются детям. Наиболее эффективными являются, прежде всего, те вопросы, которые требуют установить сходство и различие между предметами и явлениями. Особое место занимают проблемные вопросы, которые побуждают вскрыть противоречие между сложившимися представлениями и вновь получаемыми знаниями.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Учитывая важную роль проблемного обучения в активизации мыслительной деятельности детей, в развитии отношений сотрудничества между ними, можно говорить о его преимуществах перед прямым обучением.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Однако следует помнить и о </w:t>
      </w:r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«слабых сторонах»</w:t>
      </w:r>
      <w:r w:rsidRPr="007E3488">
        <w:rPr>
          <w:rFonts w:eastAsia="Times New Roman"/>
          <w:color w:val="111111"/>
          <w:lang w:eastAsia="ru-RU"/>
        </w:rPr>
        <w:t> проблемного обучения.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Прежде всего, </w:t>
      </w:r>
      <w:r w:rsidRPr="007E3488">
        <w:rPr>
          <w:rFonts w:eastAsia="Times New Roman"/>
          <w:b/>
          <w:bCs/>
          <w:color w:val="111111"/>
          <w:lang w:eastAsia="ru-RU"/>
        </w:rPr>
        <w:t>педагогу</w:t>
      </w:r>
      <w:r w:rsidRPr="007E3488">
        <w:rPr>
          <w:rFonts w:eastAsia="Times New Roman"/>
          <w:color w:val="111111"/>
          <w:lang w:eastAsia="ru-RU"/>
        </w:rPr>
        <w:t> бывает сложно определить степень трудности проблемной ситуации для детей группы </w:t>
      </w:r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(подгруппы)</w:t>
      </w:r>
      <w:r w:rsidRPr="007E3488">
        <w:rPr>
          <w:rFonts w:eastAsia="Times New Roman"/>
          <w:color w:val="111111"/>
          <w:lang w:eastAsia="ru-RU"/>
        </w:rPr>
        <w:t>. Для одних в этой проблеме может быть все ясно, известно по прошлому опыту, другие, напротив, </w:t>
      </w:r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«не видят»</w:t>
      </w:r>
      <w:r w:rsidRPr="007E3488">
        <w:rPr>
          <w:rFonts w:eastAsia="Times New Roman"/>
          <w:color w:val="111111"/>
          <w:lang w:eastAsia="ru-RU"/>
        </w:rPr>
        <w:t>, в чем она состоит, еще не </w:t>
      </w:r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«доросли»</w:t>
      </w:r>
      <w:r w:rsidRPr="007E3488">
        <w:rPr>
          <w:rFonts w:eastAsia="Times New Roman"/>
          <w:color w:val="111111"/>
          <w:lang w:eastAsia="ru-RU"/>
        </w:rPr>
        <w:t> до нее. Поэтому важно подбирать группу поиска в количестве не более 5-6 человек с </w:t>
      </w:r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«равным стартом»</w:t>
      </w:r>
      <w:r w:rsidRPr="007E3488">
        <w:rPr>
          <w:rFonts w:eastAsia="Times New Roman"/>
          <w:color w:val="111111"/>
          <w:lang w:eastAsia="ru-RU"/>
        </w:rPr>
        <w:t>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Еще одна </w:t>
      </w:r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«слабая сторона»</w:t>
      </w:r>
      <w:r w:rsidRPr="007E3488">
        <w:rPr>
          <w:rFonts w:eastAsia="Times New Roman"/>
          <w:color w:val="111111"/>
          <w:lang w:eastAsia="ru-RU"/>
        </w:rPr>
        <w:t> заключается в том, что проблемное обучение требует больших затрат времени, снижает информационную емкость занятий.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Принимая во внимание эти обстоятельства, </w:t>
      </w:r>
      <w:r w:rsidRPr="007E3488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не стоит считать проблемное обучение единственным типом обучения</w:t>
      </w:r>
      <w:r w:rsidRPr="007E3488">
        <w:rPr>
          <w:rFonts w:eastAsia="Times New Roman"/>
          <w:color w:val="111111"/>
          <w:lang w:eastAsia="ru-RU"/>
        </w:rPr>
        <w:t xml:space="preserve">: целесообразно сочетать его </w:t>
      </w:r>
      <w:proofErr w:type="gramStart"/>
      <w:r w:rsidRPr="007E3488">
        <w:rPr>
          <w:rFonts w:eastAsia="Times New Roman"/>
          <w:color w:val="111111"/>
          <w:lang w:eastAsia="ru-RU"/>
        </w:rPr>
        <w:t>с</w:t>
      </w:r>
      <w:proofErr w:type="gramEnd"/>
      <w:r w:rsidRPr="007E3488">
        <w:rPr>
          <w:rFonts w:eastAsia="Times New Roman"/>
          <w:color w:val="111111"/>
          <w:lang w:eastAsia="ru-RU"/>
        </w:rPr>
        <w:t xml:space="preserve"> прямым и опосредованным.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Сущность опосредованного обучения в том, что </w:t>
      </w:r>
      <w:r w:rsidRPr="007E3488">
        <w:rPr>
          <w:rFonts w:eastAsia="Times New Roman"/>
          <w:b/>
          <w:bCs/>
          <w:color w:val="111111"/>
          <w:lang w:eastAsia="ru-RU"/>
        </w:rPr>
        <w:t>педагог</w:t>
      </w:r>
      <w:r w:rsidRPr="007E3488">
        <w:rPr>
          <w:rFonts w:eastAsia="Times New Roman"/>
          <w:color w:val="111111"/>
          <w:lang w:eastAsia="ru-RU"/>
        </w:rPr>
        <w:t xml:space="preserve"> изучает уровень </w:t>
      </w:r>
      <w:proofErr w:type="spellStart"/>
      <w:r w:rsidRPr="007E3488">
        <w:rPr>
          <w:rFonts w:eastAsia="Times New Roman"/>
          <w:color w:val="111111"/>
          <w:lang w:eastAsia="ru-RU"/>
        </w:rPr>
        <w:t>обученности</w:t>
      </w:r>
      <w:proofErr w:type="spellEnd"/>
      <w:r w:rsidRPr="007E3488">
        <w:rPr>
          <w:rFonts w:eastAsia="Times New Roman"/>
          <w:color w:val="111111"/>
          <w:lang w:eastAsia="ru-RU"/>
        </w:rPr>
        <w:t>, воспитанности детей, знает их интересы; наблюдает тенденции развития, видит малейшие ростки нового в ребенке, того, что только проклевывается.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На основе собранных данных о развитии детей </w:t>
      </w:r>
      <w:r w:rsidRPr="007E3488">
        <w:rPr>
          <w:rFonts w:eastAsia="Times New Roman"/>
          <w:b/>
          <w:bCs/>
          <w:color w:val="111111"/>
          <w:lang w:eastAsia="ru-RU"/>
        </w:rPr>
        <w:t>педагог</w:t>
      </w:r>
      <w:r w:rsidRPr="007E3488">
        <w:rPr>
          <w:rFonts w:eastAsia="Times New Roman"/>
          <w:color w:val="111111"/>
          <w:lang w:eastAsia="ru-RU"/>
        </w:rPr>
        <w:t> </w:t>
      </w:r>
      <w:r w:rsidRPr="007E3488">
        <w:rPr>
          <w:rFonts w:eastAsia="Times New Roman"/>
          <w:color w:val="111111"/>
          <w:u w:val="single"/>
          <w:bdr w:val="none" w:sz="0" w:space="0" w:color="auto" w:frame="1"/>
          <w:lang w:eastAsia="ru-RU"/>
        </w:rPr>
        <w:t>организует предметно-материальную среду</w:t>
      </w:r>
      <w:r w:rsidRPr="007E3488">
        <w:rPr>
          <w:rFonts w:eastAsia="Times New Roman"/>
          <w:color w:val="111111"/>
          <w:lang w:eastAsia="ru-RU"/>
        </w:rPr>
        <w:t>: последовательно подбирает те или иные средства, с помощью которых можно оптимизировать </w:t>
      </w:r>
      <w:r w:rsidRPr="007E3488">
        <w:rPr>
          <w:rFonts w:eastAsia="Times New Roman"/>
          <w:b/>
          <w:bCs/>
          <w:color w:val="111111"/>
          <w:lang w:eastAsia="ru-RU"/>
        </w:rPr>
        <w:t>процесс</w:t>
      </w:r>
      <w:r w:rsidRPr="007E3488">
        <w:rPr>
          <w:rFonts w:eastAsia="Times New Roman"/>
          <w:color w:val="111111"/>
          <w:lang w:eastAsia="ru-RU"/>
        </w:rPr>
        <w:t> усвоения новых знаний, умений, упрочить возникшие интересы. Это могут быть книги, игры, игрушки, растения, оборудование для опытов, предметы утвари и др.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Далее необходимо включить эти средства в деятельность детей, обогатить ее содержание, повлиять на развитие общения, делового сотрудничества.</w:t>
      </w:r>
    </w:p>
    <w:p w:rsidR="007E3488" w:rsidRPr="007E3488" w:rsidRDefault="007E3488" w:rsidP="007E3488">
      <w:pPr>
        <w:spacing w:after="0" w:line="240" w:lineRule="auto"/>
        <w:ind w:firstLine="360"/>
        <w:rPr>
          <w:rFonts w:eastAsia="Times New Roman"/>
          <w:color w:val="111111"/>
          <w:lang w:eastAsia="ru-RU"/>
        </w:rPr>
      </w:pPr>
      <w:r w:rsidRPr="007E3488">
        <w:rPr>
          <w:rFonts w:eastAsia="Times New Roman"/>
          <w:color w:val="111111"/>
          <w:lang w:eastAsia="ru-RU"/>
        </w:rPr>
        <w:t>При опосредованном обучении девизом становится </w:t>
      </w:r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 xml:space="preserve">«Научился сам - научи </w:t>
      </w:r>
      <w:proofErr w:type="gramStart"/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другого</w:t>
      </w:r>
      <w:proofErr w:type="gramEnd"/>
      <w:r w:rsidRPr="007E3488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»</w:t>
      </w:r>
      <w:r w:rsidRPr="007E3488">
        <w:rPr>
          <w:rFonts w:eastAsia="Times New Roman"/>
          <w:color w:val="111111"/>
          <w:lang w:eastAsia="ru-RU"/>
        </w:rPr>
        <w:t>.</w:t>
      </w:r>
    </w:p>
    <w:p w:rsidR="006B1908" w:rsidRPr="007E3488" w:rsidRDefault="006B1908" w:rsidP="007E3488">
      <w:pPr>
        <w:spacing w:after="0" w:line="240" w:lineRule="auto"/>
      </w:pPr>
    </w:p>
    <w:sectPr w:rsidR="006B1908" w:rsidRPr="007E3488" w:rsidSect="00834E24">
      <w:pgSz w:w="11906" w:h="16838"/>
      <w:pgMar w:top="851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208EC"/>
    <w:multiLevelType w:val="multilevel"/>
    <w:tmpl w:val="C924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savePreviewPicture/>
  <w:compat/>
  <w:rsids>
    <w:rsidRoot w:val="007E3488"/>
    <w:rsid w:val="0003402E"/>
    <w:rsid w:val="00473A66"/>
    <w:rsid w:val="006B1908"/>
    <w:rsid w:val="006E0C90"/>
    <w:rsid w:val="007B2839"/>
    <w:rsid w:val="007B2AC6"/>
    <w:rsid w:val="007E3488"/>
    <w:rsid w:val="007E3573"/>
    <w:rsid w:val="00834E24"/>
    <w:rsid w:val="00922012"/>
    <w:rsid w:val="00E52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8"/>
  </w:style>
  <w:style w:type="paragraph" w:styleId="1">
    <w:name w:val="heading 1"/>
    <w:basedOn w:val="a"/>
    <w:link w:val="10"/>
    <w:uiPriority w:val="9"/>
    <w:qFormat/>
    <w:rsid w:val="007E348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348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488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3488"/>
    <w:rPr>
      <w:rFonts w:eastAsia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E348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7E348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7E3488"/>
    <w:rPr>
      <w:b/>
      <w:bCs/>
    </w:rPr>
  </w:style>
  <w:style w:type="character" w:styleId="a5">
    <w:name w:val="Hyperlink"/>
    <w:basedOn w:val="a0"/>
    <w:uiPriority w:val="99"/>
    <w:semiHidden/>
    <w:unhideWhenUsed/>
    <w:rsid w:val="007E348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3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3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1590</Words>
  <Characters>9068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1</cp:revision>
  <dcterms:created xsi:type="dcterms:W3CDTF">2024-02-12T08:32:00Z</dcterms:created>
  <dcterms:modified xsi:type="dcterms:W3CDTF">2024-02-12T08:33:00Z</dcterms:modified>
</cp:coreProperties>
</file>