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EAF39" w14:textId="77777777" w:rsidR="00E67A74" w:rsidRDefault="00E67A74">
      <w:pPr>
        <w:rPr>
          <w:b/>
        </w:rPr>
      </w:pPr>
    </w:p>
    <w:p w14:paraId="2BAF077B" w14:textId="77777777" w:rsidR="001E144A" w:rsidRDefault="001E144A" w:rsidP="00152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jc w:val="center"/>
        <w:rPr>
          <w:b/>
        </w:rPr>
      </w:pPr>
    </w:p>
    <w:p w14:paraId="0B58EB17" w14:textId="58D41EEE" w:rsidR="00C146CB" w:rsidRPr="00C146CB" w:rsidRDefault="001E144A" w:rsidP="00152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jc w:val="center"/>
        <w:rPr>
          <w:b/>
          <w:sz w:val="32"/>
          <w:szCs w:val="32"/>
        </w:rPr>
      </w:pPr>
      <w:r w:rsidRPr="00C146CB">
        <w:rPr>
          <w:b/>
          <w:sz w:val="32"/>
          <w:szCs w:val="32"/>
        </w:rPr>
        <w:t>MODULE 2</w:t>
      </w:r>
    </w:p>
    <w:p w14:paraId="0E014658" w14:textId="373F1D6F" w:rsidR="001E144A" w:rsidRPr="0015206E" w:rsidRDefault="001E144A" w:rsidP="00152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jc w:val="center"/>
        <w:rPr>
          <w:b/>
          <w:sz w:val="28"/>
          <w:szCs w:val="28"/>
        </w:rPr>
      </w:pPr>
      <w:r w:rsidRPr="0015206E">
        <w:rPr>
          <w:b/>
          <w:sz w:val="28"/>
          <w:szCs w:val="28"/>
        </w:rPr>
        <w:t>La consommation des ménages : quels choix pour les ménages ?</w:t>
      </w:r>
    </w:p>
    <w:p w14:paraId="169F1188" w14:textId="77777777" w:rsidR="001E144A" w:rsidRPr="0015206E" w:rsidRDefault="001E144A" w:rsidP="00152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jc w:val="center"/>
        <w:rPr>
          <w:b/>
          <w:sz w:val="28"/>
          <w:szCs w:val="28"/>
        </w:rPr>
      </w:pPr>
    </w:p>
    <w:p w14:paraId="55901FB8" w14:textId="449B6ECA" w:rsidR="001E144A" w:rsidRPr="0015206E" w:rsidRDefault="001E144A" w:rsidP="00152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jc w:val="center"/>
        <w:rPr>
          <w:b/>
          <w:color w:val="000000" w:themeColor="text1"/>
          <w:sz w:val="28"/>
          <w:szCs w:val="28"/>
        </w:rPr>
      </w:pPr>
      <w:r w:rsidRPr="0015206E">
        <w:rPr>
          <w:b/>
          <w:color w:val="000000" w:themeColor="text1"/>
          <w:sz w:val="28"/>
          <w:szCs w:val="28"/>
        </w:rPr>
        <w:t>Quelles sont les principales tendances de consommation des ménages ?</w:t>
      </w:r>
    </w:p>
    <w:p w14:paraId="74BECF40" w14:textId="77777777" w:rsidR="001E144A" w:rsidRDefault="001E144A" w:rsidP="00152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jc w:val="center"/>
        <w:rPr>
          <w:b/>
        </w:rPr>
      </w:pPr>
    </w:p>
    <w:p w14:paraId="19F60A23" w14:textId="77777777" w:rsidR="001E144A" w:rsidRDefault="001E144A">
      <w:pPr>
        <w:rPr>
          <w:b/>
        </w:rPr>
      </w:pPr>
    </w:p>
    <w:p w14:paraId="5A6CCFB4" w14:textId="653A8F4F" w:rsidR="001E144A" w:rsidRDefault="001E144A" w:rsidP="00C146CB">
      <w:pPr>
        <w:shd w:val="clear" w:color="auto" w:fill="F2F2F2" w:themeFill="background1" w:themeFillShade="F2"/>
        <w:rPr>
          <w:b/>
        </w:rPr>
      </w:pPr>
      <w:r>
        <w:rPr>
          <w:b/>
        </w:rPr>
        <w:t>Pour répondre à la question je dois </w:t>
      </w:r>
      <w:r w:rsidR="00D12194">
        <w:rPr>
          <w:b/>
        </w:rPr>
        <w:t xml:space="preserve">être capable de (d’) </w:t>
      </w:r>
      <w:r>
        <w:rPr>
          <w:b/>
        </w:rPr>
        <w:t>:</w:t>
      </w:r>
      <w:bookmarkStart w:id="0" w:name="_GoBack"/>
      <w:bookmarkEnd w:id="0"/>
    </w:p>
    <w:p w14:paraId="2862C89F" w14:textId="77777777" w:rsidR="001E144A" w:rsidRDefault="001E144A" w:rsidP="00C146CB">
      <w:pPr>
        <w:shd w:val="clear" w:color="auto" w:fill="F2F2F2" w:themeFill="background1" w:themeFillShade="F2"/>
        <w:rPr>
          <w:b/>
        </w:rPr>
      </w:pPr>
    </w:p>
    <w:p w14:paraId="0EEF9086" w14:textId="1CDC170C" w:rsidR="001E144A" w:rsidRDefault="001E144A" w:rsidP="00C146CB">
      <w:pPr>
        <w:shd w:val="clear" w:color="auto" w:fill="F2F2F2" w:themeFill="background1" w:themeFillShade="F2"/>
        <w:rPr>
          <w:b/>
        </w:rPr>
      </w:pPr>
      <w:r>
        <w:rPr>
          <w:b/>
        </w:rPr>
        <w:sym w:font="Wingdings" w:char="F0FE"/>
      </w:r>
      <w:r>
        <w:rPr>
          <w:b/>
        </w:rPr>
        <w:t xml:space="preserve"> Identifier les principaux postes budgétaires des ménages</w:t>
      </w:r>
    </w:p>
    <w:p w14:paraId="70B753F3" w14:textId="5DC2354D" w:rsidR="001E144A" w:rsidRDefault="001E144A" w:rsidP="00C146CB">
      <w:pPr>
        <w:shd w:val="clear" w:color="auto" w:fill="F2F2F2" w:themeFill="background1" w:themeFillShade="F2"/>
        <w:rPr>
          <w:b/>
        </w:rPr>
      </w:pPr>
      <w:r>
        <w:rPr>
          <w:b/>
        </w:rPr>
        <w:sym w:font="Wingdings" w:char="F0A8"/>
      </w:r>
      <w:r>
        <w:rPr>
          <w:b/>
        </w:rPr>
        <w:t xml:space="preserve"> Commenter l’évolutions de la consommation des ménages</w:t>
      </w:r>
    </w:p>
    <w:p w14:paraId="408100E3" w14:textId="5A45327F" w:rsidR="001E144A" w:rsidRDefault="001E144A" w:rsidP="00C146CB">
      <w:pPr>
        <w:shd w:val="clear" w:color="auto" w:fill="F2F2F2" w:themeFill="background1" w:themeFillShade="F2"/>
        <w:rPr>
          <w:b/>
        </w:rPr>
      </w:pPr>
      <w:r>
        <w:rPr>
          <w:b/>
        </w:rPr>
        <w:sym w:font="Wingdings" w:char="F0A8"/>
      </w:r>
      <w:r>
        <w:rPr>
          <w:b/>
        </w:rPr>
        <w:t xml:space="preserve"> Repérer les différentes formes d’épargne </w:t>
      </w:r>
    </w:p>
    <w:p w14:paraId="61F44D7E" w14:textId="7C301035" w:rsidR="001E144A" w:rsidRDefault="001E144A">
      <w:pPr>
        <w:rPr>
          <w:b/>
        </w:rPr>
      </w:pPr>
    </w:p>
    <w:p w14:paraId="744DB2E8" w14:textId="62D5C14D" w:rsidR="001E144A" w:rsidRDefault="001E144A">
      <w:pPr>
        <w:rPr>
          <w:b/>
        </w:rPr>
      </w:pPr>
    </w:p>
    <w:p w14:paraId="63D557A1" w14:textId="72C8A960" w:rsidR="001E144A" w:rsidRPr="00B81393" w:rsidRDefault="001E144A" w:rsidP="001E1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B81393">
        <w:rPr>
          <w:b/>
          <w:sz w:val="32"/>
          <w:szCs w:val="32"/>
        </w:rPr>
        <w:t>Identifier les principaux postes budgétaires des ménages</w:t>
      </w:r>
    </w:p>
    <w:p w14:paraId="0A8FA451" w14:textId="4D440910" w:rsidR="001E144A" w:rsidRDefault="001E144A"/>
    <w:p w14:paraId="1B32BC12" w14:textId="0D2E9E95" w:rsidR="00C146CB" w:rsidRDefault="001471CA" w:rsidP="00CF519A">
      <w:r w:rsidRPr="00A83D5C">
        <w:rPr>
          <w:rFonts w:ascii="Courier New" w:hAnsi="Courier New" w:cs="Courier New"/>
          <w:noProof/>
          <w:sz w:val="18"/>
          <w:szCs w:val="18"/>
          <w:lang w:eastAsia="fr-FR"/>
        </w:rPr>
        <w:drawing>
          <wp:anchor distT="0" distB="0" distL="114300" distR="114300" simplePos="0" relativeHeight="251661312" behindDoc="0" locked="0" layoutInCell="1" allowOverlap="1" wp14:anchorId="6AE8BA6B" wp14:editId="2B6D7C7F">
            <wp:simplePos x="0" y="0"/>
            <wp:positionH relativeFrom="column">
              <wp:posOffset>81280</wp:posOffset>
            </wp:positionH>
            <wp:positionV relativeFrom="paragraph">
              <wp:posOffset>180340</wp:posOffset>
            </wp:positionV>
            <wp:extent cx="533400" cy="568960"/>
            <wp:effectExtent l="0" t="0" r="0" b="254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19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D7EE74" wp14:editId="4FFEE30C">
                <wp:simplePos x="0" y="0"/>
                <wp:positionH relativeFrom="column">
                  <wp:posOffset>814705</wp:posOffset>
                </wp:positionH>
                <wp:positionV relativeFrom="paragraph">
                  <wp:posOffset>102235</wp:posOffset>
                </wp:positionV>
                <wp:extent cx="1581150" cy="876300"/>
                <wp:effectExtent l="0" t="0" r="0" b="0"/>
                <wp:wrapNone/>
                <wp:docPr id="250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876300"/>
                        </a:xfrm>
                        <a:prstGeom prst="foldedCorner">
                          <a:avLst>
                            <a:gd name="adj" fmla="val 34239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69064" w14:textId="6636BCB0" w:rsidR="00467D25" w:rsidRPr="00467D25" w:rsidRDefault="00467D25" w:rsidP="00467D25">
                            <w:pPr>
                              <w:jc w:val="center"/>
                              <w:rPr>
                                <w:rFonts w:ascii="Manuscript Condensed" w:hAnsi="Manuscript Condensed"/>
                                <w:sz w:val="28"/>
                                <w:szCs w:val="28"/>
                              </w:rPr>
                            </w:pPr>
                            <w:r w:rsidRPr="00467D25">
                              <w:rPr>
                                <w:rFonts w:ascii="Manuscript Condensed" w:hAnsi="Manuscript Condensed"/>
                                <w:sz w:val="28"/>
                                <w:szCs w:val="28"/>
                              </w:rPr>
                              <w:sym w:font="Webdings" w:char="F0EB"/>
                            </w:r>
                          </w:p>
                          <w:p w14:paraId="79DCBC57" w14:textId="19F26647" w:rsidR="00467D25" w:rsidRPr="00B81393" w:rsidRDefault="00467D25" w:rsidP="00467D25">
                            <w:pPr>
                              <w:jc w:val="both"/>
                              <w:rPr>
                                <w:rFonts w:ascii="Manuscript Condensed" w:hAnsi="Manuscript Condensed"/>
                                <w:sz w:val="26"/>
                              </w:rPr>
                            </w:pPr>
                            <w:r w:rsidRPr="00B81393">
                              <w:rPr>
                                <w:rFonts w:ascii="Manuscript Condensed" w:hAnsi="Manuscript Condensed"/>
                                <w:sz w:val="26"/>
                              </w:rPr>
                              <w:t>Visionner la vidéo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8D7EE7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97" o:spid="_x0000_s1026" type="#_x0000_t65" style="position:absolute;margin-left:64.15pt;margin-top:8.05pt;width:124.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" adj="14204" fillcolor="#ededed [662]" stroked="f">
                <v:textbox>
                  <w:txbxContent>
                    <w:p w14:paraId="3FA69064" w14:textId="6636BCB0" w:rsidR="00467D25" w:rsidRPr="00467D25" w:rsidRDefault="00467D25" w:rsidP="00467D25">
                      <w:pPr>
                        <w:jc w:val="center"/>
                        <w:rPr>
                          <w:rFonts w:ascii="Manuscript Condensed" w:hAnsi="Manuscript Condensed"/>
                          <w:sz w:val="28"/>
                          <w:szCs w:val="28"/>
                        </w:rPr>
                      </w:pPr>
                      <w:r w:rsidRPr="00467D25">
                        <w:rPr>
                          <w:rFonts w:ascii="Manuscript Condensed" w:hAnsi="Manuscript Condensed"/>
                          <w:sz w:val="28"/>
                          <w:szCs w:val="28"/>
                        </w:rPr>
                        <w:sym w:font="Webdings" w:char="F0EB"/>
                      </w:r>
                    </w:p>
                    <w:p w14:paraId="79DCBC57" w14:textId="19F26647" w:rsidR="00467D25" w:rsidRPr="00B81393" w:rsidRDefault="00467D25" w:rsidP="00467D25">
                      <w:pPr>
                        <w:jc w:val="both"/>
                        <w:rPr>
                          <w:rFonts w:ascii="Manuscript Condensed" w:hAnsi="Manuscript Condensed"/>
                          <w:sz w:val="26"/>
                        </w:rPr>
                      </w:pPr>
                      <w:r w:rsidRPr="00B81393">
                        <w:rPr>
                          <w:rFonts w:ascii="Manuscript Condensed" w:hAnsi="Manuscript Condensed"/>
                          <w:sz w:val="26"/>
                        </w:rPr>
                        <w:t>Visionner la vidéo</w:t>
                      </w:r>
                    </w:p>
                  </w:txbxContent>
                </v:textbox>
              </v:shape>
            </w:pict>
          </mc:Fallback>
        </mc:AlternateContent>
      </w:r>
    </w:p>
    <w:p w14:paraId="636B3BC8" w14:textId="17B17051" w:rsidR="00467D25" w:rsidRDefault="00467D25" w:rsidP="00467D25"/>
    <w:p w14:paraId="68195DCD" w14:textId="414EE90F" w:rsidR="00467D25" w:rsidRDefault="00467D25" w:rsidP="00467D25"/>
    <w:p w14:paraId="417EC586" w14:textId="18CB695F" w:rsidR="00CF519A" w:rsidRDefault="00CF519A" w:rsidP="00467D25"/>
    <w:p w14:paraId="5AD99B47" w14:textId="5C3E981D" w:rsidR="00CF519A" w:rsidRDefault="00CF519A" w:rsidP="00467D25"/>
    <w:p w14:paraId="10F82F5B" w14:textId="77777777" w:rsidR="00CF519A" w:rsidRDefault="00CF519A" w:rsidP="00467D25"/>
    <w:p w14:paraId="3C1FC125" w14:textId="42EB669F" w:rsidR="001471CA" w:rsidRPr="0057526B" w:rsidRDefault="0057526B" w:rsidP="0057526B">
      <w:pPr>
        <w:pStyle w:val="Paragraphedeliste"/>
        <w:ind w:left="284"/>
        <w:rPr>
          <w:rFonts w:ascii="Courier New" w:hAnsi="Courier New" w:cs="Courier New"/>
          <w:sz w:val="22"/>
          <w:szCs w:val="22"/>
        </w:rPr>
      </w:pPr>
      <w:bookmarkStart w:id="1" w:name="_Hlk32567731"/>
      <w:r>
        <w:rPr>
          <w:rFonts w:ascii="Courier New" w:hAnsi="Courier New" w:cs="Courier New"/>
          <w:b/>
          <w:bCs/>
          <w:sz w:val="22"/>
          <w:szCs w:val="22"/>
        </w:rPr>
        <w:t>V</w:t>
      </w:r>
      <w:r w:rsidR="00CF519A" w:rsidRPr="0057526B">
        <w:rPr>
          <w:rFonts w:ascii="Courier New" w:hAnsi="Courier New" w:cs="Courier New"/>
          <w:b/>
          <w:bCs/>
          <w:sz w:val="22"/>
          <w:szCs w:val="22"/>
        </w:rPr>
        <w:t>idéo</w:t>
      </w:r>
      <w:r w:rsidR="00CF519A" w:rsidRPr="0057526B">
        <w:rPr>
          <w:rFonts w:ascii="Courier New" w:hAnsi="Courier New" w:cs="Courier New"/>
          <w:sz w:val="22"/>
          <w:szCs w:val="22"/>
        </w:rPr>
        <w:t xml:space="preserve"> &lt;</w:t>
      </w:r>
      <w:r w:rsidR="001471CA" w:rsidRPr="0057526B">
        <w:rPr>
          <w:rFonts w:ascii="Courier New" w:hAnsi="Courier New" w:cs="Courier New"/>
          <w:sz w:val="22"/>
          <w:szCs w:val="22"/>
        </w:rPr>
        <w:t>Les ménages ont bouleversé leur consommation depuis 10 ans&gt;</w:t>
      </w:r>
    </w:p>
    <w:bookmarkEnd w:id="1"/>
    <w:p w14:paraId="15E4716B" w14:textId="0F1EDC08" w:rsidR="00855B4E" w:rsidRDefault="00F53445" w:rsidP="00CF519A">
      <w:pPr>
        <w:ind w:left="1418"/>
      </w:pPr>
      <w:r>
        <w:fldChar w:fldCharType="begin"/>
      </w:r>
      <w:r>
        <w:instrText xml:space="preserve"> HYPERLINK "https://www.capital.fr/economie-politique/consommation-de-masse-ou-responsable-la-revolution-francaise-en-marche-1269239" </w:instrText>
      </w:r>
      <w:r>
        <w:fldChar w:fldCharType="separate"/>
      </w:r>
      <w:r w:rsidR="00435D21" w:rsidRPr="00F87466">
        <w:rPr>
          <w:rStyle w:val="Lienhypertexte"/>
        </w:rPr>
        <w:t>https://www.capital.fr/economie-politique/consommation-de-masse-ou-responsable-la-revolution-francaise-en-marche-1269239</w:t>
      </w:r>
      <w:r>
        <w:rPr>
          <w:rStyle w:val="Lienhypertexte"/>
        </w:rPr>
        <w:fldChar w:fldCharType="end"/>
      </w:r>
    </w:p>
    <w:p w14:paraId="333F4003" w14:textId="27E93AED" w:rsidR="00435D21" w:rsidRDefault="00435D21"/>
    <w:p w14:paraId="5268DD01" w14:textId="7530C478" w:rsidR="00435D21" w:rsidRDefault="008B4367" w:rsidP="00467D25">
      <w:pPr>
        <w:jc w:val="center"/>
      </w:pPr>
      <w:r>
        <w:rPr>
          <w:noProof/>
          <w:lang w:eastAsia="fr-FR"/>
        </w:rPr>
        <w:drawing>
          <wp:inline distT="0" distB="0" distL="0" distR="0" wp14:anchorId="77DC9C62" wp14:editId="71939DBC">
            <wp:extent cx="2254275" cy="1447275"/>
            <wp:effectExtent l="0" t="0" r="6350" b="635"/>
            <wp:docPr id="3" name="Image 3" descr="../Downloads/Unitag_QRCode_1570448818542/Thumbnail_horizontal_QRC_15704488185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Downloads/Unitag_QRCode_1570448818542/Thumbnail_horizontal_QRC_157044881854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119" cy="146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CA73D" w14:textId="77777777" w:rsidR="00467D25" w:rsidRDefault="00467D25"/>
    <w:p w14:paraId="0E5609A1" w14:textId="24567C8A" w:rsidR="00855B4E" w:rsidRDefault="00855B4E"/>
    <w:p w14:paraId="58F6E460" w14:textId="6162B580" w:rsidR="00871320" w:rsidRPr="00C146CB" w:rsidRDefault="00871320">
      <w:pPr>
        <w:rPr>
          <w:color w:val="000000" w:themeColor="text1"/>
          <w:sz w:val="28"/>
          <w:szCs w:val="28"/>
        </w:rPr>
      </w:pPr>
      <w:r w:rsidRPr="00C146CB">
        <w:rPr>
          <w:b/>
          <w:bCs/>
          <w:smallCaps/>
          <w:color w:val="000000" w:themeColor="text1"/>
          <w:sz w:val="28"/>
          <w:szCs w:val="28"/>
        </w:rPr>
        <w:t>Lexique</w:t>
      </w:r>
      <w:r w:rsidRPr="00C146CB">
        <w:rPr>
          <w:color w:val="000000" w:themeColor="text1"/>
          <w:sz w:val="28"/>
          <w:szCs w:val="28"/>
        </w:rPr>
        <w:t> </w:t>
      </w:r>
    </w:p>
    <w:p w14:paraId="5C03093C" w14:textId="19D51925" w:rsidR="00871320" w:rsidRPr="00C146CB" w:rsidRDefault="00871320" w:rsidP="00315B92">
      <w:pPr>
        <w:jc w:val="both"/>
        <w:rPr>
          <w:i/>
          <w:iCs/>
          <w:color w:val="000000" w:themeColor="text1"/>
        </w:rPr>
      </w:pPr>
      <w:r w:rsidRPr="00C146CB">
        <w:rPr>
          <w:b/>
          <w:bCs/>
          <w:i/>
          <w:iCs/>
          <w:color w:val="000000" w:themeColor="text1"/>
        </w:rPr>
        <w:t>Frugalité </w:t>
      </w:r>
      <w:r w:rsidR="00A10B18" w:rsidRPr="00C146CB">
        <w:rPr>
          <w:b/>
          <w:bCs/>
          <w:i/>
          <w:iCs/>
          <w:color w:val="000000" w:themeColor="text1"/>
        </w:rPr>
        <w:t>au sens économique </w:t>
      </w:r>
      <w:r w:rsidR="00A10B18" w:rsidRPr="00C146CB">
        <w:rPr>
          <w:i/>
          <w:iCs/>
          <w:color w:val="000000" w:themeColor="text1"/>
        </w:rPr>
        <w:t xml:space="preserve">: maximiser la valeur tout en réduisant les ressources consommées. </w:t>
      </w:r>
    </w:p>
    <w:p w14:paraId="546E0BE6" w14:textId="77777777" w:rsidR="00996D64" w:rsidRPr="00C146CB" w:rsidRDefault="00A154A5" w:rsidP="00315B92">
      <w:pPr>
        <w:jc w:val="both"/>
        <w:rPr>
          <w:i/>
          <w:iCs/>
          <w:color w:val="000000" w:themeColor="text1"/>
        </w:rPr>
      </w:pPr>
      <w:r w:rsidRPr="00C146CB">
        <w:rPr>
          <w:b/>
          <w:bCs/>
          <w:i/>
          <w:iCs/>
          <w:color w:val="000000" w:themeColor="text1"/>
        </w:rPr>
        <w:t>Pouvoir d’achat</w:t>
      </w:r>
      <w:r w:rsidR="00591019" w:rsidRPr="00C146CB">
        <w:rPr>
          <w:b/>
          <w:bCs/>
          <w:i/>
          <w:iCs/>
          <w:color w:val="000000" w:themeColor="text1"/>
        </w:rPr>
        <w:t> </w:t>
      </w:r>
      <w:r w:rsidR="00996D64" w:rsidRPr="00C146CB">
        <w:rPr>
          <w:i/>
          <w:iCs/>
          <w:color w:val="000000" w:themeColor="text1"/>
        </w:rPr>
        <w:t>: Le pouvoir d'achat du salaire est la quantité de biens et de services que l'on peut acheter avec une unité de salaire. Son évolution est liée à celles des prix et des salaires.</w:t>
      </w:r>
    </w:p>
    <w:p w14:paraId="2B6E3BEE" w14:textId="77777777" w:rsidR="00996D64" w:rsidRPr="00C146CB" w:rsidRDefault="00996D64" w:rsidP="00315B9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="Courier New"/>
          <w:i/>
          <w:iCs/>
          <w:color w:val="000000" w:themeColor="text1"/>
        </w:rPr>
      </w:pPr>
      <w:r w:rsidRPr="00C146CB">
        <w:rPr>
          <w:rFonts w:asciiTheme="minorHAnsi" w:hAnsiTheme="minorHAnsi"/>
          <w:b/>
          <w:bCs/>
          <w:i/>
          <w:iCs/>
          <w:color w:val="000000" w:themeColor="text1"/>
        </w:rPr>
        <w:t>Récession</w:t>
      </w:r>
      <w:r w:rsidRPr="00C146CB">
        <w:rPr>
          <w:rFonts w:asciiTheme="minorHAnsi" w:hAnsiTheme="minorHAnsi"/>
          <w:i/>
          <w:iCs/>
          <w:color w:val="000000" w:themeColor="text1"/>
        </w:rPr>
        <w:t> :</w:t>
      </w:r>
      <w:r w:rsidRPr="00C146CB">
        <w:rPr>
          <w:rFonts w:asciiTheme="minorHAnsi" w:hAnsiTheme="minorHAnsi" w:cs="Courier New"/>
          <w:i/>
          <w:iCs/>
          <w:color w:val="000000" w:themeColor="text1"/>
        </w:rPr>
        <w:t xml:space="preserve"> Période de recul temporaire de l'activité économique d'un pays.</w:t>
      </w:r>
    </w:p>
    <w:p w14:paraId="51925D95" w14:textId="2070466D" w:rsidR="00F85FA3" w:rsidRPr="00CF519A" w:rsidRDefault="00996D64" w:rsidP="00CF519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="Courier New"/>
          <w:i/>
          <w:iCs/>
          <w:color w:val="000000" w:themeColor="text1"/>
        </w:rPr>
      </w:pPr>
      <w:r w:rsidRPr="00C146CB">
        <w:rPr>
          <w:rFonts w:asciiTheme="minorHAnsi" w:hAnsiTheme="minorHAnsi" w:cs="Courier New"/>
          <w:i/>
          <w:iCs/>
          <w:color w:val="000000" w:themeColor="text1"/>
        </w:rPr>
        <w:t>Le plus souvent, on parle de récession si l'on observe un recul du Produit Intérieur Brut (PIB) sur au moins deux trimestres consécutifs (source INSEE).</w:t>
      </w:r>
    </w:p>
    <w:p w14:paraId="6CFE1D88" w14:textId="6DA8BBBB" w:rsidR="00467D25" w:rsidRDefault="00467D25">
      <w:r>
        <w:br w:type="page"/>
      </w:r>
    </w:p>
    <w:p w14:paraId="7D532214" w14:textId="65BC0EC6" w:rsidR="00C22AD4" w:rsidRDefault="00CF519A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28757A" wp14:editId="4F3C232A">
                <wp:simplePos x="0" y="0"/>
                <wp:positionH relativeFrom="column">
                  <wp:posOffset>281305</wp:posOffset>
                </wp:positionH>
                <wp:positionV relativeFrom="paragraph">
                  <wp:posOffset>-99695</wp:posOffset>
                </wp:positionV>
                <wp:extent cx="2000250" cy="885825"/>
                <wp:effectExtent l="0" t="0" r="0" b="9525"/>
                <wp:wrapNone/>
                <wp:docPr id="5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885825"/>
                        </a:xfrm>
                        <a:prstGeom prst="foldedCorner">
                          <a:avLst>
                            <a:gd name="adj" fmla="val 34239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4B603" w14:textId="77777777" w:rsidR="00CF519A" w:rsidRPr="00467D25" w:rsidRDefault="00CF519A" w:rsidP="00467D25">
                            <w:pPr>
                              <w:jc w:val="center"/>
                              <w:rPr>
                                <w:rFonts w:ascii="Manuscript Condensed" w:hAnsi="Manuscript Condensed"/>
                                <w:sz w:val="28"/>
                                <w:szCs w:val="28"/>
                              </w:rPr>
                            </w:pPr>
                            <w:r w:rsidRPr="00467D25">
                              <w:rPr>
                                <w:rFonts w:ascii="Manuscript Condensed" w:hAnsi="Manuscript Condensed"/>
                                <w:sz w:val="28"/>
                                <w:szCs w:val="28"/>
                              </w:rPr>
                              <w:sym w:font="Webdings" w:char="F0EB"/>
                            </w:r>
                          </w:p>
                          <w:p w14:paraId="395777E4" w14:textId="2E522486" w:rsidR="00CF519A" w:rsidRPr="00B81393" w:rsidRDefault="00CF519A" w:rsidP="00467D25">
                            <w:pPr>
                              <w:jc w:val="both"/>
                              <w:rPr>
                                <w:rFonts w:ascii="Manuscript Condensed" w:hAnsi="Manuscript Condensed"/>
                                <w:sz w:val="26"/>
                              </w:rPr>
                            </w:pPr>
                            <w:r w:rsidRPr="00B81393">
                              <w:rPr>
                                <w:rFonts w:ascii="Manuscript Condensed" w:hAnsi="Manuscript Condensed"/>
                                <w:sz w:val="26"/>
                              </w:rPr>
                              <w:t>Répondre aux 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28757A" id="_x0000_s1027" type="#_x0000_t65" style="position:absolute;margin-left:22.15pt;margin-top:-7.85pt;width:157.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" adj="14204" fillcolor="#ededed [662]" stroked="f">
                <v:textbox>
                  <w:txbxContent>
                    <w:p w14:paraId="56D4B603" w14:textId="77777777" w:rsidR="00CF519A" w:rsidRPr="00467D25" w:rsidRDefault="00CF519A" w:rsidP="00467D25">
                      <w:pPr>
                        <w:jc w:val="center"/>
                        <w:rPr>
                          <w:rFonts w:ascii="Manuscript Condensed" w:hAnsi="Manuscript Condensed"/>
                          <w:sz w:val="28"/>
                          <w:szCs w:val="28"/>
                        </w:rPr>
                      </w:pPr>
                      <w:r w:rsidRPr="00467D25">
                        <w:rPr>
                          <w:rFonts w:ascii="Manuscript Condensed" w:hAnsi="Manuscript Condensed"/>
                          <w:sz w:val="28"/>
                          <w:szCs w:val="28"/>
                        </w:rPr>
                        <w:sym w:font="Webdings" w:char="F0EB"/>
                      </w:r>
                    </w:p>
                    <w:p w14:paraId="395777E4" w14:textId="2E522486" w:rsidR="00CF519A" w:rsidRPr="00B81393" w:rsidRDefault="00CF519A" w:rsidP="00467D25">
                      <w:pPr>
                        <w:jc w:val="both"/>
                        <w:rPr>
                          <w:rFonts w:ascii="Manuscript Condensed" w:hAnsi="Manuscript Condensed"/>
                          <w:sz w:val="26"/>
                        </w:rPr>
                      </w:pPr>
                      <w:r w:rsidRPr="00B81393">
                        <w:rPr>
                          <w:rFonts w:ascii="Manuscript Condensed" w:hAnsi="Manuscript Condensed"/>
                          <w:sz w:val="26"/>
                        </w:rPr>
                        <w:t>Répondre aux questions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794F4A2E" w14:textId="710B9E12" w:rsidR="00C22AD4" w:rsidRDefault="00C22AD4"/>
    <w:p w14:paraId="37F044E2" w14:textId="235EF967" w:rsidR="00F85FA3" w:rsidRDefault="00F85FA3" w:rsidP="00F85FA3"/>
    <w:p w14:paraId="0D92AA54" w14:textId="4E9D1E0C" w:rsidR="00CF519A" w:rsidRDefault="00CF519A" w:rsidP="00F85FA3"/>
    <w:p w14:paraId="2304678A" w14:textId="77777777" w:rsidR="00CF519A" w:rsidRDefault="00CF519A" w:rsidP="00F85FA3"/>
    <w:p w14:paraId="3BBC6A33" w14:textId="1D68DD94" w:rsidR="00F85FA3" w:rsidRDefault="00871320" w:rsidP="00420787">
      <w:pPr>
        <w:pStyle w:val="Paragraphedeliste"/>
        <w:numPr>
          <w:ilvl w:val="0"/>
          <w:numId w:val="16"/>
        </w:numPr>
      </w:pPr>
      <w:r>
        <w:t>Identifier les deux grandes tendances de la consommation.</w:t>
      </w:r>
    </w:p>
    <w:p w14:paraId="0F1DB4E5" w14:textId="69C6650C" w:rsidR="00871320" w:rsidRDefault="00871320" w:rsidP="00CF519A">
      <w:pPr>
        <w:ind w:left="360"/>
      </w:pPr>
    </w:p>
    <w:p w14:paraId="30502521" w14:textId="38CD4A28" w:rsidR="00467D25" w:rsidRDefault="00CF519A" w:rsidP="00CF519A">
      <w:pPr>
        <w:tabs>
          <w:tab w:val="right" w:leader="dot" w:pos="8931"/>
        </w:tabs>
        <w:spacing w:line="360" w:lineRule="auto"/>
        <w:ind w:left="357"/>
        <w:rPr>
          <w:color w:val="000000" w:themeColor="text1"/>
        </w:rPr>
      </w:pPr>
      <w:r w:rsidRPr="00CF519A">
        <w:rPr>
          <w:color w:val="000000" w:themeColor="text1"/>
        </w:rPr>
        <w:tab/>
      </w:r>
    </w:p>
    <w:p w14:paraId="36A2AB16" w14:textId="198A3A92" w:rsidR="00CF519A" w:rsidRPr="00CF519A" w:rsidRDefault="00CF519A" w:rsidP="00CF519A">
      <w:pPr>
        <w:tabs>
          <w:tab w:val="right" w:leader="dot" w:pos="8931"/>
        </w:tabs>
        <w:spacing w:line="360" w:lineRule="auto"/>
        <w:ind w:left="357"/>
        <w:rPr>
          <w:color w:val="000000" w:themeColor="text1"/>
        </w:rPr>
      </w:pPr>
      <w:r>
        <w:rPr>
          <w:color w:val="000000" w:themeColor="text1"/>
        </w:rPr>
        <w:tab/>
      </w:r>
    </w:p>
    <w:p w14:paraId="4ADD682A" w14:textId="77777777" w:rsidR="00CF519A" w:rsidRDefault="00CF519A" w:rsidP="00CF519A">
      <w:pPr>
        <w:ind w:left="360"/>
        <w:rPr>
          <w:color w:val="4472C4" w:themeColor="accent1"/>
        </w:rPr>
      </w:pPr>
    </w:p>
    <w:p w14:paraId="235E14BA" w14:textId="6D45D0F6" w:rsidR="00871320" w:rsidRPr="00420787" w:rsidRDefault="009F1181" w:rsidP="00420787">
      <w:pPr>
        <w:pStyle w:val="Paragraphedeliste"/>
        <w:numPr>
          <w:ilvl w:val="0"/>
          <w:numId w:val="16"/>
        </w:numPr>
        <w:rPr>
          <w:color w:val="000000" w:themeColor="text1"/>
        </w:rPr>
      </w:pPr>
      <w:r w:rsidRPr="00420787">
        <w:rPr>
          <w:color w:val="000000" w:themeColor="text1"/>
        </w:rPr>
        <w:t>Citer le site le plus visité.</w:t>
      </w:r>
    </w:p>
    <w:p w14:paraId="4974A8D8" w14:textId="0B8569F3" w:rsidR="009F1181" w:rsidRDefault="009F1181" w:rsidP="009F1181">
      <w:pPr>
        <w:rPr>
          <w:color w:val="000000" w:themeColor="text1"/>
        </w:rPr>
      </w:pPr>
    </w:p>
    <w:p w14:paraId="7CEE539D" w14:textId="77777777" w:rsidR="00CF519A" w:rsidRDefault="00CF519A" w:rsidP="00CF519A">
      <w:pPr>
        <w:tabs>
          <w:tab w:val="right" w:leader="dot" w:pos="8931"/>
        </w:tabs>
        <w:spacing w:line="360" w:lineRule="auto"/>
        <w:ind w:left="357"/>
        <w:rPr>
          <w:color w:val="000000" w:themeColor="text1"/>
        </w:rPr>
      </w:pPr>
      <w:r w:rsidRPr="00CF519A">
        <w:rPr>
          <w:color w:val="000000" w:themeColor="text1"/>
        </w:rPr>
        <w:tab/>
      </w:r>
    </w:p>
    <w:p w14:paraId="7C57C39C" w14:textId="592D3E87" w:rsidR="00467D25" w:rsidRDefault="00CF519A" w:rsidP="00CF519A">
      <w:pPr>
        <w:tabs>
          <w:tab w:val="right" w:leader="dot" w:pos="8931"/>
        </w:tabs>
        <w:spacing w:line="360" w:lineRule="auto"/>
        <w:ind w:left="357"/>
        <w:rPr>
          <w:color w:val="000000" w:themeColor="text1"/>
        </w:rPr>
      </w:pPr>
      <w:r>
        <w:rPr>
          <w:color w:val="000000" w:themeColor="text1"/>
        </w:rPr>
        <w:tab/>
      </w:r>
    </w:p>
    <w:p w14:paraId="55655DB9" w14:textId="77777777" w:rsidR="00267D0C" w:rsidRDefault="00267D0C" w:rsidP="009F1181">
      <w:pPr>
        <w:rPr>
          <w:color w:val="000000" w:themeColor="text1"/>
        </w:rPr>
      </w:pPr>
    </w:p>
    <w:p w14:paraId="1B7E32E6" w14:textId="5724AC11" w:rsidR="009F1181" w:rsidRDefault="009F1181" w:rsidP="00420787">
      <w:pPr>
        <w:pStyle w:val="Paragraphedeliste"/>
        <w:numPr>
          <w:ilvl w:val="0"/>
          <w:numId w:val="16"/>
        </w:numPr>
        <w:rPr>
          <w:color w:val="000000" w:themeColor="text1"/>
        </w:rPr>
      </w:pPr>
      <w:r>
        <w:rPr>
          <w:color w:val="000000" w:themeColor="text1"/>
        </w:rPr>
        <w:t xml:space="preserve">Nommer le rang du site </w:t>
      </w:r>
      <w:r w:rsidR="00CF519A">
        <w:rPr>
          <w:color w:val="000000" w:themeColor="text1"/>
        </w:rPr>
        <w:t>« </w:t>
      </w:r>
      <w:r>
        <w:rPr>
          <w:color w:val="000000" w:themeColor="text1"/>
        </w:rPr>
        <w:t xml:space="preserve">Le </w:t>
      </w:r>
      <w:proofErr w:type="spellStart"/>
      <w:r>
        <w:rPr>
          <w:color w:val="000000" w:themeColor="text1"/>
        </w:rPr>
        <w:t>Boncoin</w:t>
      </w:r>
      <w:proofErr w:type="spellEnd"/>
      <w:r w:rsidR="00CF519A">
        <w:rPr>
          <w:color w:val="000000" w:themeColor="text1"/>
        </w:rPr>
        <w:t> »</w:t>
      </w:r>
    </w:p>
    <w:p w14:paraId="2CC9693C" w14:textId="77777777" w:rsidR="00267D0C" w:rsidRPr="00CF519A" w:rsidRDefault="00267D0C" w:rsidP="00CF519A">
      <w:pPr>
        <w:rPr>
          <w:color w:val="000000" w:themeColor="text1"/>
        </w:rPr>
      </w:pPr>
    </w:p>
    <w:p w14:paraId="789563CD" w14:textId="77777777" w:rsidR="00CF519A" w:rsidRDefault="00CF519A" w:rsidP="00CF519A">
      <w:pPr>
        <w:tabs>
          <w:tab w:val="right" w:leader="dot" w:pos="8931"/>
        </w:tabs>
        <w:spacing w:line="360" w:lineRule="auto"/>
        <w:ind w:left="357"/>
        <w:rPr>
          <w:color w:val="000000" w:themeColor="text1"/>
        </w:rPr>
      </w:pPr>
      <w:r w:rsidRPr="00CF519A">
        <w:rPr>
          <w:color w:val="000000" w:themeColor="text1"/>
        </w:rPr>
        <w:tab/>
      </w:r>
    </w:p>
    <w:p w14:paraId="43F7DB67" w14:textId="4A13D012" w:rsidR="00467D25" w:rsidRPr="00CF519A" w:rsidRDefault="00CF519A" w:rsidP="00CF519A">
      <w:pPr>
        <w:tabs>
          <w:tab w:val="right" w:leader="dot" w:pos="8931"/>
        </w:tabs>
        <w:spacing w:line="360" w:lineRule="auto"/>
        <w:ind w:left="357"/>
        <w:rPr>
          <w:color w:val="000000" w:themeColor="text1"/>
        </w:rPr>
      </w:pPr>
      <w:r>
        <w:rPr>
          <w:color w:val="000000" w:themeColor="text1"/>
        </w:rPr>
        <w:tab/>
      </w:r>
    </w:p>
    <w:p w14:paraId="68A234F2" w14:textId="77777777" w:rsidR="00467D25" w:rsidRDefault="00467D25" w:rsidP="009F1181">
      <w:pPr>
        <w:ind w:firstLine="360"/>
        <w:rPr>
          <w:color w:val="4472C4" w:themeColor="accent1"/>
        </w:rPr>
      </w:pPr>
    </w:p>
    <w:p w14:paraId="4D7CC415" w14:textId="1F0CBFA4" w:rsidR="00467D25" w:rsidRPr="00CF519A" w:rsidRDefault="009F1181" w:rsidP="00420787">
      <w:pPr>
        <w:pStyle w:val="Paragraphedeliste"/>
        <w:numPr>
          <w:ilvl w:val="0"/>
          <w:numId w:val="16"/>
        </w:numPr>
        <w:jc w:val="both"/>
        <w:rPr>
          <w:color w:val="000000" w:themeColor="text1"/>
        </w:rPr>
      </w:pPr>
      <w:r w:rsidRPr="009F1181">
        <w:rPr>
          <w:color w:val="000000" w:themeColor="text1"/>
        </w:rPr>
        <w:t>Comparer l’évolution de la consommation high-tech par rapport à la consommation hors high-tech</w:t>
      </w:r>
    </w:p>
    <w:p w14:paraId="752212DC" w14:textId="77777777" w:rsidR="00CF519A" w:rsidRDefault="00CF519A" w:rsidP="00CF519A">
      <w:pPr>
        <w:tabs>
          <w:tab w:val="right" w:leader="dot" w:pos="8931"/>
        </w:tabs>
        <w:spacing w:line="360" w:lineRule="auto"/>
        <w:ind w:left="357"/>
        <w:rPr>
          <w:color w:val="000000" w:themeColor="text1"/>
        </w:rPr>
      </w:pPr>
      <w:r w:rsidRPr="00CF519A">
        <w:rPr>
          <w:color w:val="000000" w:themeColor="text1"/>
        </w:rPr>
        <w:tab/>
      </w:r>
    </w:p>
    <w:p w14:paraId="373A7756" w14:textId="77777777" w:rsidR="00CF519A" w:rsidRDefault="00CF519A" w:rsidP="00CF519A">
      <w:pPr>
        <w:tabs>
          <w:tab w:val="right" w:leader="dot" w:pos="8931"/>
        </w:tabs>
        <w:spacing w:line="360" w:lineRule="auto"/>
        <w:ind w:left="357"/>
        <w:rPr>
          <w:color w:val="000000" w:themeColor="text1"/>
        </w:rPr>
      </w:pPr>
      <w:r>
        <w:rPr>
          <w:color w:val="000000" w:themeColor="text1"/>
        </w:rPr>
        <w:tab/>
      </w:r>
    </w:p>
    <w:p w14:paraId="5900E9FE" w14:textId="77777777" w:rsidR="00CF519A" w:rsidRDefault="00CF519A" w:rsidP="00CF519A">
      <w:pPr>
        <w:tabs>
          <w:tab w:val="right" w:leader="dot" w:pos="8931"/>
        </w:tabs>
        <w:spacing w:line="360" w:lineRule="auto"/>
        <w:ind w:left="357"/>
        <w:rPr>
          <w:color w:val="000000" w:themeColor="text1"/>
        </w:rPr>
      </w:pPr>
      <w:r w:rsidRPr="00CF519A">
        <w:rPr>
          <w:color w:val="000000" w:themeColor="text1"/>
        </w:rPr>
        <w:tab/>
      </w:r>
    </w:p>
    <w:p w14:paraId="19A48D64" w14:textId="73B412EA" w:rsidR="00467D25" w:rsidRPr="00CF519A" w:rsidRDefault="00CF519A" w:rsidP="00CF519A">
      <w:pPr>
        <w:tabs>
          <w:tab w:val="right" w:leader="dot" w:pos="8931"/>
        </w:tabs>
        <w:spacing w:line="360" w:lineRule="auto"/>
        <w:ind w:left="357"/>
        <w:rPr>
          <w:color w:val="000000" w:themeColor="text1"/>
        </w:rPr>
      </w:pPr>
      <w:r>
        <w:rPr>
          <w:color w:val="000000" w:themeColor="text1"/>
        </w:rPr>
        <w:tab/>
      </w:r>
    </w:p>
    <w:p w14:paraId="45D6F345" w14:textId="77777777" w:rsidR="00267D0C" w:rsidRDefault="00267D0C" w:rsidP="009F1181">
      <w:pPr>
        <w:ind w:left="360"/>
        <w:rPr>
          <w:color w:val="4472C4" w:themeColor="accent1"/>
        </w:rPr>
      </w:pPr>
    </w:p>
    <w:p w14:paraId="12821538" w14:textId="47C542A0" w:rsidR="009F1181" w:rsidRDefault="007F7C06" w:rsidP="00420787">
      <w:pPr>
        <w:pStyle w:val="Paragraphedeliste"/>
        <w:numPr>
          <w:ilvl w:val="0"/>
          <w:numId w:val="16"/>
        </w:numPr>
        <w:jc w:val="both"/>
        <w:rPr>
          <w:color w:val="000000" w:themeColor="text1"/>
        </w:rPr>
      </w:pPr>
      <w:r>
        <w:rPr>
          <w:color w:val="000000" w:themeColor="text1"/>
        </w:rPr>
        <w:t>Citer l’élément</w:t>
      </w:r>
      <w:r w:rsidR="00FE70D3" w:rsidRPr="00CF519A">
        <w:rPr>
          <w:color w:val="C00000"/>
        </w:rPr>
        <w:t xml:space="preserve"> </w:t>
      </w:r>
      <w:r w:rsidR="00FE70D3">
        <w:rPr>
          <w:color w:val="000000" w:themeColor="text1"/>
        </w:rPr>
        <w:t xml:space="preserve">principal qui explique l’évolution de la consommation High-tech en </w:t>
      </w:r>
      <w:r w:rsidR="00514DC9">
        <w:rPr>
          <w:color w:val="000000" w:themeColor="text1"/>
        </w:rPr>
        <w:t>France ?</w:t>
      </w:r>
    </w:p>
    <w:p w14:paraId="623F7B0D" w14:textId="58D0E3EF" w:rsidR="00267D0C" w:rsidRDefault="00267D0C" w:rsidP="00267D0C">
      <w:pPr>
        <w:rPr>
          <w:color w:val="000000" w:themeColor="text1"/>
        </w:rPr>
      </w:pPr>
    </w:p>
    <w:p w14:paraId="29C7C6F3" w14:textId="025706B0" w:rsidR="00467D25" w:rsidRDefault="00CF519A" w:rsidP="00CF519A">
      <w:pPr>
        <w:tabs>
          <w:tab w:val="right" w:leader="dot" w:pos="8931"/>
        </w:tabs>
        <w:spacing w:line="360" w:lineRule="auto"/>
        <w:ind w:left="357"/>
        <w:rPr>
          <w:color w:val="000000" w:themeColor="text1"/>
        </w:rPr>
      </w:pPr>
      <w:r w:rsidRPr="00CF519A">
        <w:rPr>
          <w:color w:val="000000" w:themeColor="text1"/>
        </w:rPr>
        <w:tab/>
      </w:r>
    </w:p>
    <w:p w14:paraId="485DD012" w14:textId="77777777" w:rsidR="00E90A84" w:rsidRDefault="00E90A84" w:rsidP="00E90A84">
      <w:pPr>
        <w:tabs>
          <w:tab w:val="right" w:leader="dot" w:pos="8931"/>
        </w:tabs>
        <w:spacing w:line="360" w:lineRule="auto"/>
        <w:ind w:left="357"/>
        <w:rPr>
          <w:color w:val="000000" w:themeColor="text1"/>
        </w:rPr>
      </w:pPr>
      <w:r w:rsidRPr="00CF519A">
        <w:rPr>
          <w:color w:val="000000" w:themeColor="text1"/>
        </w:rPr>
        <w:tab/>
      </w:r>
    </w:p>
    <w:p w14:paraId="5FA84010" w14:textId="77777777" w:rsidR="00E90A84" w:rsidRPr="00267D0C" w:rsidRDefault="00E90A84" w:rsidP="00CF519A">
      <w:pPr>
        <w:tabs>
          <w:tab w:val="right" w:leader="dot" w:pos="8931"/>
        </w:tabs>
        <w:spacing w:line="360" w:lineRule="auto"/>
        <w:ind w:left="357"/>
        <w:rPr>
          <w:color w:val="000000" w:themeColor="text1"/>
        </w:rPr>
      </w:pPr>
    </w:p>
    <w:p w14:paraId="1B4DA7BA" w14:textId="491153FA" w:rsidR="00FE70D3" w:rsidRDefault="00FE70D3" w:rsidP="00420787">
      <w:pPr>
        <w:pStyle w:val="Paragraphedeliste"/>
        <w:numPr>
          <w:ilvl w:val="0"/>
          <w:numId w:val="1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Expliquer le choix que font certains ménages pour continuer à consommer des produits High-Tech. </w:t>
      </w:r>
    </w:p>
    <w:p w14:paraId="1B8F182A" w14:textId="77777777" w:rsidR="00CF519A" w:rsidRPr="00CF519A" w:rsidRDefault="00CF519A" w:rsidP="00CF519A">
      <w:pPr>
        <w:tabs>
          <w:tab w:val="right" w:leader="dot" w:pos="8931"/>
        </w:tabs>
        <w:spacing w:line="360" w:lineRule="auto"/>
        <w:ind w:left="357"/>
        <w:rPr>
          <w:color w:val="000000" w:themeColor="text1"/>
        </w:rPr>
      </w:pPr>
      <w:r w:rsidRPr="00CF519A">
        <w:rPr>
          <w:color w:val="000000" w:themeColor="text1"/>
        </w:rPr>
        <w:tab/>
      </w:r>
    </w:p>
    <w:p w14:paraId="5B9EC93D" w14:textId="76547C8E" w:rsidR="00CF519A" w:rsidRDefault="00CF519A" w:rsidP="00CF519A">
      <w:pPr>
        <w:tabs>
          <w:tab w:val="right" w:leader="dot" w:pos="8931"/>
        </w:tabs>
        <w:spacing w:line="360" w:lineRule="auto"/>
        <w:ind w:left="357"/>
        <w:rPr>
          <w:color w:val="000000" w:themeColor="text1"/>
        </w:rPr>
      </w:pPr>
      <w:r w:rsidRPr="00CF519A">
        <w:rPr>
          <w:color w:val="000000" w:themeColor="text1"/>
        </w:rPr>
        <w:tab/>
      </w:r>
    </w:p>
    <w:p w14:paraId="223B3DB0" w14:textId="55BA4434" w:rsidR="00CF519A" w:rsidRPr="00CF519A" w:rsidRDefault="00CF519A" w:rsidP="00CF519A">
      <w:pPr>
        <w:tabs>
          <w:tab w:val="right" w:leader="dot" w:pos="8931"/>
        </w:tabs>
        <w:spacing w:line="360" w:lineRule="auto"/>
        <w:ind w:left="357"/>
        <w:rPr>
          <w:color w:val="000000" w:themeColor="text1"/>
        </w:rPr>
      </w:pPr>
      <w:r w:rsidRPr="00CF519A">
        <w:rPr>
          <w:color w:val="000000" w:themeColor="text1"/>
        </w:rPr>
        <w:tab/>
      </w:r>
    </w:p>
    <w:p w14:paraId="11B0F3A4" w14:textId="7A48796E" w:rsidR="00286EC0" w:rsidRDefault="00286EC0">
      <w:pPr>
        <w:rPr>
          <w:color w:val="4472C4" w:themeColor="accent1"/>
        </w:rPr>
      </w:pPr>
      <w:r>
        <w:rPr>
          <w:color w:val="4472C4" w:themeColor="accent1"/>
        </w:rPr>
        <w:br w:type="page"/>
      </w:r>
    </w:p>
    <w:p w14:paraId="513A8742" w14:textId="0EDFA8E0" w:rsidR="00286EC0" w:rsidRPr="0057526B" w:rsidRDefault="00C916D5" w:rsidP="0057526B">
      <w:pPr>
        <w:ind w:left="360"/>
        <w:rPr>
          <w:color w:val="4472C4" w:themeColor="accent1"/>
        </w:rPr>
      </w:pPr>
      <w:r w:rsidRPr="00286EC0">
        <w:rPr>
          <w:noProof/>
          <w:color w:val="000000" w:themeColor="text1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2CDF8A" wp14:editId="68045CA8">
                <wp:simplePos x="0" y="0"/>
                <wp:positionH relativeFrom="margin">
                  <wp:posOffset>0</wp:posOffset>
                </wp:positionH>
                <wp:positionV relativeFrom="paragraph">
                  <wp:posOffset>63500</wp:posOffset>
                </wp:positionV>
                <wp:extent cx="6019800" cy="3262630"/>
                <wp:effectExtent l="0" t="0" r="19050" b="279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326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937F3" w14:textId="4C437094" w:rsidR="00286EC0" w:rsidRPr="00C916D5" w:rsidRDefault="00286EC0" w:rsidP="00286EC0">
                            <w:pPr>
                              <w:ind w:left="360"/>
                              <w:jc w:val="center"/>
                              <w:rPr>
                                <w:b/>
                                <w:smallCaps/>
                                <w:color w:val="000000" w:themeColor="text1"/>
                              </w:rPr>
                            </w:pPr>
                            <w:r w:rsidRPr="00C916D5">
                              <w:rPr>
                                <w:b/>
                                <w:smallCaps/>
                                <w:color w:val="000000" w:themeColor="text1"/>
                              </w:rPr>
                              <w:t>Contexte professionnel</w:t>
                            </w:r>
                          </w:p>
                          <w:p w14:paraId="09B4627C" w14:textId="77777777" w:rsidR="00286EC0" w:rsidRDefault="00286EC0" w:rsidP="00286EC0">
                            <w:pPr>
                              <w:ind w:left="36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6832F69A" w14:textId="77777777" w:rsidR="00286EC0" w:rsidRPr="00AE54DA" w:rsidRDefault="00286EC0" w:rsidP="00C916D5">
                            <w:pPr>
                              <w:ind w:left="142" w:right="234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AE54DA">
                              <w:rPr>
                                <w:color w:val="000000" w:themeColor="text1"/>
                              </w:rPr>
                              <w:t xml:space="preserve">Vous êtes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stagiaire en PFMP dans l’association « maîtrise ton budget » qui accompagne les ménages dans la gestion de leur budget. Votre tuteur est monsieur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Tendori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, responsable adjoint de la structure,</w:t>
                            </w:r>
                            <w:r w:rsidRPr="00AE54D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lui-même sous la responsabilité de la directrice madame Fauré. </w:t>
                            </w:r>
                          </w:p>
                          <w:p w14:paraId="062B5DB2" w14:textId="77777777" w:rsidR="00286EC0" w:rsidRPr="00AE54DA" w:rsidRDefault="00286EC0" w:rsidP="00C916D5">
                            <w:pPr>
                              <w:ind w:left="142" w:right="234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Votre tuteur souhaite comprendre les choix des ménages et notamment</w:t>
                            </w:r>
                            <w:r w:rsidRPr="00AE54D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identifier les différents postes budgétaires des ménages.</w:t>
                            </w:r>
                            <w:r w:rsidRPr="00AE54D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8B630C8" w14:textId="0AE61A41" w:rsidR="00286EC0" w:rsidRPr="00893BB4" w:rsidRDefault="008B5BC7" w:rsidP="00C916D5">
                            <w:pPr>
                              <w:ind w:left="142" w:right="234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Monsieur T</w:t>
                            </w:r>
                            <w:r w:rsidR="00C916D5">
                              <w:rPr>
                                <w:color w:val="000000" w:themeColor="text1"/>
                              </w:rPr>
                              <w:t>ANDORI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286EC0" w:rsidRPr="00AE54DA">
                              <w:rPr>
                                <w:color w:val="000000" w:themeColor="text1"/>
                              </w:rPr>
                              <w:t xml:space="preserve">vous demande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de prendre connaissance de divers documents afin de lui présenter une synthèse </w:t>
                            </w:r>
                            <w:r w:rsidR="00286EC0" w:rsidRPr="00AE54DA">
                              <w:rPr>
                                <w:color w:val="000000" w:themeColor="text1"/>
                              </w:rPr>
                              <w:t xml:space="preserve">sur </w:t>
                            </w:r>
                            <w:r w:rsidR="00286EC0">
                              <w:rPr>
                                <w:color w:val="000000" w:themeColor="text1"/>
                              </w:rPr>
                              <w:t>les principaux postes budgétaires des ménages.</w:t>
                            </w:r>
                          </w:p>
                          <w:p w14:paraId="107A4E90" w14:textId="77777777" w:rsidR="00286EC0" w:rsidRDefault="00286EC0" w:rsidP="00C916D5">
                            <w:pPr>
                              <w:ind w:left="142" w:right="234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AE54DA">
                              <w:rPr>
                                <w:color w:val="000000" w:themeColor="text1"/>
                              </w:rPr>
                              <w:t>Vous êtes chargé(e)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de (d’) : </w:t>
                            </w:r>
                          </w:p>
                          <w:p w14:paraId="653ACFA3" w14:textId="1C3C7C14" w:rsidR="0015206E" w:rsidRPr="0015206E" w:rsidRDefault="0015206E" w:rsidP="00C916D5">
                            <w:pPr>
                              <w:ind w:left="142" w:right="234"/>
                              <w:jc w:val="both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15206E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TRAVAIL A FAIRE </w:t>
                            </w:r>
                          </w:p>
                          <w:p w14:paraId="3F249EFD" w14:textId="77777777" w:rsidR="00286EC0" w:rsidRDefault="00286EC0" w:rsidP="0015206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ind w:left="567" w:right="234" w:hanging="283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15206E">
                              <w:rPr>
                                <w:b/>
                                <w:color w:val="000000" w:themeColor="text1"/>
                              </w:rPr>
                              <w:t>Analyser la séquence vidéo de présentation</w:t>
                            </w:r>
                            <w:r>
                              <w:rPr>
                                <w:color w:val="000000" w:themeColor="text1"/>
                              </w:rPr>
                              <w:t> ;</w:t>
                            </w:r>
                          </w:p>
                          <w:p w14:paraId="53C5E9CB" w14:textId="4A25DC10" w:rsidR="0015206E" w:rsidRPr="0015206E" w:rsidRDefault="0015206E" w:rsidP="0015206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15206E">
                              <w:rPr>
                                <w:color w:val="000000" w:themeColor="text1"/>
                              </w:rPr>
                              <w:t>Vous répondez à la question : Quels sont les principaux postes budgétaires ?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travail à rédiger ou à faire sous forme </w:t>
                            </w:r>
                            <w:r w:rsidRPr="0015206E">
                              <w:rPr>
                                <w:b/>
                                <w:color w:val="000000" w:themeColor="text1"/>
                              </w:rPr>
                              <w:t>d’infographie (</w:t>
                            </w:r>
                            <w:proofErr w:type="spellStart"/>
                            <w:r w:rsidRPr="0015206E">
                              <w:rPr>
                                <w:b/>
                                <w:color w:val="000000" w:themeColor="text1"/>
                              </w:rPr>
                              <w:t>Canva</w:t>
                            </w:r>
                            <w:proofErr w:type="spellEnd"/>
                            <w:r w:rsidRPr="0015206E">
                              <w:rPr>
                                <w:b/>
                                <w:color w:val="000000" w:themeColor="text1"/>
                              </w:rPr>
                              <w:t xml:space="preserve"> ou </w:t>
                            </w:r>
                            <w:proofErr w:type="spellStart"/>
                            <w:r w:rsidRPr="0015206E">
                              <w:rPr>
                                <w:b/>
                                <w:color w:val="000000" w:themeColor="text1"/>
                              </w:rPr>
                              <w:t>Génialy</w:t>
                            </w:r>
                            <w:proofErr w:type="spellEnd"/>
                            <w:r w:rsidRPr="0015206E">
                              <w:rPr>
                                <w:b/>
                                <w:color w:val="000000" w:themeColor="text1"/>
                              </w:rPr>
                              <w:t>)</w:t>
                            </w:r>
                          </w:p>
                          <w:p w14:paraId="6AA6EEC7" w14:textId="30A19132" w:rsidR="0015206E" w:rsidRPr="0015206E" w:rsidRDefault="0015206E" w:rsidP="0015206E">
                            <w:pPr>
                              <w:pStyle w:val="Paragraphedeliste"/>
                              <w:ind w:left="108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15206E">
                              <w:rPr>
                                <w:color w:val="000000" w:themeColor="text1"/>
                              </w:rPr>
                              <w:t>V</w:t>
                            </w:r>
                            <w:r w:rsidRPr="0015206E">
                              <w:rPr>
                                <w:color w:val="000000" w:themeColor="text1"/>
                              </w:rPr>
                              <w:t>ous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devez</w:t>
                            </w:r>
                            <w:r w:rsidRPr="0015206E">
                              <w:rPr>
                                <w:color w:val="000000" w:themeColor="text1"/>
                              </w:rPr>
                              <w:t xml:space="preserve"> identifie</w:t>
                            </w:r>
                            <w:r>
                              <w:rPr>
                                <w:color w:val="000000" w:themeColor="text1"/>
                              </w:rPr>
                              <w:t>r</w:t>
                            </w:r>
                            <w:r w:rsidRPr="0015206E">
                              <w:rPr>
                                <w:color w:val="000000" w:themeColor="text1"/>
                              </w:rPr>
                              <w:t xml:space="preserve"> les postes budgétaires des ménages et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commenter leur évolution. </w:t>
                            </w:r>
                          </w:p>
                          <w:p w14:paraId="22826ED3" w14:textId="61D1E4CD" w:rsidR="00286EC0" w:rsidRDefault="00286E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left:0;text-align:left;margin-left:0;margin-top:5pt;width:474pt;height:256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">
                <v:textbox style="mso-fit-shape-to-text:t">
                  <w:txbxContent>
                    <w:p w14:paraId="710937F3" w14:textId="4C437094" w:rsidR="00286EC0" w:rsidRPr="00C916D5" w:rsidRDefault="00286EC0" w:rsidP="00286EC0">
                      <w:pPr>
                        <w:ind w:left="360"/>
                        <w:jc w:val="center"/>
                        <w:rPr>
                          <w:b/>
                          <w:smallCaps/>
                          <w:color w:val="000000" w:themeColor="text1"/>
                        </w:rPr>
                      </w:pPr>
                      <w:r w:rsidRPr="00C916D5">
                        <w:rPr>
                          <w:b/>
                          <w:smallCaps/>
                          <w:color w:val="000000" w:themeColor="text1"/>
                        </w:rPr>
                        <w:t>Contexte professionnel</w:t>
                      </w:r>
                    </w:p>
                    <w:p w14:paraId="09B4627C" w14:textId="77777777" w:rsidR="00286EC0" w:rsidRDefault="00286EC0" w:rsidP="00286EC0">
                      <w:pPr>
                        <w:ind w:left="360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6832F69A" w14:textId="77777777" w:rsidR="00286EC0" w:rsidRPr="00AE54DA" w:rsidRDefault="00286EC0" w:rsidP="00C916D5">
                      <w:pPr>
                        <w:ind w:left="142" w:right="234"/>
                        <w:jc w:val="both"/>
                        <w:rPr>
                          <w:color w:val="000000" w:themeColor="text1"/>
                        </w:rPr>
                      </w:pPr>
                      <w:r w:rsidRPr="00AE54DA">
                        <w:rPr>
                          <w:color w:val="000000" w:themeColor="text1"/>
                        </w:rPr>
                        <w:t xml:space="preserve">Vous êtes </w:t>
                      </w:r>
                      <w:r>
                        <w:rPr>
                          <w:color w:val="000000" w:themeColor="text1"/>
                        </w:rPr>
                        <w:t xml:space="preserve">stagiaire en PFMP dans l’association « maîtrise ton budget » qui accompagne les ménages dans la gestion de leur budget. Votre tuteur est monsieur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Tendori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, responsable adjoint de la structure,</w:t>
                      </w:r>
                      <w:r w:rsidRPr="00AE54DA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lui-même sous la responsabilité de la directrice madame Fauré. </w:t>
                      </w:r>
                    </w:p>
                    <w:p w14:paraId="062B5DB2" w14:textId="77777777" w:rsidR="00286EC0" w:rsidRPr="00AE54DA" w:rsidRDefault="00286EC0" w:rsidP="00C916D5">
                      <w:pPr>
                        <w:ind w:left="142" w:right="234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Votre tuteur souhaite comprendre les choix des ménages et notamment</w:t>
                      </w:r>
                      <w:r w:rsidRPr="00AE54DA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identifier les différents postes budgétaires des ménages.</w:t>
                      </w:r>
                      <w:r w:rsidRPr="00AE54DA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48B630C8" w14:textId="0AE61A41" w:rsidR="00286EC0" w:rsidRPr="00893BB4" w:rsidRDefault="008B5BC7" w:rsidP="00C916D5">
                      <w:pPr>
                        <w:ind w:left="142" w:right="234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Monsieur T</w:t>
                      </w:r>
                      <w:r w:rsidR="00C916D5">
                        <w:rPr>
                          <w:color w:val="000000" w:themeColor="text1"/>
                        </w:rPr>
                        <w:t>ANDORI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286EC0" w:rsidRPr="00AE54DA">
                        <w:rPr>
                          <w:color w:val="000000" w:themeColor="text1"/>
                        </w:rPr>
                        <w:t xml:space="preserve">vous demande </w:t>
                      </w:r>
                      <w:r>
                        <w:rPr>
                          <w:color w:val="000000" w:themeColor="text1"/>
                        </w:rPr>
                        <w:t xml:space="preserve">de prendre connaissance de divers documents afin de lui présenter une synthèse </w:t>
                      </w:r>
                      <w:r w:rsidR="00286EC0" w:rsidRPr="00AE54DA">
                        <w:rPr>
                          <w:color w:val="000000" w:themeColor="text1"/>
                        </w:rPr>
                        <w:t xml:space="preserve">sur </w:t>
                      </w:r>
                      <w:r w:rsidR="00286EC0">
                        <w:rPr>
                          <w:color w:val="000000" w:themeColor="text1"/>
                        </w:rPr>
                        <w:t>les principaux postes budgétaires des ménages.</w:t>
                      </w:r>
                    </w:p>
                    <w:p w14:paraId="107A4E90" w14:textId="77777777" w:rsidR="00286EC0" w:rsidRDefault="00286EC0" w:rsidP="00C916D5">
                      <w:pPr>
                        <w:ind w:left="142" w:right="234"/>
                        <w:jc w:val="both"/>
                        <w:rPr>
                          <w:color w:val="000000" w:themeColor="text1"/>
                        </w:rPr>
                      </w:pPr>
                      <w:r w:rsidRPr="00AE54DA">
                        <w:rPr>
                          <w:color w:val="000000" w:themeColor="text1"/>
                        </w:rPr>
                        <w:t>Vous êtes chargé(e)</w:t>
                      </w:r>
                      <w:r>
                        <w:rPr>
                          <w:color w:val="000000" w:themeColor="text1"/>
                        </w:rPr>
                        <w:t xml:space="preserve"> de (d’) : </w:t>
                      </w:r>
                    </w:p>
                    <w:p w14:paraId="653ACFA3" w14:textId="1C3C7C14" w:rsidR="0015206E" w:rsidRPr="0015206E" w:rsidRDefault="0015206E" w:rsidP="00C916D5">
                      <w:pPr>
                        <w:ind w:left="142" w:right="234"/>
                        <w:jc w:val="both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15206E">
                        <w:rPr>
                          <w:b/>
                          <w:color w:val="000000" w:themeColor="text1"/>
                          <w:u w:val="single"/>
                        </w:rPr>
                        <w:t xml:space="preserve">TRAVAIL A FAIRE </w:t>
                      </w:r>
                    </w:p>
                    <w:p w14:paraId="3F249EFD" w14:textId="77777777" w:rsidR="00286EC0" w:rsidRDefault="00286EC0" w:rsidP="0015206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ind w:left="567" w:right="234" w:hanging="283"/>
                        <w:jc w:val="both"/>
                        <w:rPr>
                          <w:color w:val="000000" w:themeColor="text1"/>
                        </w:rPr>
                      </w:pPr>
                      <w:r w:rsidRPr="0015206E">
                        <w:rPr>
                          <w:b/>
                          <w:color w:val="000000" w:themeColor="text1"/>
                        </w:rPr>
                        <w:t>Analyser la séquence vidéo de présentation</w:t>
                      </w:r>
                      <w:r>
                        <w:rPr>
                          <w:color w:val="000000" w:themeColor="text1"/>
                        </w:rPr>
                        <w:t> ;</w:t>
                      </w:r>
                    </w:p>
                    <w:p w14:paraId="53C5E9CB" w14:textId="4A25DC10" w:rsidR="0015206E" w:rsidRPr="0015206E" w:rsidRDefault="0015206E" w:rsidP="0015206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jc w:val="both"/>
                        <w:rPr>
                          <w:color w:val="000000" w:themeColor="text1"/>
                        </w:rPr>
                      </w:pPr>
                      <w:r w:rsidRPr="0015206E">
                        <w:rPr>
                          <w:color w:val="000000" w:themeColor="text1"/>
                        </w:rPr>
                        <w:t>Vous répondez à la question : Quels sont les principaux postes budgétaires ?</w:t>
                      </w:r>
                      <w:r>
                        <w:rPr>
                          <w:color w:val="000000" w:themeColor="text1"/>
                        </w:rPr>
                        <w:t xml:space="preserve"> travail à rédiger ou à faire sous forme </w:t>
                      </w:r>
                      <w:r w:rsidRPr="0015206E">
                        <w:rPr>
                          <w:b/>
                          <w:color w:val="000000" w:themeColor="text1"/>
                        </w:rPr>
                        <w:t>d’infographie (</w:t>
                      </w:r>
                      <w:proofErr w:type="spellStart"/>
                      <w:r w:rsidRPr="0015206E">
                        <w:rPr>
                          <w:b/>
                          <w:color w:val="000000" w:themeColor="text1"/>
                        </w:rPr>
                        <w:t>Canva</w:t>
                      </w:r>
                      <w:proofErr w:type="spellEnd"/>
                      <w:r w:rsidRPr="0015206E">
                        <w:rPr>
                          <w:b/>
                          <w:color w:val="000000" w:themeColor="text1"/>
                        </w:rPr>
                        <w:t xml:space="preserve"> ou </w:t>
                      </w:r>
                      <w:proofErr w:type="spellStart"/>
                      <w:r w:rsidRPr="0015206E">
                        <w:rPr>
                          <w:b/>
                          <w:color w:val="000000" w:themeColor="text1"/>
                        </w:rPr>
                        <w:t>Génialy</w:t>
                      </w:r>
                      <w:proofErr w:type="spellEnd"/>
                      <w:r w:rsidRPr="0015206E">
                        <w:rPr>
                          <w:b/>
                          <w:color w:val="000000" w:themeColor="text1"/>
                        </w:rPr>
                        <w:t>)</w:t>
                      </w:r>
                    </w:p>
                    <w:p w14:paraId="6AA6EEC7" w14:textId="30A19132" w:rsidR="0015206E" w:rsidRPr="0015206E" w:rsidRDefault="0015206E" w:rsidP="0015206E">
                      <w:pPr>
                        <w:pStyle w:val="Paragraphedeliste"/>
                        <w:ind w:left="1080"/>
                        <w:jc w:val="both"/>
                        <w:rPr>
                          <w:color w:val="000000" w:themeColor="text1"/>
                        </w:rPr>
                      </w:pPr>
                      <w:r w:rsidRPr="0015206E">
                        <w:rPr>
                          <w:color w:val="000000" w:themeColor="text1"/>
                        </w:rPr>
                        <w:t>V</w:t>
                      </w:r>
                      <w:r w:rsidRPr="0015206E">
                        <w:rPr>
                          <w:color w:val="000000" w:themeColor="text1"/>
                        </w:rPr>
                        <w:t>ous</w:t>
                      </w:r>
                      <w:r>
                        <w:rPr>
                          <w:color w:val="000000" w:themeColor="text1"/>
                        </w:rPr>
                        <w:t xml:space="preserve"> devez</w:t>
                      </w:r>
                      <w:r w:rsidRPr="0015206E">
                        <w:rPr>
                          <w:color w:val="000000" w:themeColor="text1"/>
                        </w:rPr>
                        <w:t xml:space="preserve"> identifie</w:t>
                      </w:r>
                      <w:r>
                        <w:rPr>
                          <w:color w:val="000000" w:themeColor="text1"/>
                        </w:rPr>
                        <w:t>r</w:t>
                      </w:r>
                      <w:r w:rsidRPr="0015206E">
                        <w:rPr>
                          <w:color w:val="000000" w:themeColor="text1"/>
                        </w:rPr>
                        <w:t xml:space="preserve"> les postes budgétaires des ménages et </w:t>
                      </w:r>
                      <w:r>
                        <w:rPr>
                          <w:color w:val="000000" w:themeColor="text1"/>
                        </w:rPr>
                        <w:t xml:space="preserve">commenter leur évolution. </w:t>
                      </w:r>
                    </w:p>
                    <w:p w14:paraId="22826ED3" w14:textId="61D1E4CD" w:rsidR="00286EC0" w:rsidRDefault="00286EC0"/>
                  </w:txbxContent>
                </v:textbox>
                <w10:wrap type="square" anchorx="margin"/>
              </v:shape>
            </w:pict>
          </mc:Fallback>
        </mc:AlternateContent>
      </w:r>
    </w:p>
    <w:p w14:paraId="02120A06" w14:textId="77777777" w:rsidR="00AE54DA" w:rsidRDefault="00AE54DA" w:rsidP="00AE54DA">
      <w:pPr>
        <w:ind w:left="360"/>
        <w:rPr>
          <w:color w:val="000000" w:themeColor="text1"/>
        </w:rPr>
      </w:pPr>
      <w:bookmarkStart w:id="2" w:name="_Hlk32567493"/>
    </w:p>
    <w:p w14:paraId="2863D1D9" w14:textId="4551161D" w:rsidR="00893BB4" w:rsidRPr="00FD2A43" w:rsidRDefault="00893BB4" w:rsidP="00396148">
      <w:pPr>
        <w:pStyle w:val="Paragraphedeliste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8"/>
        <w:jc w:val="center"/>
        <w:rPr>
          <w:b/>
          <w:bCs/>
          <w:smallCaps/>
          <w:color w:val="000000" w:themeColor="text1"/>
          <w:sz w:val="32"/>
          <w:szCs w:val="28"/>
        </w:rPr>
      </w:pPr>
      <w:r w:rsidRPr="00FD2A43">
        <w:rPr>
          <w:b/>
          <w:bCs/>
          <w:smallCaps/>
          <w:color w:val="000000" w:themeColor="text1"/>
          <w:sz w:val="32"/>
          <w:szCs w:val="28"/>
        </w:rPr>
        <w:t>Analyse de la séquence vidéo</w:t>
      </w:r>
    </w:p>
    <w:p w14:paraId="47DE5525" w14:textId="77777777" w:rsidR="00893BB4" w:rsidRDefault="00893BB4" w:rsidP="00AE54DA">
      <w:pPr>
        <w:ind w:left="360"/>
        <w:rPr>
          <w:color w:val="000000" w:themeColor="text1"/>
        </w:rPr>
      </w:pPr>
    </w:p>
    <w:bookmarkEnd w:id="2"/>
    <w:p w14:paraId="4717381F" w14:textId="092330DD" w:rsidR="008B4367" w:rsidRPr="008B4367" w:rsidRDefault="0057526B" w:rsidP="0057526B">
      <w:pPr>
        <w:rPr>
          <w:b/>
          <w:bCs/>
          <w:color w:val="000000" w:themeColor="text1"/>
        </w:rPr>
      </w:pPr>
      <w:r w:rsidRPr="00A83D5C">
        <w:rPr>
          <w:rFonts w:ascii="Courier New" w:hAnsi="Courier New" w:cs="Courier New"/>
          <w:noProof/>
          <w:sz w:val="18"/>
          <w:szCs w:val="18"/>
          <w:lang w:eastAsia="fr-FR"/>
        </w:rPr>
        <w:drawing>
          <wp:anchor distT="0" distB="0" distL="114300" distR="114300" simplePos="0" relativeHeight="251667456" behindDoc="0" locked="0" layoutInCell="1" allowOverlap="1" wp14:anchorId="2D5B6135" wp14:editId="7D03195D">
            <wp:simplePos x="0" y="0"/>
            <wp:positionH relativeFrom="column">
              <wp:posOffset>142875</wp:posOffset>
            </wp:positionH>
            <wp:positionV relativeFrom="paragraph">
              <wp:posOffset>106680</wp:posOffset>
            </wp:positionV>
            <wp:extent cx="533400" cy="568960"/>
            <wp:effectExtent l="0" t="0" r="0" b="254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367" w:rsidRPr="008B4367">
        <w:rPr>
          <w:b/>
          <w:bCs/>
          <w:color w:val="000000" w:themeColor="text1"/>
        </w:rPr>
        <w:t>Activité de découverte</w:t>
      </w:r>
      <w:r w:rsidR="00AC5275">
        <w:rPr>
          <w:b/>
          <w:bCs/>
          <w:color w:val="000000" w:themeColor="text1"/>
        </w:rPr>
        <w:t xml:space="preserve"> (introduction + </w:t>
      </w:r>
      <w:proofErr w:type="spellStart"/>
      <w:r w:rsidR="00AC5275">
        <w:rPr>
          <w:b/>
          <w:bCs/>
          <w:color w:val="000000" w:themeColor="text1"/>
        </w:rPr>
        <w:t>pré-requis</w:t>
      </w:r>
      <w:proofErr w:type="spellEnd"/>
      <w:r w:rsidR="00AC5275">
        <w:rPr>
          <w:b/>
          <w:bCs/>
          <w:color w:val="000000" w:themeColor="text1"/>
        </w:rPr>
        <w:t xml:space="preserve"> module 1)</w:t>
      </w:r>
    </w:p>
    <w:p w14:paraId="5FF3BFCD" w14:textId="5792BBA5" w:rsidR="0057526B" w:rsidRDefault="0057526B" w:rsidP="0057526B"/>
    <w:p w14:paraId="589B0D43" w14:textId="5BCCAC2A" w:rsidR="00AE54DA" w:rsidRPr="0057526B" w:rsidRDefault="0057526B" w:rsidP="0057526B">
      <w:pPr>
        <w:pStyle w:val="Paragraphedeliste"/>
        <w:ind w:left="1276"/>
        <w:rPr>
          <w:rFonts w:ascii="Courier New" w:hAnsi="Courier New" w:cs="Courier New"/>
          <w:sz w:val="22"/>
          <w:szCs w:val="22"/>
        </w:rPr>
      </w:pPr>
      <w:bookmarkStart w:id="3" w:name="_Hlk32567519"/>
      <w:r>
        <w:rPr>
          <w:rFonts w:ascii="Courier New" w:hAnsi="Courier New" w:cs="Courier New"/>
          <w:b/>
          <w:bCs/>
          <w:sz w:val="22"/>
          <w:szCs w:val="22"/>
        </w:rPr>
        <w:t>V</w:t>
      </w:r>
      <w:r w:rsidRPr="0057526B">
        <w:rPr>
          <w:rFonts w:ascii="Courier New" w:hAnsi="Courier New" w:cs="Courier New"/>
          <w:b/>
          <w:bCs/>
          <w:sz w:val="22"/>
          <w:szCs w:val="22"/>
        </w:rPr>
        <w:t>idéo</w:t>
      </w:r>
      <w:r w:rsidRPr="0057526B">
        <w:rPr>
          <w:rFonts w:ascii="Courier New" w:hAnsi="Courier New" w:cs="Courier New"/>
          <w:sz w:val="22"/>
          <w:szCs w:val="22"/>
        </w:rPr>
        <w:t xml:space="preserve"> &lt;La consommation des ménages&gt;</w:t>
      </w:r>
    </w:p>
    <w:bookmarkEnd w:id="3"/>
    <w:p w14:paraId="4F589574" w14:textId="614BF92D" w:rsidR="00AE54DA" w:rsidRDefault="00F53445" w:rsidP="0057526B">
      <w:pPr>
        <w:ind w:left="1276"/>
        <w:rPr>
          <w:color w:val="000000" w:themeColor="text1"/>
        </w:rPr>
      </w:pPr>
      <w:r>
        <w:fldChar w:fldCharType="begin"/>
      </w:r>
      <w:r>
        <w:instrText xml:space="preserve"> HYPERLINK "https://www.youtube.com/watch?time_continue=88&amp;v=XFJWLA5mkX8" </w:instrText>
      </w:r>
      <w:r>
        <w:fldChar w:fldCharType="separate"/>
      </w:r>
      <w:r w:rsidR="00D57CB1" w:rsidRPr="00F87466">
        <w:rPr>
          <w:rStyle w:val="Lienhypertexte"/>
        </w:rPr>
        <w:t>https://www.youtube.com/watch?time_continue=88&amp;v=XFJWLA5mkX8</w:t>
      </w:r>
      <w:r>
        <w:rPr>
          <w:rStyle w:val="Lienhypertexte"/>
        </w:rPr>
        <w:fldChar w:fldCharType="end"/>
      </w:r>
    </w:p>
    <w:p w14:paraId="483C6889" w14:textId="41B2F30E" w:rsidR="00D57CB1" w:rsidRDefault="00EC4496" w:rsidP="0057526B">
      <w:pPr>
        <w:ind w:left="1276"/>
        <w:rPr>
          <w:color w:val="000000" w:themeColor="text1"/>
        </w:rPr>
      </w:pPr>
      <w:r>
        <w:rPr>
          <w:noProof/>
          <w:color w:val="000000" w:themeColor="text1"/>
          <w:lang w:eastAsia="fr-FR"/>
        </w:rPr>
        <w:drawing>
          <wp:inline distT="0" distB="0" distL="0" distR="0" wp14:anchorId="303085F1" wp14:editId="5174FACA">
            <wp:extent cx="2370794" cy="1522082"/>
            <wp:effectExtent l="0" t="0" r="0" b="2540"/>
            <wp:docPr id="2" name="Image 2" descr="../Downloads/Unitag_QRCode_1570448519305/Thumbnail_horizontal_QRC_15704485193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Downloads/Unitag_QRCode_1570448519305/Thumbnail_horizontal_QRC_157044851930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085" cy="153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6A846" w14:textId="77777777" w:rsidR="00893BB4" w:rsidRDefault="00893BB4" w:rsidP="00AE54DA">
      <w:pPr>
        <w:ind w:left="360"/>
        <w:rPr>
          <w:color w:val="000000" w:themeColor="text1"/>
        </w:rPr>
      </w:pPr>
    </w:p>
    <w:p w14:paraId="252F2FBB" w14:textId="77777777" w:rsidR="008B4367" w:rsidRDefault="008B4367" w:rsidP="0057526B">
      <w:pPr>
        <w:ind w:left="360"/>
        <w:rPr>
          <w:color w:val="000000" w:themeColor="text1"/>
        </w:rPr>
      </w:pPr>
    </w:p>
    <w:p w14:paraId="1E46E0B8" w14:textId="503CD977" w:rsidR="008B4367" w:rsidRDefault="008B4367" w:rsidP="0057526B">
      <w:pPr>
        <w:pStyle w:val="Paragraphedeliste"/>
        <w:numPr>
          <w:ilvl w:val="0"/>
          <w:numId w:val="3"/>
        </w:numPr>
        <w:ind w:left="360"/>
        <w:rPr>
          <w:color w:val="000000" w:themeColor="text1"/>
        </w:rPr>
      </w:pPr>
      <w:r>
        <w:rPr>
          <w:color w:val="000000" w:themeColor="text1"/>
        </w:rPr>
        <w:t xml:space="preserve">Identifier </w:t>
      </w:r>
      <w:r w:rsidR="000D00B3">
        <w:rPr>
          <w:color w:val="000000" w:themeColor="text1"/>
        </w:rPr>
        <w:t>ce que consomment les ménages</w:t>
      </w:r>
      <w:r>
        <w:rPr>
          <w:color w:val="000000" w:themeColor="text1"/>
        </w:rPr>
        <w:t>.</w:t>
      </w:r>
    </w:p>
    <w:p w14:paraId="496F87BE" w14:textId="77777777" w:rsidR="0057526B" w:rsidRDefault="0057526B" w:rsidP="0057526B">
      <w:pPr>
        <w:pStyle w:val="Paragraphedeliste"/>
        <w:ind w:left="360"/>
        <w:rPr>
          <w:color w:val="000000" w:themeColor="text1"/>
        </w:rPr>
      </w:pPr>
    </w:p>
    <w:p w14:paraId="1F8DDA78" w14:textId="77777777" w:rsidR="0057526B" w:rsidRPr="0057526B" w:rsidRDefault="0057526B" w:rsidP="0057526B">
      <w:pPr>
        <w:pStyle w:val="Paragraphedeliste"/>
        <w:tabs>
          <w:tab w:val="right" w:leader="dot" w:pos="8931"/>
        </w:tabs>
        <w:spacing w:line="360" w:lineRule="auto"/>
        <w:ind w:left="360"/>
        <w:rPr>
          <w:color w:val="000000" w:themeColor="text1"/>
        </w:rPr>
      </w:pPr>
      <w:r w:rsidRPr="0057526B">
        <w:rPr>
          <w:color w:val="000000" w:themeColor="text1"/>
        </w:rPr>
        <w:tab/>
      </w:r>
    </w:p>
    <w:p w14:paraId="2002F0E2" w14:textId="77777777" w:rsidR="0057526B" w:rsidRPr="0057526B" w:rsidRDefault="0057526B" w:rsidP="0057526B">
      <w:pPr>
        <w:pStyle w:val="Paragraphedeliste"/>
        <w:tabs>
          <w:tab w:val="right" w:leader="dot" w:pos="8931"/>
        </w:tabs>
        <w:spacing w:line="360" w:lineRule="auto"/>
        <w:ind w:left="360"/>
        <w:rPr>
          <w:color w:val="000000" w:themeColor="text1"/>
        </w:rPr>
      </w:pPr>
      <w:r w:rsidRPr="0057526B">
        <w:rPr>
          <w:color w:val="000000" w:themeColor="text1"/>
        </w:rPr>
        <w:tab/>
      </w:r>
    </w:p>
    <w:p w14:paraId="38FA39E3" w14:textId="77777777" w:rsidR="0057526B" w:rsidRPr="0057526B" w:rsidRDefault="0057526B" w:rsidP="0057526B">
      <w:pPr>
        <w:pStyle w:val="Paragraphedeliste"/>
        <w:tabs>
          <w:tab w:val="right" w:leader="dot" w:pos="8931"/>
        </w:tabs>
        <w:spacing w:line="360" w:lineRule="auto"/>
        <w:ind w:left="360"/>
        <w:rPr>
          <w:color w:val="000000" w:themeColor="text1"/>
        </w:rPr>
      </w:pPr>
      <w:r w:rsidRPr="0057526B">
        <w:rPr>
          <w:color w:val="000000" w:themeColor="text1"/>
        </w:rPr>
        <w:tab/>
      </w:r>
    </w:p>
    <w:p w14:paraId="728B9879" w14:textId="77777777" w:rsidR="0057526B" w:rsidRPr="0057526B" w:rsidRDefault="0057526B" w:rsidP="0057526B">
      <w:pPr>
        <w:pStyle w:val="Paragraphedeliste"/>
        <w:tabs>
          <w:tab w:val="right" w:leader="dot" w:pos="8931"/>
        </w:tabs>
        <w:spacing w:line="360" w:lineRule="auto"/>
        <w:ind w:left="360"/>
        <w:rPr>
          <w:color w:val="000000" w:themeColor="text1"/>
        </w:rPr>
      </w:pPr>
      <w:r w:rsidRPr="0057526B">
        <w:rPr>
          <w:color w:val="000000" w:themeColor="text1"/>
        </w:rPr>
        <w:tab/>
      </w:r>
    </w:p>
    <w:p w14:paraId="0E0CE3DA" w14:textId="77777777" w:rsidR="0057526B" w:rsidRDefault="0057526B" w:rsidP="0057526B">
      <w:pPr>
        <w:pStyle w:val="Paragraphedeliste"/>
        <w:rPr>
          <w:color w:val="000000" w:themeColor="text1"/>
        </w:rPr>
      </w:pPr>
    </w:p>
    <w:p w14:paraId="7EE55941" w14:textId="4A7AF7D7" w:rsidR="005C42FB" w:rsidRDefault="005C42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F3B61BF" w14:textId="3D2C2606" w:rsidR="000949D3" w:rsidRDefault="000949D3" w:rsidP="0057526B">
      <w:pPr>
        <w:pStyle w:val="Paragraphedeliste"/>
        <w:numPr>
          <w:ilvl w:val="0"/>
          <w:numId w:val="3"/>
        </w:numPr>
        <w:ind w:left="142"/>
        <w:rPr>
          <w:color w:val="000000" w:themeColor="text1"/>
        </w:rPr>
      </w:pPr>
      <w:r>
        <w:rPr>
          <w:color w:val="000000" w:themeColor="text1"/>
        </w:rPr>
        <w:t>Compléter le tableau</w:t>
      </w:r>
    </w:p>
    <w:p w14:paraId="61BB9223" w14:textId="77777777" w:rsidR="005C42FB" w:rsidRDefault="005C42FB" w:rsidP="005C42FB">
      <w:pPr>
        <w:pStyle w:val="Paragraphedeliste"/>
        <w:rPr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0949D3" w:rsidRPr="000949D3" w14:paraId="43051FE2" w14:textId="77777777" w:rsidTr="004B3D6A">
        <w:tc>
          <w:tcPr>
            <w:tcW w:w="4528" w:type="dxa"/>
            <w:gridSpan w:val="2"/>
          </w:tcPr>
          <w:p w14:paraId="0D6173BA" w14:textId="5C6A7AB6" w:rsidR="000949D3" w:rsidRPr="000949D3" w:rsidRDefault="000949D3" w:rsidP="000949D3">
            <w:pPr>
              <w:jc w:val="center"/>
              <w:rPr>
                <w:b/>
                <w:bCs/>
                <w:color w:val="000000" w:themeColor="text1"/>
              </w:rPr>
            </w:pPr>
            <w:r w:rsidRPr="000949D3">
              <w:rPr>
                <w:b/>
                <w:bCs/>
                <w:color w:val="000000" w:themeColor="text1"/>
              </w:rPr>
              <w:t>Biens</w:t>
            </w:r>
          </w:p>
        </w:tc>
        <w:tc>
          <w:tcPr>
            <w:tcW w:w="4528" w:type="dxa"/>
            <w:gridSpan w:val="2"/>
          </w:tcPr>
          <w:p w14:paraId="3E0E3B48" w14:textId="7BF27CF8" w:rsidR="000949D3" w:rsidRPr="000949D3" w:rsidRDefault="000949D3" w:rsidP="000949D3">
            <w:pPr>
              <w:jc w:val="center"/>
              <w:rPr>
                <w:b/>
                <w:bCs/>
                <w:color w:val="000000" w:themeColor="text1"/>
              </w:rPr>
            </w:pPr>
            <w:r w:rsidRPr="000949D3">
              <w:rPr>
                <w:b/>
                <w:bCs/>
                <w:color w:val="000000" w:themeColor="text1"/>
              </w:rPr>
              <w:t>Services</w:t>
            </w:r>
          </w:p>
        </w:tc>
      </w:tr>
      <w:tr w:rsidR="000949D3" w:rsidRPr="000949D3" w14:paraId="7008C30F" w14:textId="77777777" w:rsidTr="000949D3">
        <w:tc>
          <w:tcPr>
            <w:tcW w:w="2264" w:type="dxa"/>
          </w:tcPr>
          <w:p w14:paraId="36A4FC11" w14:textId="20B122AB" w:rsidR="000949D3" w:rsidRPr="000949D3" w:rsidRDefault="000949D3" w:rsidP="000949D3">
            <w:pPr>
              <w:jc w:val="center"/>
              <w:rPr>
                <w:b/>
                <w:bCs/>
                <w:color w:val="000000" w:themeColor="text1"/>
              </w:rPr>
            </w:pPr>
            <w:r w:rsidRPr="000949D3">
              <w:rPr>
                <w:b/>
                <w:bCs/>
                <w:color w:val="000000" w:themeColor="text1"/>
              </w:rPr>
              <w:t>Marchands</w:t>
            </w:r>
          </w:p>
        </w:tc>
        <w:tc>
          <w:tcPr>
            <w:tcW w:w="2264" w:type="dxa"/>
          </w:tcPr>
          <w:p w14:paraId="7266DF48" w14:textId="468BB53D" w:rsidR="000949D3" w:rsidRPr="000949D3" w:rsidRDefault="000949D3" w:rsidP="000949D3">
            <w:pPr>
              <w:jc w:val="center"/>
              <w:rPr>
                <w:b/>
                <w:bCs/>
                <w:color w:val="000000" w:themeColor="text1"/>
              </w:rPr>
            </w:pPr>
            <w:r w:rsidRPr="000949D3">
              <w:rPr>
                <w:b/>
                <w:bCs/>
                <w:color w:val="000000" w:themeColor="text1"/>
              </w:rPr>
              <w:t>Non marchands</w:t>
            </w:r>
          </w:p>
        </w:tc>
        <w:tc>
          <w:tcPr>
            <w:tcW w:w="2264" w:type="dxa"/>
          </w:tcPr>
          <w:p w14:paraId="6F90B574" w14:textId="0D60292F" w:rsidR="000949D3" w:rsidRPr="000949D3" w:rsidRDefault="000949D3" w:rsidP="000949D3">
            <w:pPr>
              <w:jc w:val="center"/>
              <w:rPr>
                <w:b/>
                <w:bCs/>
                <w:color w:val="000000" w:themeColor="text1"/>
              </w:rPr>
            </w:pPr>
            <w:r w:rsidRPr="000949D3">
              <w:rPr>
                <w:b/>
                <w:bCs/>
                <w:color w:val="000000" w:themeColor="text1"/>
              </w:rPr>
              <w:t>Marchands</w:t>
            </w:r>
          </w:p>
        </w:tc>
        <w:tc>
          <w:tcPr>
            <w:tcW w:w="2264" w:type="dxa"/>
          </w:tcPr>
          <w:p w14:paraId="1D8E1D5A" w14:textId="3D189CE2" w:rsidR="000949D3" w:rsidRPr="000949D3" w:rsidRDefault="000949D3" w:rsidP="000949D3">
            <w:pPr>
              <w:jc w:val="center"/>
              <w:rPr>
                <w:b/>
                <w:bCs/>
                <w:color w:val="000000" w:themeColor="text1"/>
              </w:rPr>
            </w:pPr>
            <w:r w:rsidRPr="000949D3">
              <w:rPr>
                <w:b/>
                <w:bCs/>
                <w:color w:val="000000" w:themeColor="text1"/>
              </w:rPr>
              <w:t>Non marchands</w:t>
            </w:r>
          </w:p>
        </w:tc>
      </w:tr>
      <w:tr w:rsidR="000949D3" w14:paraId="60A6D2CB" w14:textId="77777777" w:rsidTr="000949D3">
        <w:tc>
          <w:tcPr>
            <w:tcW w:w="2264" w:type="dxa"/>
          </w:tcPr>
          <w:p w14:paraId="6FA43F4F" w14:textId="77777777" w:rsidR="000949D3" w:rsidRPr="000949D3" w:rsidRDefault="000949D3" w:rsidP="008B4367">
            <w:pPr>
              <w:rPr>
                <w:color w:val="4472C4" w:themeColor="accent1"/>
              </w:rPr>
            </w:pPr>
          </w:p>
          <w:p w14:paraId="0B1DB350" w14:textId="77777777" w:rsidR="000949D3" w:rsidRPr="000949D3" w:rsidRDefault="000949D3" w:rsidP="008B4367">
            <w:pPr>
              <w:rPr>
                <w:color w:val="4472C4" w:themeColor="accent1"/>
              </w:rPr>
            </w:pPr>
          </w:p>
          <w:p w14:paraId="206E2D29" w14:textId="77777777" w:rsidR="000949D3" w:rsidRPr="000949D3" w:rsidRDefault="000949D3" w:rsidP="008B4367">
            <w:pPr>
              <w:rPr>
                <w:color w:val="4472C4" w:themeColor="accent1"/>
              </w:rPr>
            </w:pPr>
          </w:p>
          <w:p w14:paraId="1B300D96" w14:textId="77777777" w:rsidR="000949D3" w:rsidRPr="000949D3" w:rsidRDefault="000949D3" w:rsidP="008B4367">
            <w:pPr>
              <w:rPr>
                <w:color w:val="4472C4" w:themeColor="accent1"/>
              </w:rPr>
            </w:pPr>
          </w:p>
        </w:tc>
        <w:tc>
          <w:tcPr>
            <w:tcW w:w="2264" w:type="dxa"/>
          </w:tcPr>
          <w:p w14:paraId="4BE7DE47" w14:textId="77777777" w:rsidR="000949D3" w:rsidRDefault="00AC5275" w:rsidP="008B4367">
            <w:pPr>
              <w:rPr>
                <w:color w:val="000000" w:themeColor="text1"/>
              </w:rPr>
            </w:pPr>
            <w:r w:rsidRPr="00AC5275">
              <w:rPr>
                <w:color w:val="000000" w:themeColor="text1"/>
              </w:rPr>
              <w:t>Achats dans une épicerie solidaire</w:t>
            </w:r>
          </w:p>
          <w:p w14:paraId="1947382A" w14:textId="77777777" w:rsidR="00AC5275" w:rsidRDefault="00AC5275" w:rsidP="008B4367">
            <w:pPr>
              <w:rPr>
                <w:color w:val="000000" w:themeColor="text1"/>
              </w:rPr>
            </w:pPr>
          </w:p>
          <w:p w14:paraId="1D860624" w14:textId="5C426C16" w:rsidR="00AC5275" w:rsidRPr="00AC5275" w:rsidRDefault="00AC5275" w:rsidP="008B43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Fournitures scolaires mises à disposition par un établissement</w:t>
            </w:r>
          </w:p>
        </w:tc>
        <w:tc>
          <w:tcPr>
            <w:tcW w:w="2264" w:type="dxa"/>
          </w:tcPr>
          <w:p w14:paraId="39A653F7" w14:textId="285D88B8" w:rsidR="000949D3" w:rsidRPr="000949D3" w:rsidRDefault="000949D3" w:rsidP="008B4367">
            <w:pPr>
              <w:rPr>
                <w:color w:val="4472C4" w:themeColor="accent1"/>
              </w:rPr>
            </w:pPr>
          </w:p>
        </w:tc>
        <w:tc>
          <w:tcPr>
            <w:tcW w:w="2264" w:type="dxa"/>
          </w:tcPr>
          <w:p w14:paraId="3CF0101C" w14:textId="2752D0F0" w:rsidR="000949D3" w:rsidRPr="000949D3" w:rsidRDefault="000949D3" w:rsidP="008B4367">
            <w:pPr>
              <w:rPr>
                <w:color w:val="4472C4" w:themeColor="accent1"/>
              </w:rPr>
            </w:pPr>
          </w:p>
        </w:tc>
      </w:tr>
    </w:tbl>
    <w:p w14:paraId="54162108" w14:textId="77777777" w:rsidR="00CC5FED" w:rsidRDefault="00CC5FED" w:rsidP="0057526B">
      <w:pPr>
        <w:pStyle w:val="Paragraphedeliste"/>
        <w:ind w:left="142"/>
        <w:rPr>
          <w:color w:val="000000" w:themeColor="text1"/>
        </w:rPr>
      </w:pPr>
    </w:p>
    <w:p w14:paraId="12D1DADF" w14:textId="39B0F28D" w:rsidR="008B4367" w:rsidRDefault="00AC5275" w:rsidP="0057526B">
      <w:pPr>
        <w:pStyle w:val="Paragraphedeliste"/>
        <w:numPr>
          <w:ilvl w:val="0"/>
          <w:numId w:val="3"/>
        </w:numPr>
        <w:ind w:left="142"/>
        <w:rPr>
          <w:color w:val="000000" w:themeColor="text1"/>
        </w:rPr>
      </w:pPr>
      <w:r w:rsidRPr="00CC5FED">
        <w:rPr>
          <w:color w:val="000000" w:themeColor="text1"/>
        </w:rPr>
        <w:t>Indique</w:t>
      </w:r>
      <w:r w:rsidR="00411AB0" w:rsidRPr="00CC5FED">
        <w:rPr>
          <w:color w:val="000000" w:themeColor="text1"/>
        </w:rPr>
        <w:t>r les deux facteurs qui déterminent le pouvoir d’achat des ménages.</w:t>
      </w:r>
    </w:p>
    <w:p w14:paraId="2F2655B7" w14:textId="77777777" w:rsidR="001E144A" w:rsidRDefault="001E144A" w:rsidP="0057526B">
      <w:pPr>
        <w:ind w:left="142"/>
        <w:rPr>
          <w:color w:val="000000" w:themeColor="text1"/>
        </w:rPr>
      </w:pPr>
    </w:p>
    <w:p w14:paraId="25D995F6" w14:textId="77777777" w:rsidR="0057526B" w:rsidRPr="0057526B" w:rsidRDefault="0057526B" w:rsidP="0057526B">
      <w:pPr>
        <w:pStyle w:val="Paragraphedeliste"/>
        <w:tabs>
          <w:tab w:val="right" w:leader="dot" w:pos="8931"/>
        </w:tabs>
        <w:spacing w:line="360" w:lineRule="auto"/>
        <w:ind w:left="142"/>
        <w:rPr>
          <w:color w:val="000000" w:themeColor="text1"/>
        </w:rPr>
      </w:pPr>
      <w:r w:rsidRPr="0057526B">
        <w:rPr>
          <w:color w:val="000000" w:themeColor="text1"/>
        </w:rPr>
        <w:tab/>
      </w:r>
    </w:p>
    <w:p w14:paraId="275AC361" w14:textId="77777777" w:rsidR="0057526B" w:rsidRPr="0057526B" w:rsidRDefault="0057526B" w:rsidP="0057526B">
      <w:pPr>
        <w:pStyle w:val="Paragraphedeliste"/>
        <w:tabs>
          <w:tab w:val="right" w:leader="dot" w:pos="8931"/>
        </w:tabs>
        <w:spacing w:line="360" w:lineRule="auto"/>
        <w:ind w:left="142"/>
        <w:rPr>
          <w:color w:val="000000" w:themeColor="text1"/>
        </w:rPr>
      </w:pPr>
      <w:r w:rsidRPr="0057526B">
        <w:rPr>
          <w:color w:val="000000" w:themeColor="text1"/>
        </w:rPr>
        <w:tab/>
      </w:r>
    </w:p>
    <w:p w14:paraId="5F667B16" w14:textId="77777777" w:rsidR="001E144A" w:rsidRPr="001E144A" w:rsidRDefault="001E144A" w:rsidP="0057526B">
      <w:pPr>
        <w:ind w:left="142"/>
        <w:rPr>
          <w:color w:val="000000" w:themeColor="text1"/>
        </w:rPr>
      </w:pPr>
    </w:p>
    <w:p w14:paraId="672E71AC" w14:textId="77777777" w:rsidR="00AC5275" w:rsidRDefault="00AC5275" w:rsidP="0057526B">
      <w:pPr>
        <w:ind w:left="142"/>
        <w:rPr>
          <w:color w:val="000000" w:themeColor="text1"/>
        </w:rPr>
      </w:pPr>
    </w:p>
    <w:p w14:paraId="7BCBD242" w14:textId="5DFFE1EF" w:rsidR="00AC5275" w:rsidRDefault="00411AB0" w:rsidP="0057526B">
      <w:pPr>
        <w:pStyle w:val="Paragraphedeliste"/>
        <w:numPr>
          <w:ilvl w:val="0"/>
          <w:numId w:val="3"/>
        </w:numPr>
        <w:ind w:left="142"/>
        <w:rPr>
          <w:color w:val="000000" w:themeColor="text1"/>
        </w:rPr>
      </w:pPr>
      <w:r>
        <w:rPr>
          <w:color w:val="000000" w:themeColor="text1"/>
        </w:rPr>
        <w:t>Nommer les critères qui influencent le comportement des consommateurs.</w:t>
      </w:r>
    </w:p>
    <w:p w14:paraId="798CDB32" w14:textId="77777777" w:rsidR="001E144A" w:rsidRPr="001E144A" w:rsidRDefault="001E144A" w:rsidP="0057526B">
      <w:pPr>
        <w:ind w:left="142"/>
        <w:rPr>
          <w:color w:val="000000" w:themeColor="text1"/>
        </w:rPr>
      </w:pPr>
    </w:p>
    <w:p w14:paraId="60061EE0" w14:textId="77777777" w:rsidR="0057526B" w:rsidRPr="0057526B" w:rsidRDefault="0057526B" w:rsidP="0057526B">
      <w:pPr>
        <w:pStyle w:val="Paragraphedeliste"/>
        <w:tabs>
          <w:tab w:val="right" w:leader="dot" w:pos="8931"/>
        </w:tabs>
        <w:spacing w:line="360" w:lineRule="auto"/>
        <w:ind w:left="142"/>
        <w:rPr>
          <w:color w:val="000000" w:themeColor="text1"/>
        </w:rPr>
      </w:pPr>
      <w:r w:rsidRPr="0057526B">
        <w:rPr>
          <w:color w:val="000000" w:themeColor="text1"/>
        </w:rPr>
        <w:tab/>
      </w:r>
    </w:p>
    <w:p w14:paraId="65DB71E1" w14:textId="77777777" w:rsidR="0057526B" w:rsidRPr="0057526B" w:rsidRDefault="0057526B" w:rsidP="0057526B">
      <w:pPr>
        <w:pStyle w:val="Paragraphedeliste"/>
        <w:tabs>
          <w:tab w:val="right" w:leader="dot" w:pos="8931"/>
        </w:tabs>
        <w:spacing w:line="360" w:lineRule="auto"/>
        <w:ind w:left="142"/>
        <w:rPr>
          <w:color w:val="000000" w:themeColor="text1"/>
        </w:rPr>
      </w:pPr>
      <w:r w:rsidRPr="0057526B">
        <w:rPr>
          <w:color w:val="000000" w:themeColor="text1"/>
        </w:rPr>
        <w:tab/>
      </w:r>
    </w:p>
    <w:p w14:paraId="3740D79B" w14:textId="77777777" w:rsidR="00411AB0" w:rsidRDefault="00411AB0" w:rsidP="0057526B">
      <w:pPr>
        <w:ind w:left="142"/>
        <w:rPr>
          <w:color w:val="4472C4" w:themeColor="accent1"/>
        </w:rPr>
      </w:pPr>
    </w:p>
    <w:p w14:paraId="71DDBCB8" w14:textId="77777777" w:rsidR="00C22AD4" w:rsidRDefault="00C22AD4" w:rsidP="0057526B">
      <w:pPr>
        <w:ind w:left="142"/>
        <w:rPr>
          <w:color w:val="4472C4" w:themeColor="accent1"/>
        </w:rPr>
      </w:pPr>
    </w:p>
    <w:p w14:paraId="79BE6E03" w14:textId="56B4BA02" w:rsidR="00411AB0" w:rsidRDefault="00411AB0" w:rsidP="0057526B">
      <w:pPr>
        <w:pStyle w:val="Paragraphedeliste"/>
        <w:numPr>
          <w:ilvl w:val="0"/>
          <w:numId w:val="3"/>
        </w:numPr>
        <w:ind w:left="142"/>
        <w:rPr>
          <w:color w:val="000000" w:themeColor="text1"/>
        </w:rPr>
      </w:pPr>
      <w:r>
        <w:rPr>
          <w:color w:val="000000" w:themeColor="text1"/>
        </w:rPr>
        <w:t>Identifier les postes budgétaires des ménages.</w:t>
      </w:r>
    </w:p>
    <w:p w14:paraId="683E16C0" w14:textId="77777777" w:rsidR="003A2457" w:rsidRDefault="003A2457" w:rsidP="0057526B">
      <w:pPr>
        <w:ind w:left="142"/>
        <w:rPr>
          <w:color w:val="000000" w:themeColor="text1"/>
        </w:rPr>
      </w:pPr>
    </w:p>
    <w:p w14:paraId="2EACC445" w14:textId="77777777" w:rsidR="0057526B" w:rsidRPr="0057526B" w:rsidRDefault="0057526B" w:rsidP="0057526B">
      <w:pPr>
        <w:pStyle w:val="Paragraphedeliste"/>
        <w:tabs>
          <w:tab w:val="right" w:leader="dot" w:pos="8931"/>
        </w:tabs>
        <w:spacing w:line="360" w:lineRule="auto"/>
        <w:ind w:left="142"/>
        <w:rPr>
          <w:color w:val="000000" w:themeColor="text1"/>
        </w:rPr>
      </w:pPr>
      <w:r w:rsidRPr="0057526B">
        <w:rPr>
          <w:color w:val="000000" w:themeColor="text1"/>
        </w:rPr>
        <w:tab/>
      </w:r>
    </w:p>
    <w:p w14:paraId="34F24463" w14:textId="77777777" w:rsidR="0057526B" w:rsidRPr="0057526B" w:rsidRDefault="0057526B" w:rsidP="0057526B">
      <w:pPr>
        <w:pStyle w:val="Paragraphedeliste"/>
        <w:tabs>
          <w:tab w:val="right" w:leader="dot" w:pos="8931"/>
        </w:tabs>
        <w:spacing w:line="360" w:lineRule="auto"/>
        <w:ind w:left="142"/>
        <w:rPr>
          <w:color w:val="000000" w:themeColor="text1"/>
        </w:rPr>
      </w:pPr>
      <w:r w:rsidRPr="0057526B">
        <w:rPr>
          <w:color w:val="000000" w:themeColor="text1"/>
        </w:rPr>
        <w:tab/>
      </w:r>
    </w:p>
    <w:p w14:paraId="4D366214" w14:textId="77777777" w:rsidR="0057526B" w:rsidRPr="0057526B" w:rsidRDefault="0057526B" w:rsidP="0057526B">
      <w:pPr>
        <w:pStyle w:val="Paragraphedeliste"/>
        <w:tabs>
          <w:tab w:val="right" w:leader="dot" w:pos="8931"/>
        </w:tabs>
        <w:spacing w:line="360" w:lineRule="auto"/>
        <w:ind w:left="142"/>
        <w:rPr>
          <w:color w:val="000000" w:themeColor="text1"/>
        </w:rPr>
      </w:pPr>
      <w:r w:rsidRPr="0057526B">
        <w:rPr>
          <w:color w:val="000000" w:themeColor="text1"/>
        </w:rPr>
        <w:tab/>
      </w:r>
    </w:p>
    <w:p w14:paraId="3A5D8A7C" w14:textId="77777777" w:rsidR="0057526B" w:rsidRPr="0057526B" w:rsidRDefault="0057526B" w:rsidP="0057526B">
      <w:pPr>
        <w:pStyle w:val="Paragraphedeliste"/>
        <w:tabs>
          <w:tab w:val="right" w:leader="dot" w:pos="8931"/>
        </w:tabs>
        <w:spacing w:line="360" w:lineRule="auto"/>
        <w:ind w:left="142"/>
        <w:rPr>
          <w:color w:val="000000" w:themeColor="text1"/>
        </w:rPr>
      </w:pPr>
      <w:r w:rsidRPr="0057526B">
        <w:rPr>
          <w:color w:val="000000" w:themeColor="text1"/>
        </w:rPr>
        <w:tab/>
      </w:r>
    </w:p>
    <w:p w14:paraId="6B5B761E" w14:textId="77777777" w:rsidR="006010DF" w:rsidRPr="0057526B" w:rsidRDefault="006010DF" w:rsidP="006010DF">
      <w:pPr>
        <w:pStyle w:val="Paragraphedeliste"/>
        <w:tabs>
          <w:tab w:val="right" w:leader="dot" w:pos="8931"/>
        </w:tabs>
        <w:spacing w:line="360" w:lineRule="auto"/>
        <w:ind w:left="142"/>
        <w:rPr>
          <w:color w:val="000000" w:themeColor="text1"/>
        </w:rPr>
      </w:pPr>
      <w:r w:rsidRPr="0057526B">
        <w:rPr>
          <w:color w:val="000000" w:themeColor="text1"/>
        </w:rPr>
        <w:tab/>
      </w:r>
    </w:p>
    <w:p w14:paraId="2ECF56F5" w14:textId="77777777" w:rsidR="006010DF" w:rsidRPr="0057526B" w:rsidRDefault="006010DF" w:rsidP="006010DF">
      <w:pPr>
        <w:pStyle w:val="Paragraphedeliste"/>
        <w:tabs>
          <w:tab w:val="right" w:leader="dot" w:pos="8931"/>
        </w:tabs>
        <w:spacing w:line="360" w:lineRule="auto"/>
        <w:ind w:left="142"/>
        <w:rPr>
          <w:color w:val="000000" w:themeColor="text1"/>
        </w:rPr>
      </w:pPr>
      <w:r w:rsidRPr="0057526B">
        <w:rPr>
          <w:color w:val="000000" w:themeColor="text1"/>
        </w:rPr>
        <w:tab/>
      </w:r>
    </w:p>
    <w:p w14:paraId="5D36103C" w14:textId="77777777" w:rsidR="001E144A" w:rsidRDefault="001E144A" w:rsidP="003A2457">
      <w:pPr>
        <w:rPr>
          <w:color w:val="000000" w:themeColor="text1"/>
        </w:rPr>
      </w:pPr>
    </w:p>
    <w:p w14:paraId="7E19A35D" w14:textId="77777777" w:rsidR="001E144A" w:rsidRPr="003A2457" w:rsidRDefault="001E144A" w:rsidP="003A2457">
      <w:pPr>
        <w:rPr>
          <w:color w:val="000000" w:themeColor="text1"/>
        </w:rPr>
      </w:pPr>
    </w:p>
    <w:p w14:paraId="4A7686DC" w14:textId="77777777" w:rsidR="005C39E4" w:rsidRDefault="005C39E4" w:rsidP="006010DF">
      <w:pPr>
        <w:pStyle w:val="Paragraphedeliste"/>
        <w:numPr>
          <w:ilvl w:val="0"/>
          <w:numId w:val="3"/>
        </w:numPr>
        <w:ind w:left="142"/>
        <w:rPr>
          <w:color w:val="000000" w:themeColor="text1"/>
        </w:rPr>
      </w:pPr>
      <w:r>
        <w:rPr>
          <w:color w:val="000000" w:themeColor="text1"/>
        </w:rPr>
        <w:t>Expliquer la notion de dépenses contraintes.</w:t>
      </w:r>
    </w:p>
    <w:p w14:paraId="6347CACC" w14:textId="77777777" w:rsidR="006010DF" w:rsidRPr="0057526B" w:rsidRDefault="006010DF" w:rsidP="006010DF">
      <w:pPr>
        <w:pStyle w:val="Paragraphedeliste"/>
        <w:tabs>
          <w:tab w:val="right" w:leader="dot" w:pos="8931"/>
        </w:tabs>
        <w:spacing w:line="360" w:lineRule="auto"/>
        <w:ind w:left="142"/>
        <w:rPr>
          <w:color w:val="000000" w:themeColor="text1"/>
        </w:rPr>
      </w:pPr>
      <w:r w:rsidRPr="0057526B">
        <w:rPr>
          <w:color w:val="000000" w:themeColor="text1"/>
        </w:rPr>
        <w:tab/>
      </w:r>
    </w:p>
    <w:p w14:paraId="543BCD20" w14:textId="77777777" w:rsidR="006010DF" w:rsidRPr="0057526B" w:rsidRDefault="006010DF" w:rsidP="006010DF">
      <w:pPr>
        <w:pStyle w:val="Paragraphedeliste"/>
        <w:tabs>
          <w:tab w:val="right" w:leader="dot" w:pos="8931"/>
        </w:tabs>
        <w:spacing w:line="360" w:lineRule="auto"/>
        <w:ind w:left="142"/>
        <w:rPr>
          <w:color w:val="000000" w:themeColor="text1"/>
        </w:rPr>
      </w:pPr>
      <w:r w:rsidRPr="0057526B">
        <w:rPr>
          <w:color w:val="000000" w:themeColor="text1"/>
        </w:rPr>
        <w:tab/>
      </w:r>
    </w:p>
    <w:p w14:paraId="55BD32FF" w14:textId="77777777" w:rsidR="006010DF" w:rsidRPr="0057526B" w:rsidRDefault="006010DF" w:rsidP="006010DF">
      <w:pPr>
        <w:pStyle w:val="Paragraphedeliste"/>
        <w:tabs>
          <w:tab w:val="right" w:leader="dot" w:pos="8931"/>
        </w:tabs>
        <w:spacing w:line="360" w:lineRule="auto"/>
        <w:ind w:left="142"/>
        <w:rPr>
          <w:color w:val="000000" w:themeColor="text1"/>
        </w:rPr>
      </w:pPr>
      <w:r w:rsidRPr="0057526B">
        <w:rPr>
          <w:color w:val="000000" w:themeColor="text1"/>
        </w:rPr>
        <w:tab/>
      </w:r>
    </w:p>
    <w:p w14:paraId="6B3828FE" w14:textId="07C0FA5A" w:rsidR="00893BB4" w:rsidRPr="006010DF" w:rsidRDefault="006010DF" w:rsidP="006010DF">
      <w:pPr>
        <w:pStyle w:val="Paragraphedeliste"/>
        <w:tabs>
          <w:tab w:val="right" w:leader="dot" w:pos="8931"/>
        </w:tabs>
        <w:spacing w:line="360" w:lineRule="auto"/>
        <w:ind w:left="142"/>
        <w:rPr>
          <w:color w:val="000000" w:themeColor="text1"/>
        </w:rPr>
      </w:pPr>
      <w:r w:rsidRPr="0057526B">
        <w:rPr>
          <w:color w:val="000000" w:themeColor="text1"/>
        </w:rPr>
        <w:tab/>
      </w:r>
    </w:p>
    <w:p w14:paraId="28657E9A" w14:textId="05C15732" w:rsidR="005C42FB" w:rsidRDefault="005C42FB">
      <w:pPr>
        <w:rPr>
          <w:color w:val="4472C4" w:themeColor="accent1"/>
        </w:rPr>
      </w:pPr>
    </w:p>
    <w:sectPr w:rsidR="005C42FB" w:rsidSect="006010DF">
      <w:footerReference w:type="even" r:id="rId12"/>
      <w:footerReference w:type="default" r:id="rId13"/>
      <w:pgSz w:w="11900" w:h="16840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6B322" w14:textId="77777777" w:rsidR="0076787A" w:rsidRDefault="0076787A" w:rsidP="000E2EE7">
      <w:r>
        <w:separator/>
      </w:r>
    </w:p>
  </w:endnote>
  <w:endnote w:type="continuationSeparator" w:id="0">
    <w:p w14:paraId="61D0139C" w14:textId="77777777" w:rsidR="0076787A" w:rsidRDefault="0076787A" w:rsidP="000E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uscript Condensed">
    <w:altName w:val="Calibri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F9248" w14:textId="77777777" w:rsidR="000E2EE7" w:rsidRDefault="000E2EE7" w:rsidP="00F87466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F3D944F" w14:textId="77777777" w:rsidR="000E2EE7" w:rsidRDefault="000E2EE7" w:rsidP="000E2EE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925E4" w14:textId="24DB2258" w:rsidR="000E2EE7" w:rsidRPr="00C146CB" w:rsidRDefault="000B126E" w:rsidP="000E2EE7">
    <w:pPr>
      <w:pStyle w:val="Pieddepage"/>
      <w:ind w:right="360"/>
      <w:rPr>
        <w:sz w:val="20"/>
        <w:szCs w:val="20"/>
      </w:rPr>
    </w:pPr>
    <w:r>
      <w:rPr>
        <w:noProof/>
        <w:sz w:val="20"/>
        <w:szCs w:val="20"/>
        <w:lang w:eastAsia="fr-FR"/>
      </w:rPr>
      <w:drawing>
        <wp:anchor distT="0" distB="0" distL="114300" distR="114300" simplePos="0" relativeHeight="251658240" behindDoc="0" locked="0" layoutInCell="1" allowOverlap="1" wp14:anchorId="629AF0DF" wp14:editId="1E50D7EC">
          <wp:simplePos x="0" y="0"/>
          <wp:positionH relativeFrom="column">
            <wp:posOffset>-412115</wp:posOffset>
          </wp:positionH>
          <wp:positionV relativeFrom="paragraph">
            <wp:posOffset>-121406</wp:posOffset>
          </wp:positionV>
          <wp:extent cx="411097" cy="308731"/>
          <wp:effectExtent l="0" t="0" r="825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852" cy="311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46CB" w:rsidRPr="00C146CB">
      <w:rPr>
        <w:sz w:val="20"/>
        <w:szCs w:val="20"/>
      </w:rPr>
      <w:t xml:space="preserve"> </w:t>
    </w:r>
    <w:proofErr w:type="spellStart"/>
    <w:r w:rsidR="00C146CB" w:rsidRPr="001A1495">
      <w:rPr>
        <w:smallCaps/>
        <w:sz w:val="22"/>
        <w:szCs w:val="22"/>
      </w:rPr>
      <w:t>Cerpeg</w:t>
    </w:r>
    <w:proofErr w:type="spellEnd"/>
    <w:r w:rsidR="00C146CB" w:rsidRPr="00C146CB">
      <w:rPr>
        <w:sz w:val="20"/>
        <w:szCs w:val="20"/>
      </w:rPr>
      <w:t xml:space="preserve"> 2020</w:t>
    </w:r>
    <w:r w:rsidR="0015206E">
      <w:rPr>
        <w:sz w:val="20"/>
        <w:szCs w:val="20"/>
      </w:rPr>
      <w:tab/>
    </w:r>
    <w:r w:rsidR="0015206E">
      <w:rPr>
        <w:sz w:val="20"/>
        <w:szCs w:val="20"/>
      </w:rPr>
      <w:tab/>
    </w:r>
    <w:r w:rsidR="00C146CB" w:rsidRPr="00C146CB">
      <w:rPr>
        <w:sz w:val="20"/>
        <w:szCs w:val="20"/>
      </w:rPr>
      <w:t xml:space="preserve"> </w:t>
    </w:r>
    <w:r w:rsidR="00C146CB">
      <w:rPr>
        <w:sz w:val="20"/>
        <w:szCs w:val="20"/>
      </w:rPr>
      <w:fldChar w:fldCharType="begin"/>
    </w:r>
    <w:r w:rsidR="00C146CB">
      <w:rPr>
        <w:sz w:val="20"/>
        <w:szCs w:val="20"/>
      </w:rPr>
      <w:instrText xml:space="preserve"> PAGE  \* Arabic  \* MERGEFORMAT </w:instrText>
    </w:r>
    <w:r w:rsidR="00C146CB">
      <w:rPr>
        <w:sz w:val="20"/>
        <w:szCs w:val="20"/>
      </w:rPr>
      <w:fldChar w:fldCharType="separate"/>
    </w:r>
    <w:r w:rsidR="0015206E">
      <w:rPr>
        <w:noProof/>
        <w:sz w:val="20"/>
        <w:szCs w:val="20"/>
      </w:rPr>
      <w:t>4</w:t>
    </w:r>
    <w:r w:rsidR="00C146C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19667" w14:textId="77777777" w:rsidR="0076787A" w:rsidRDefault="0076787A" w:rsidP="000E2EE7">
      <w:r>
        <w:separator/>
      </w:r>
    </w:p>
  </w:footnote>
  <w:footnote w:type="continuationSeparator" w:id="0">
    <w:p w14:paraId="318DFE95" w14:textId="77777777" w:rsidR="0076787A" w:rsidRDefault="0076787A" w:rsidP="000E2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6DE"/>
    <w:multiLevelType w:val="hybridMultilevel"/>
    <w:tmpl w:val="2D8485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15CA0"/>
    <w:multiLevelType w:val="hybridMultilevel"/>
    <w:tmpl w:val="4B72DDFA"/>
    <w:lvl w:ilvl="0" w:tplc="040C000F">
      <w:start w:val="1"/>
      <w:numFmt w:val="decimal"/>
      <w:lvlText w:val="%1."/>
      <w:lvlJc w:val="left"/>
      <w:pPr>
        <w:ind w:left="62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2">
    <w:nsid w:val="0C8A3F98"/>
    <w:multiLevelType w:val="hybridMultilevel"/>
    <w:tmpl w:val="B46C4A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A6790"/>
    <w:multiLevelType w:val="hybridMultilevel"/>
    <w:tmpl w:val="9E2452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37D19"/>
    <w:multiLevelType w:val="hybridMultilevel"/>
    <w:tmpl w:val="F90037C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64188"/>
    <w:multiLevelType w:val="hybridMultilevel"/>
    <w:tmpl w:val="71AA0B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21707"/>
    <w:multiLevelType w:val="hybridMultilevel"/>
    <w:tmpl w:val="B5E0E7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A2B15"/>
    <w:multiLevelType w:val="hybridMultilevel"/>
    <w:tmpl w:val="AFB8AB06"/>
    <w:lvl w:ilvl="0" w:tplc="DEB08D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54160"/>
    <w:multiLevelType w:val="hybridMultilevel"/>
    <w:tmpl w:val="5EC4E260"/>
    <w:lvl w:ilvl="0" w:tplc="71E4A5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930A0"/>
    <w:multiLevelType w:val="hybridMultilevel"/>
    <w:tmpl w:val="F2401364"/>
    <w:lvl w:ilvl="0" w:tplc="BB9853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B080CB4"/>
    <w:multiLevelType w:val="hybridMultilevel"/>
    <w:tmpl w:val="C8E481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14807"/>
    <w:multiLevelType w:val="hybridMultilevel"/>
    <w:tmpl w:val="4260BE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C2E6F"/>
    <w:multiLevelType w:val="hybridMultilevel"/>
    <w:tmpl w:val="7D06CD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244ED"/>
    <w:multiLevelType w:val="hybridMultilevel"/>
    <w:tmpl w:val="F1B68E0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2125AAC"/>
    <w:multiLevelType w:val="hybridMultilevel"/>
    <w:tmpl w:val="A57E67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3F11B6"/>
    <w:multiLevelType w:val="hybridMultilevel"/>
    <w:tmpl w:val="ABDCB8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4"/>
  </w:num>
  <w:num w:numId="5">
    <w:abstractNumId w:val="0"/>
  </w:num>
  <w:num w:numId="6">
    <w:abstractNumId w:val="5"/>
  </w:num>
  <w:num w:numId="7">
    <w:abstractNumId w:val="15"/>
  </w:num>
  <w:num w:numId="8">
    <w:abstractNumId w:val="13"/>
  </w:num>
  <w:num w:numId="9">
    <w:abstractNumId w:val="1"/>
  </w:num>
  <w:num w:numId="10">
    <w:abstractNumId w:val="11"/>
  </w:num>
  <w:num w:numId="11">
    <w:abstractNumId w:val="12"/>
  </w:num>
  <w:num w:numId="12">
    <w:abstractNumId w:val="7"/>
  </w:num>
  <w:num w:numId="13">
    <w:abstractNumId w:val="3"/>
  </w:num>
  <w:num w:numId="14">
    <w:abstractNumId w:val="8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05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67"/>
    <w:rsid w:val="00027D41"/>
    <w:rsid w:val="000921D9"/>
    <w:rsid w:val="000949D3"/>
    <w:rsid w:val="000B0242"/>
    <w:rsid w:val="000B126E"/>
    <w:rsid w:val="000D00B3"/>
    <w:rsid w:val="000E2EE7"/>
    <w:rsid w:val="001471CA"/>
    <w:rsid w:val="0015206E"/>
    <w:rsid w:val="001742F5"/>
    <w:rsid w:val="001A1495"/>
    <w:rsid w:val="001B25CD"/>
    <w:rsid w:val="001E144A"/>
    <w:rsid w:val="00223342"/>
    <w:rsid w:val="0024606D"/>
    <w:rsid w:val="00254C74"/>
    <w:rsid w:val="00267D0C"/>
    <w:rsid w:val="00286EC0"/>
    <w:rsid w:val="00315B92"/>
    <w:rsid w:val="0034669D"/>
    <w:rsid w:val="003536D6"/>
    <w:rsid w:val="00364A8A"/>
    <w:rsid w:val="0037651C"/>
    <w:rsid w:val="00396148"/>
    <w:rsid w:val="003A2457"/>
    <w:rsid w:val="003D35FA"/>
    <w:rsid w:val="00411AB0"/>
    <w:rsid w:val="00420787"/>
    <w:rsid w:val="00435D21"/>
    <w:rsid w:val="00445E0A"/>
    <w:rsid w:val="00467D25"/>
    <w:rsid w:val="00481B8A"/>
    <w:rsid w:val="00486FE4"/>
    <w:rsid w:val="00510DCC"/>
    <w:rsid w:val="00514DC9"/>
    <w:rsid w:val="0052708D"/>
    <w:rsid w:val="0057526B"/>
    <w:rsid w:val="00586A5C"/>
    <w:rsid w:val="00591019"/>
    <w:rsid w:val="005A273B"/>
    <w:rsid w:val="005A3B97"/>
    <w:rsid w:val="005C39E4"/>
    <w:rsid w:val="005C42FB"/>
    <w:rsid w:val="005C6CC7"/>
    <w:rsid w:val="005F2B7A"/>
    <w:rsid w:val="006010DF"/>
    <w:rsid w:val="0061432B"/>
    <w:rsid w:val="006537AF"/>
    <w:rsid w:val="006B7337"/>
    <w:rsid w:val="00740541"/>
    <w:rsid w:val="00756E03"/>
    <w:rsid w:val="0076764A"/>
    <w:rsid w:val="0076787A"/>
    <w:rsid w:val="007B2D2C"/>
    <w:rsid w:val="007F7C06"/>
    <w:rsid w:val="0082547D"/>
    <w:rsid w:val="008351F2"/>
    <w:rsid w:val="00855B4E"/>
    <w:rsid w:val="00871320"/>
    <w:rsid w:val="00872E17"/>
    <w:rsid w:val="008751C3"/>
    <w:rsid w:val="00884880"/>
    <w:rsid w:val="00893BB4"/>
    <w:rsid w:val="008B4367"/>
    <w:rsid w:val="008B5BC7"/>
    <w:rsid w:val="008D1F79"/>
    <w:rsid w:val="008E1DEB"/>
    <w:rsid w:val="008E5D73"/>
    <w:rsid w:val="00900CE3"/>
    <w:rsid w:val="009279A0"/>
    <w:rsid w:val="00981174"/>
    <w:rsid w:val="00990BD8"/>
    <w:rsid w:val="00996D64"/>
    <w:rsid w:val="009F1181"/>
    <w:rsid w:val="00A10B18"/>
    <w:rsid w:val="00A154A5"/>
    <w:rsid w:val="00A34669"/>
    <w:rsid w:val="00A72F70"/>
    <w:rsid w:val="00A96D83"/>
    <w:rsid w:val="00AC5275"/>
    <w:rsid w:val="00AE54DA"/>
    <w:rsid w:val="00B07614"/>
    <w:rsid w:val="00B61680"/>
    <w:rsid w:val="00B81393"/>
    <w:rsid w:val="00B82DA3"/>
    <w:rsid w:val="00BA278D"/>
    <w:rsid w:val="00C00E9D"/>
    <w:rsid w:val="00C11336"/>
    <w:rsid w:val="00C146CB"/>
    <w:rsid w:val="00C22AD4"/>
    <w:rsid w:val="00C916D5"/>
    <w:rsid w:val="00CC5FED"/>
    <w:rsid w:val="00CF519A"/>
    <w:rsid w:val="00D12194"/>
    <w:rsid w:val="00D13167"/>
    <w:rsid w:val="00D16B38"/>
    <w:rsid w:val="00D57CB1"/>
    <w:rsid w:val="00D608BD"/>
    <w:rsid w:val="00E1715D"/>
    <w:rsid w:val="00E24EE2"/>
    <w:rsid w:val="00E33E99"/>
    <w:rsid w:val="00E36C99"/>
    <w:rsid w:val="00E53B6F"/>
    <w:rsid w:val="00E67A74"/>
    <w:rsid w:val="00E90A84"/>
    <w:rsid w:val="00EC4496"/>
    <w:rsid w:val="00F17326"/>
    <w:rsid w:val="00F53445"/>
    <w:rsid w:val="00F85FA3"/>
    <w:rsid w:val="00FC35AE"/>
    <w:rsid w:val="00FD2A43"/>
    <w:rsid w:val="00FE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E4672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55B4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85FA3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EC4496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8B4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0E2E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EE7"/>
  </w:style>
  <w:style w:type="character" w:styleId="Numrodepage">
    <w:name w:val="page number"/>
    <w:basedOn w:val="Policepardfaut"/>
    <w:uiPriority w:val="99"/>
    <w:semiHidden/>
    <w:unhideWhenUsed/>
    <w:rsid w:val="000E2EE7"/>
  </w:style>
  <w:style w:type="paragraph" w:styleId="NormalWeb">
    <w:name w:val="Normal (Web)"/>
    <w:basedOn w:val="Normal"/>
    <w:uiPriority w:val="99"/>
    <w:unhideWhenUsed/>
    <w:rsid w:val="00586A5C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5B9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5B9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146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46CB"/>
  </w:style>
  <w:style w:type="character" w:customStyle="1" w:styleId="article-media-legend">
    <w:name w:val="article-media-legend"/>
    <w:basedOn w:val="Policepardfaut"/>
    <w:rsid w:val="001471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55B4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85FA3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EC4496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8B4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0E2E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EE7"/>
  </w:style>
  <w:style w:type="character" w:styleId="Numrodepage">
    <w:name w:val="page number"/>
    <w:basedOn w:val="Policepardfaut"/>
    <w:uiPriority w:val="99"/>
    <w:semiHidden/>
    <w:unhideWhenUsed/>
    <w:rsid w:val="000E2EE7"/>
  </w:style>
  <w:style w:type="paragraph" w:styleId="NormalWeb">
    <w:name w:val="Normal (Web)"/>
    <w:basedOn w:val="Normal"/>
    <w:uiPriority w:val="99"/>
    <w:unhideWhenUsed/>
    <w:rsid w:val="00586A5C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5B9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5B9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146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46CB"/>
  </w:style>
  <w:style w:type="character" w:customStyle="1" w:styleId="article-media-legend">
    <w:name w:val="article-media-legend"/>
    <w:basedOn w:val="Policepardfaut"/>
    <w:rsid w:val="00147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0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ri par titre"/>
</file>

<file path=customXml/itemProps1.xml><?xml version="1.0" encoding="utf-8"?>
<ds:datastoreItem xmlns:ds="http://schemas.openxmlformats.org/officeDocument/2006/customXml" ds:itemID="{F212CDAF-70FA-4BA4-85E3-890BF5F8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bachere valerie</dc:creator>
  <cp:lastModifiedBy>isa pc</cp:lastModifiedBy>
  <cp:revision>2</cp:revision>
  <cp:lastPrinted>2020-02-14T11:23:00Z</cp:lastPrinted>
  <dcterms:created xsi:type="dcterms:W3CDTF">2020-03-16T14:08:00Z</dcterms:created>
  <dcterms:modified xsi:type="dcterms:W3CDTF">2020-03-16T14:08:00Z</dcterms:modified>
</cp:coreProperties>
</file>