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1675B" w14:textId="77777777" w:rsidR="00331278" w:rsidRPr="003C4745" w:rsidRDefault="002E512B" w:rsidP="003C4745">
      <w:pPr>
        <w:jc w:val="both"/>
      </w:pPr>
      <w:r w:rsidRPr="003C4745">
        <w:t xml:space="preserve">La tragédie au XVIIème siècle : l’exemple de </w:t>
      </w:r>
      <w:r w:rsidRPr="003C4745">
        <w:rPr>
          <w:i/>
        </w:rPr>
        <w:t>Bérénice</w:t>
      </w:r>
      <w:r w:rsidRPr="003C4745">
        <w:t xml:space="preserve"> de Racine, 1670</w:t>
      </w:r>
    </w:p>
    <w:p w14:paraId="0E571130" w14:textId="77777777" w:rsidR="002E512B" w:rsidRPr="003C4745" w:rsidRDefault="002E512B" w:rsidP="003C4745">
      <w:pPr>
        <w:jc w:val="both"/>
      </w:pPr>
    </w:p>
    <w:p w14:paraId="3D3B0D1E" w14:textId="77777777" w:rsidR="002E512B" w:rsidRPr="003C4745" w:rsidRDefault="002E512B" w:rsidP="003C4745">
      <w:pPr>
        <w:jc w:val="both"/>
        <w:rPr>
          <w:u w:val="single"/>
        </w:rPr>
      </w:pPr>
      <w:r w:rsidRPr="003C4745">
        <w:rPr>
          <w:u w:val="single"/>
        </w:rPr>
        <w:t>Séance 1. Du XVIIème siècle au « Grand siècle », ou « siècle de Louis XIV »</w:t>
      </w:r>
    </w:p>
    <w:p w14:paraId="1D7317F5" w14:textId="77777777" w:rsidR="002E512B" w:rsidRPr="003C4745" w:rsidRDefault="002E512B" w:rsidP="003C4745">
      <w:pPr>
        <w:jc w:val="both"/>
        <w:rPr>
          <w:b/>
        </w:rPr>
      </w:pPr>
      <w:r w:rsidRPr="003C4745">
        <w:rPr>
          <w:b/>
        </w:rPr>
        <w:t>1. Le mythe du « Gd siècle » et du classicisme</w:t>
      </w:r>
    </w:p>
    <w:p w14:paraId="636AE699" w14:textId="798EFE91" w:rsidR="002E512B" w:rsidRPr="003C4745" w:rsidRDefault="002E512B" w:rsidP="003C4745">
      <w:pPr>
        <w:jc w:val="both"/>
        <w:rPr>
          <w:i/>
        </w:rPr>
      </w:pPr>
      <w:r w:rsidRPr="003C4745">
        <w:rPr>
          <w:i/>
        </w:rPr>
        <w:t>a. définition de classicisme</w:t>
      </w:r>
      <w:r w:rsidR="009076B3" w:rsidRPr="003C4745">
        <w:rPr>
          <w:i/>
        </w:rPr>
        <w:t> : de 1660 à 1715.</w:t>
      </w:r>
    </w:p>
    <w:p w14:paraId="6B91AE0A" w14:textId="77777777" w:rsidR="003C4745" w:rsidRPr="003C4745" w:rsidRDefault="003C4745" w:rsidP="003C4745">
      <w:pPr>
        <w:pStyle w:val="Paragraphedeliste"/>
        <w:numPr>
          <w:ilvl w:val="0"/>
          <w:numId w:val="2"/>
        </w:numPr>
        <w:jc w:val="both"/>
        <w:rPr>
          <w:rFonts w:cs="Helvetica"/>
          <w:color w:val="1C1C1C"/>
        </w:rPr>
      </w:pPr>
      <w:r w:rsidRPr="003C4745">
        <w:rPr>
          <w:rFonts w:cs="Helvetica"/>
          <w:color w:val="1C1C1C"/>
        </w:rPr>
        <w:t>Historiographie</w:t>
      </w:r>
    </w:p>
    <w:p w14:paraId="1140DFAE" w14:textId="4ECEB5D6" w:rsidR="00996603" w:rsidRPr="003C4745" w:rsidRDefault="00996603" w:rsidP="003C4745">
      <w:pPr>
        <w:jc w:val="both"/>
        <w:rPr>
          <w:rFonts w:cs="Helvetica"/>
          <w:color w:val="1C1C1C"/>
        </w:rPr>
      </w:pPr>
      <w:r w:rsidRPr="003C4745">
        <w:rPr>
          <w:rFonts w:cs="Helvetica"/>
          <w:color w:val="1C1C1C"/>
        </w:rPr>
        <w:t>Le terme de classicisme appliqué à une période de la littérature nationale est propre à la littérature française. Les autres littératures européennes réservent ce terme aux premiers auteurs classiques, c'est-à-dire les auteurs de l'Antiquité grecque qui ont servi ensuite de modèle à toute l'Europe</w:t>
      </w:r>
      <w:r w:rsidRPr="003C4745">
        <w:rPr>
          <w:rFonts w:cs="Helvetica"/>
          <w:color w:val="092F9D"/>
        </w:rPr>
        <w:t>.</w:t>
      </w:r>
    </w:p>
    <w:p w14:paraId="66B98FD4" w14:textId="77CFB36C" w:rsidR="00996603" w:rsidRDefault="00996603" w:rsidP="003C4745">
      <w:pPr>
        <w:jc w:val="both"/>
        <w:rPr>
          <w:rFonts w:cs="Helvetica"/>
          <w:color w:val="1C1C1C"/>
        </w:rPr>
      </w:pPr>
      <w:r w:rsidRPr="003C4745">
        <w:rPr>
          <w:rFonts w:cs="Helvetica"/>
          <w:color w:val="1C1C1C"/>
        </w:rPr>
        <w:t xml:space="preserve">Le classicisme renverrait à un moment de grâce de la littérature française où l'esprit français se serait le plus parfaitement illustré. Ce moment correspondrait à la seconde moitié du </w:t>
      </w:r>
      <w:proofErr w:type="spellStart"/>
      <w:r w:rsidRPr="003C4745">
        <w:rPr>
          <w:rFonts w:cs="Helvetica"/>
          <w:color w:val="1C1C1C"/>
        </w:rPr>
        <w:t>xvii</w:t>
      </w:r>
      <w:r w:rsidRPr="003C4745">
        <w:rPr>
          <w:rFonts w:cs="Helvetica"/>
          <w:color w:val="1C1C1C"/>
          <w:vertAlign w:val="superscript"/>
        </w:rPr>
        <w:t>e</w:t>
      </w:r>
      <w:proofErr w:type="spellEnd"/>
      <w:r w:rsidRPr="003C4745">
        <w:rPr>
          <w:rFonts w:cs="Helvetica"/>
          <w:color w:val="1C1C1C"/>
        </w:rPr>
        <w:t xml:space="preserve"> siècle, voire plus précisément encore aux années 1660-1680. Cette vision est défendue par les historiens de la littérature du </w:t>
      </w:r>
      <w:proofErr w:type="spellStart"/>
      <w:r w:rsidRPr="003C4745">
        <w:rPr>
          <w:rFonts w:cs="Helvetica"/>
          <w:color w:val="1C1C1C"/>
        </w:rPr>
        <w:t>xix</w:t>
      </w:r>
      <w:r w:rsidRPr="003C4745">
        <w:rPr>
          <w:rFonts w:cs="Helvetica"/>
          <w:color w:val="1C1C1C"/>
          <w:vertAlign w:val="superscript"/>
        </w:rPr>
        <w:t>e</w:t>
      </w:r>
      <w:proofErr w:type="spellEnd"/>
      <w:r w:rsidRPr="003C4745">
        <w:rPr>
          <w:rFonts w:cs="Helvetica"/>
          <w:color w:val="1C1C1C"/>
        </w:rPr>
        <w:t> siècle</w:t>
      </w:r>
      <w:r w:rsidRPr="003C4745">
        <w:rPr>
          <w:rFonts w:cs="Helvetica"/>
          <w:color w:val="092F9D"/>
        </w:rPr>
        <w:t>2</w:t>
      </w:r>
      <w:r w:rsidRPr="003C4745">
        <w:rPr>
          <w:rFonts w:cs="Helvetica"/>
          <w:color w:val="1C1C1C"/>
        </w:rPr>
        <w:t>.</w:t>
      </w:r>
    </w:p>
    <w:p w14:paraId="2E9F4EC0" w14:textId="77777777" w:rsidR="003C4745" w:rsidRDefault="003C4745" w:rsidP="003C4745">
      <w:pPr>
        <w:jc w:val="both"/>
        <w:rPr>
          <w:rFonts w:cs="Helvetica"/>
          <w:color w:val="1C1C1C"/>
        </w:rPr>
      </w:pPr>
    </w:p>
    <w:p w14:paraId="10DF8F85" w14:textId="77777777" w:rsidR="003C4745" w:rsidRPr="003C4745" w:rsidRDefault="003C4745" w:rsidP="003C4745">
      <w:pPr>
        <w:jc w:val="both"/>
        <w:rPr>
          <w:rFonts w:cs="Helvetica"/>
          <w:color w:val="1C1C1C"/>
        </w:rPr>
      </w:pPr>
      <w:r w:rsidRPr="003C4745">
        <w:rPr>
          <w:rFonts w:cs="Helvetica"/>
          <w:color w:val="1C1C1C"/>
        </w:rPr>
        <w:t xml:space="preserve">Le terme de classicisme est utilisé pour la première fois par </w:t>
      </w:r>
      <w:hyperlink r:id="rId6" w:history="1">
        <w:r w:rsidRPr="003C4745">
          <w:rPr>
            <w:rFonts w:cs="Helvetica"/>
            <w:color w:val="092F9D"/>
          </w:rPr>
          <w:t>Stendhal</w:t>
        </w:r>
      </w:hyperlink>
      <w:r w:rsidRPr="003C4745">
        <w:rPr>
          <w:rFonts w:cs="Helvetica"/>
          <w:color w:val="1C1C1C"/>
        </w:rPr>
        <w:t xml:space="preserve"> en 1817 pour désigner les œuvres qui prennent pour modèle l'art antique par opposition aux œuvres </w:t>
      </w:r>
      <w:hyperlink r:id="rId7" w:history="1">
        <w:r w:rsidRPr="003C4745">
          <w:rPr>
            <w:rFonts w:cs="Helvetica"/>
            <w:color w:val="092F9D"/>
          </w:rPr>
          <w:t>romantiques</w:t>
        </w:r>
      </w:hyperlink>
      <w:r w:rsidRPr="003C4745">
        <w:rPr>
          <w:rFonts w:cs="Helvetica"/>
          <w:color w:val="1C1C1C"/>
        </w:rPr>
        <w:t>. De ce fait, le classicisme a servi de repoussoir à tous ceux qui défendaient une littérature moins réglée, à commencer par les romantiques.</w:t>
      </w:r>
    </w:p>
    <w:p w14:paraId="309CF7EA" w14:textId="77777777" w:rsidR="003C4745" w:rsidRPr="003C4745" w:rsidRDefault="003C4745" w:rsidP="003C4745">
      <w:pPr>
        <w:jc w:val="both"/>
      </w:pPr>
    </w:p>
    <w:p w14:paraId="6DC994CE" w14:textId="77777777" w:rsidR="003C4745" w:rsidRDefault="003C4745" w:rsidP="003C4745">
      <w:pPr>
        <w:jc w:val="both"/>
      </w:pPr>
    </w:p>
    <w:p w14:paraId="2BB8CEDD" w14:textId="77777777" w:rsidR="003C4745" w:rsidRPr="003C4745" w:rsidRDefault="009076B3" w:rsidP="003C4745">
      <w:pPr>
        <w:pStyle w:val="Paragraphedeliste"/>
        <w:numPr>
          <w:ilvl w:val="0"/>
          <w:numId w:val="2"/>
        </w:numPr>
        <w:jc w:val="both"/>
        <w:rPr>
          <w:rFonts w:cs="Helvetica"/>
          <w:color w:val="1C1C1C"/>
        </w:rPr>
      </w:pPr>
      <w:proofErr w:type="spellStart"/>
      <w:r w:rsidRPr="003C4745">
        <w:t>Etymologie</w:t>
      </w:r>
      <w:proofErr w:type="spellEnd"/>
      <w:r w:rsidRPr="003C4745">
        <w:t xml:space="preserve"> : </w:t>
      </w:r>
    </w:p>
    <w:p w14:paraId="5AF66B63" w14:textId="6BE4C0B6" w:rsidR="009076B3" w:rsidRPr="003C4745" w:rsidRDefault="009076B3" w:rsidP="003C4745">
      <w:pPr>
        <w:jc w:val="both"/>
        <w:rPr>
          <w:rFonts w:cs="Helvetica"/>
          <w:color w:val="1C1C1C"/>
        </w:rPr>
      </w:pPr>
      <w:proofErr w:type="spellStart"/>
      <w:proofErr w:type="gramStart"/>
      <w:r w:rsidRPr="003C4745">
        <w:rPr>
          <w:rFonts w:cs="Helvetica"/>
          <w:i/>
          <w:iCs/>
          <w:color w:val="1C1C1C"/>
        </w:rPr>
        <w:t>classicus</w:t>
      </w:r>
      <w:proofErr w:type="spellEnd"/>
      <w:proofErr w:type="gramEnd"/>
      <w:r w:rsidRPr="003C4745">
        <w:rPr>
          <w:rFonts w:cs="Helvetica"/>
          <w:color w:val="1C1C1C"/>
        </w:rPr>
        <w:t xml:space="preserve"> désigne en latin la classe la plus fortunée de la société, la première classe, premier ordre</w:t>
      </w:r>
    </w:p>
    <w:p w14:paraId="599E53CD" w14:textId="6CCB04DE" w:rsidR="00996603" w:rsidRPr="003C4745" w:rsidRDefault="00996603" w:rsidP="003C4745">
      <w:pPr>
        <w:jc w:val="both"/>
        <w:rPr>
          <w:rFonts w:cs="Helvetica"/>
          <w:color w:val="1C1C1C"/>
        </w:rPr>
      </w:pPr>
      <w:r w:rsidRPr="003C4745">
        <w:rPr>
          <w:rFonts w:cs="Helvetica"/>
          <w:color w:val="1C1C1C"/>
        </w:rPr>
        <w:t>Puis en littérature les écrivains de référence, étudié en classe</w:t>
      </w:r>
    </w:p>
    <w:p w14:paraId="03994C5E" w14:textId="77777777" w:rsidR="00996603" w:rsidRPr="003C4745" w:rsidRDefault="00996603" w:rsidP="003C4745">
      <w:pPr>
        <w:jc w:val="both"/>
        <w:rPr>
          <w:rFonts w:cs="Helvetica"/>
          <w:color w:val="1C1C1C"/>
        </w:rPr>
      </w:pPr>
      <w:r w:rsidRPr="003C4745">
        <w:rPr>
          <w:rFonts w:cs="Helvetica"/>
          <w:color w:val="1C1C1C"/>
        </w:rPr>
        <w:t xml:space="preserve">D’ou ce mot a été utilisé pour désigner </w:t>
      </w:r>
    </w:p>
    <w:p w14:paraId="1F379EF1" w14:textId="77777777" w:rsidR="00996603" w:rsidRPr="003C4745" w:rsidRDefault="00996603" w:rsidP="003C4745">
      <w:pPr>
        <w:jc w:val="both"/>
        <w:rPr>
          <w:rFonts w:cs="Helvetica"/>
          <w:color w:val="1C1C1C"/>
        </w:rPr>
      </w:pPr>
      <w:proofErr w:type="gramStart"/>
      <w:r w:rsidRPr="003C4745">
        <w:rPr>
          <w:rFonts w:cs="Helvetica"/>
          <w:color w:val="1C1C1C"/>
        </w:rPr>
        <w:t>d'une</w:t>
      </w:r>
      <w:proofErr w:type="gramEnd"/>
      <w:r w:rsidRPr="003C4745">
        <w:rPr>
          <w:rFonts w:cs="Helvetica"/>
          <w:color w:val="1C1C1C"/>
        </w:rPr>
        <w:t xml:space="preserve"> part les auteurs de l'Antiquité dignes d'être imités </w:t>
      </w:r>
    </w:p>
    <w:p w14:paraId="2101454B" w14:textId="33D9445D" w:rsidR="00996603" w:rsidRPr="003C4745" w:rsidRDefault="00996603" w:rsidP="003C4745">
      <w:pPr>
        <w:jc w:val="both"/>
        <w:rPr>
          <w:rFonts w:cs="Helvetica"/>
          <w:color w:val="1C1C1C"/>
        </w:rPr>
      </w:pPr>
      <w:proofErr w:type="gramStart"/>
      <w:r w:rsidRPr="003C4745">
        <w:rPr>
          <w:rFonts w:cs="Helvetica"/>
          <w:color w:val="1C1C1C"/>
        </w:rPr>
        <w:t>et</w:t>
      </w:r>
      <w:proofErr w:type="gramEnd"/>
      <w:r w:rsidRPr="003C4745">
        <w:rPr>
          <w:rFonts w:cs="Helvetica"/>
          <w:color w:val="1C1C1C"/>
        </w:rPr>
        <w:t xml:space="preserve"> d'autre part les auteurs français du </w:t>
      </w:r>
      <w:proofErr w:type="spellStart"/>
      <w:r w:rsidRPr="003C4745">
        <w:rPr>
          <w:rFonts w:cs="Helvetica"/>
          <w:color w:val="1C1C1C"/>
        </w:rPr>
        <w:t>xvii</w:t>
      </w:r>
      <w:r w:rsidRPr="003C4745">
        <w:rPr>
          <w:rFonts w:cs="Helvetica"/>
          <w:color w:val="1C1C1C"/>
          <w:vertAlign w:val="superscript"/>
        </w:rPr>
        <w:t>e</w:t>
      </w:r>
      <w:proofErr w:type="spellEnd"/>
      <w:r w:rsidRPr="003C4745">
        <w:rPr>
          <w:rFonts w:cs="Helvetica"/>
          <w:color w:val="1C1C1C"/>
        </w:rPr>
        <w:t> siècle qui ont développé un art de mesure et de raison en défendant le respect et l'imitation des Anciens.</w:t>
      </w:r>
    </w:p>
    <w:p w14:paraId="695E8F1B" w14:textId="77777777" w:rsidR="003C4745" w:rsidRDefault="003C4745" w:rsidP="003C4745">
      <w:pPr>
        <w:jc w:val="both"/>
        <w:rPr>
          <w:rFonts w:cs="Helvetica"/>
          <w:color w:val="1C1C1C"/>
        </w:rPr>
      </w:pPr>
    </w:p>
    <w:p w14:paraId="7168AACA" w14:textId="77777777" w:rsidR="003C4745" w:rsidRDefault="003C4745" w:rsidP="003C4745">
      <w:pPr>
        <w:pStyle w:val="Paragraphedeliste"/>
        <w:numPr>
          <w:ilvl w:val="0"/>
          <w:numId w:val="2"/>
        </w:numPr>
        <w:jc w:val="both"/>
      </w:pPr>
      <w:proofErr w:type="spellStart"/>
      <w:r>
        <w:t>Theme</w:t>
      </w:r>
      <w:proofErr w:type="spellEnd"/>
    </w:p>
    <w:p w14:paraId="576CF0A8" w14:textId="77777777" w:rsidR="003C4745" w:rsidRPr="003C4745" w:rsidRDefault="003C4745" w:rsidP="003C4745">
      <w:pPr>
        <w:jc w:val="both"/>
      </w:pPr>
      <w:proofErr w:type="gramStart"/>
      <w:r w:rsidRPr="003C4745">
        <w:t>un</w:t>
      </w:r>
      <w:proofErr w:type="gramEnd"/>
      <w:r w:rsidRPr="003C4745">
        <w:t xml:space="preserve"> idéal s'incarnant dans l’« honnête homme » </w:t>
      </w:r>
    </w:p>
    <w:p w14:paraId="09593ED1" w14:textId="77777777" w:rsidR="003C4745" w:rsidRPr="003C4745" w:rsidRDefault="003C4745" w:rsidP="003C4745">
      <w:pPr>
        <w:jc w:val="both"/>
      </w:pPr>
      <w:proofErr w:type="gramStart"/>
      <w:r w:rsidRPr="003C4745">
        <w:t>une</w:t>
      </w:r>
      <w:proofErr w:type="gramEnd"/>
      <w:r w:rsidRPr="003C4745">
        <w:t xml:space="preserve"> esthétique fondée sur une recherche de la perfection, </w:t>
      </w:r>
    </w:p>
    <w:p w14:paraId="3FCB8CFA" w14:textId="77777777" w:rsidR="003C4745" w:rsidRPr="003C4745" w:rsidRDefault="003C4745" w:rsidP="003C4745">
      <w:pPr>
        <w:jc w:val="both"/>
      </w:pPr>
      <w:proofErr w:type="gramStart"/>
      <w:r w:rsidRPr="003C4745">
        <w:t>son</w:t>
      </w:r>
      <w:proofErr w:type="gramEnd"/>
      <w:r w:rsidRPr="003C4745">
        <w:t xml:space="preserve"> maître mot est la raison.</w:t>
      </w:r>
      <w:r w:rsidRPr="003C4745">
        <w:rPr>
          <w:rFonts w:cs="Helvetica"/>
          <w:color w:val="1C1C1C"/>
        </w:rPr>
        <w:t xml:space="preserve"> </w:t>
      </w:r>
      <w:proofErr w:type="gramStart"/>
      <w:r w:rsidRPr="003C4745">
        <w:rPr>
          <w:rFonts w:cs="Helvetica"/>
          <w:color w:val="1C1C1C"/>
        </w:rPr>
        <w:t>en</w:t>
      </w:r>
      <w:proofErr w:type="gramEnd"/>
      <w:r w:rsidRPr="003C4745">
        <w:rPr>
          <w:rFonts w:cs="Helvetica"/>
          <w:color w:val="1C1C1C"/>
        </w:rPr>
        <w:t xml:space="preserve"> quête d'un équilibre reposant sur le naturel et l'harmonie</w:t>
      </w:r>
    </w:p>
    <w:p w14:paraId="7EEC1D5F" w14:textId="77777777" w:rsidR="003C4745" w:rsidRPr="003C4745" w:rsidRDefault="003C4745" w:rsidP="003C4745">
      <w:pPr>
        <w:jc w:val="both"/>
      </w:pPr>
      <w:proofErr w:type="gramStart"/>
      <w:r w:rsidRPr="003C4745">
        <w:rPr>
          <w:rFonts w:cs="Helvetica"/>
          <w:color w:val="1C1C1C"/>
        </w:rPr>
        <w:t>volonté</w:t>
      </w:r>
      <w:proofErr w:type="gramEnd"/>
      <w:r w:rsidRPr="003C4745">
        <w:rPr>
          <w:rFonts w:cs="Helvetica"/>
          <w:color w:val="1C1C1C"/>
        </w:rPr>
        <w:t xml:space="preserve"> d'imitation et de réinvention des œuvres antiques.</w:t>
      </w:r>
    </w:p>
    <w:p w14:paraId="219FDCD0" w14:textId="77777777" w:rsidR="00996603" w:rsidRPr="003C4745" w:rsidRDefault="00996603" w:rsidP="003C4745">
      <w:pPr>
        <w:jc w:val="both"/>
      </w:pPr>
    </w:p>
    <w:p w14:paraId="171D5832" w14:textId="77777777" w:rsidR="002E512B" w:rsidRPr="003C4745" w:rsidRDefault="002E512B" w:rsidP="003C4745">
      <w:pPr>
        <w:jc w:val="both"/>
        <w:rPr>
          <w:i/>
        </w:rPr>
      </w:pPr>
      <w:proofErr w:type="gramStart"/>
      <w:r w:rsidRPr="003C4745">
        <w:rPr>
          <w:i/>
        </w:rPr>
        <w:t>b</w:t>
      </w:r>
      <w:proofErr w:type="gramEnd"/>
      <w:r w:rsidRPr="003C4745">
        <w:rPr>
          <w:i/>
        </w:rPr>
        <w:t xml:space="preserve">. le XVIIème siècle ne se résume pas à Louis XIV : le </w:t>
      </w:r>
      <w:proofErr w:type="spellStart"/>
      <w:r w:rsidRPr="003C4745">
        <w:rPr>
          <w:i/>
        </w:rPr>
        <w:t>pb</w:t>
      </w:r>
      <w:proofErr w:type="spellEnd"/>
      <w:r w:rsidRPr="003C4745">
        <w:rPr>
          <w:i/>
        </w:rPr>
        <w:t xml:space="preserve"> du </w:t>
      </w:r>
      <w:proofErr w:type="spellStart"/>
      <w:r w:rsidRPr="003C4745">
        <w:rPr>
          <w:i/>
        </w:rPr>
        <w:t>pré-classicisme</w:t>
      </w:r>
      <w:proofErr w:type="spellEnd"/>
      <w:r w:rsidRPr="003C4745">
        <w:rPr>
          <w:i/>
        </w:rPr>
        <w:t>, autrement dit du baroque</w:t>
      </w:r>
    </w:p>
    <w:p w14:paraId="5BCD3D1F" w14:textId="77777777" w:rsidR="005D6B35" w:rsidRPr="003C4745" w:rsidRDefault="005D6B35" w:rsidP="003C4745">
      <w:pPr>
        <w:jc w:val="both"/>
        <w:rPr>
          <w:b/>
        </w:rPr>
      </w:pPr>
      <w:proofErr w:type="spellStart"/>
      <w:proofErr w:type="gramStart"/>
      <w:r w:rsidRPr="003C4745">
        <w:rPr>
          <w:b/>
        </w:rPr>
        <w:t>barroco</w:t>
      </w:r>
      <w:proofErr w:type="spellEnd"/>
      <w:proofErr w:type="gramEnd"/>
    </w:p>
    <w:p w14:paraId="6BAEA89F" w14:textId="432FBB73" w:rsidR="005D6B35" w:rsidRPr="003C4745" w:rsidRDefault="005D6B35" w:rsidP="003C4745">
      <w:pPr>
        <w:jc w:val="both"/>
        <w:rPr>
          <w:b/>
        </w:rPr>
      </w:pPr>
      <w:proofErr w:type="spellStart"/>
      <w:r w:rsidRPr="003C4745">
        <w:rPr>
          <w:b/>
        </w:rPr>
        <w:t>di</w:t>
      </w:r>
      <w:r w:rsidR="003C4745">
        <w:rPr>
          <w:b/>
        </w:rPr>
        <w:t>s</w:t>
      </w:r>
      <w:bookmarkStart w:id="0" w:name="_GoBack"/>
      <w:bookmarkEnd w:id="0"/>
      <w:r w:rsidRPr="003C4745">
        <w:rPr>
          <w:b/>
        </w:rPr>
        <w:t>credit</w:t>
      </w:r>
      <w:proofErr w:type="spellEnd"/>
    </w:p>
    <w:p w14:paraId="2687DE37" w14:textId="77777777" w:rsidR="005D6B35" w:rsidRPr="003C4745" w:rsidRDefault="009076B3" w:rsidP="003C4745">
      <w:pPr>
        <w:jc w:val="both"/>
        <w:rPr>
          <w:rFonts w:cs="Helvetica"/>
          <w:color w:val="1C1C1C"/>
        </w:rPr>
      </w:pPr>
      <w:hyperlink r:id="rId8" w:history="1">
        <w:r w:rsidR="005D6B35" w:rsidRPr="003C4745">
          <w:rPr>
            <w:rFonts w:cs="Helvetica"/>
            <w:color w:val="092F9D"/>
          </w:rPr>
          <w:t>Jean-Jacques Rousseau</w:t>
        </w:r>
      </w:hyperlink>
      <w:r w:rsidR="005D6B35" w:rsidRPr="003C4745">
        <w:rPr>
          <w:rFonts w:cs="Helvetica"/>
          <w:color w:val="1C1C1C"/>
        </w:rPr>
        <w:t xml:space="preserve"> écrit en 1768 dans son </w:t>
      </w:r>
      <w:r w:rsidR="005D6B35" w:rsidRPr="003C4745">
        <w:rPr>
          <w:rFonts w:cs="Helvetica"/>
          <w:i/>
          <w:iCs/>
          <w:color w:val="1C1C1C"/>
        </w:rPr>
        <w:t>Dictionnaire de la musique</w:t>
      </w:r>
      <w:r w:rsidR="005D6B35" w:rsidRPr="003C4745">
        <w:rPr>
          <w:rFonts w:cs="Helvetica"/>
          <w:color w:val="1C1C1C"/>
        </w:rPr>
        <w:t xml:space="preserve"> « Baroque : Une musique baroque est celle dont l'harmonie est confuse, chargée de modulations et dissonances, le chant dur et peu naturel, l'intonation difficile, et le mouvement contraint. Il y a bien de l'apparence que ce terme vient du </w:t>
      </w:r>
      <w:r w:rsidR="005D6B35" w:rsidRPr="003C4745">
        <w:rPr>
          <w:rFonts w:cs="Helvetica"/>
          <w:i/>
          <w:iCs/>
          <w:color w:val="1C1C1C"/>
        </w:rPr>
        <w:t>baroco</w:t>
      </w:r>
      <w:r w:rsidR="005D6B35" w:rsidRPr="003C4745">
        <w:rPr>
          <w:rFonts w:cs="Helvetica"/>
          <w:color w:val="1C1C1C"/>
        </w:rPr>
        <w:t xml:space="preserve"> des logiciens</w:t>
      </w:r>
    </w:p>
    <w:p w14:paraId="4564A099" w14:textId="77777777" w:rsidR="005D6B35" w:rsidRPr="003C4745" w:rsidRDefault="005D6B35" w:rsidP="003C4745">
      <w:pPr>
        <w:jc w:val="both"/>
      </w:pPr>
    </w:p>
    <w:p w14:paraId="4071E566" w14:textId="77777777" w:rsidR="002E512B" w:rsidRPr="003C4745" w:rsidRDefault="002E512B" w:rsidP="003C4745">
      <w:pPr>
        <w:jc w:val="both"/>
      </w:pPr>
      <w:r w:rsidRPr="003C4745">
        <w:t>Historiographie du Baroque : nom apparaît au XIX pour qualifier une période artistique</w:t>
      </w:r>
      <w:r w:rsidR="002B6F1B" w:rsidRPr="003C4745">
        <w:t xml:space="preserve">, </w:t>
      </w:r>
    </w:p>
    <w:p w14:paraId="6C7A4F65" w14:textId="77777777" w:rsidR="00316E8A" w:rsidRPr="003C4745" w:rsidRDefault="00316E8A" w:rsidP="003C4745">
      <w:pPr>
        <w:jc w:val="both"/>
        <w:rPr>
          <w:rFonts w:cs="Helvetica"/>
          <w:color w:val="1C1C1C"/>
        </w:rPr>
      </w:pPr>
      <w:r w:rsidRPr="003C4745">
        <w:t xml:space="preserve">Cf. </w:t>
      </w:r>
      <w:r w:rsidRPr="003C4745">
        <w:rPr>
          <w:rFonts w:cs="Helvetica"/>
          <w:color w:val="1C1C1C"/>
        </w:rPr>
        <w:t>L’</w:t>
      </w:r>
      <w:hyperlink r:id="rId9" w:history="1">
        <w:r w:rsidRPr="003C4745">
          <w:rPr>
            <w:rFonts w:cs="Helvetica"/>
            <w:color w:val="092F9D"/>
          </w:rPr>
          <w:t>historien d’art</w:t>
        </w:r>
      </w:hyperlink>
      <w:r w:rsidRPr="003C4745">
        <w:rPr>
          <w:rFonts w:cs="Helvetica"/>
          <w:color w:val="1C1C1C"/>
        </w:rPr>
        <w:t xml:space="preserve"> d’origine suisse </w:t>
      </w:r>
      <w:hyperlink r:id="rId10" w:history="1">
        <w:r w:rsidRPr="003C4745">
          <w:rPr>
            <w:rFonts w:cs="Helvetica"/>
            <w:color w:val="092F9D"/>
          </w:rPr>
          <w:t xml:space="preserve">Heinrich </w:t>
        </w:r>
        <w:proofErr w:type="spellStart"/>
        <w:r w:rsidRPr="003C4745">
          <w:rPr>
            <w:rFonts w:cs="Helvetica"/>
            <w:color w:val="092F9D"/>
          </w:rPr>
          <w:t>Wölfflin</w:t>
        </w:r>
      </w:hyperlink>
      <w:r w:rsidRPr="003C4745">
        <w:rPr>
          <w:rFonts w:cs="Helvetica"/>
          <w:color w:val="092F9D"/>
        </w:rPr>
        <w:t>R</w:t>
      </w:r>
      <w:proofErr w:type="spellEnd"/>
      <w:r w:rsidRPr="003C4745">
        <w:rPr>
          <w:rFonts w:cs="Helvetica"/>
          <w:color w:val="092F9D"/>
        </w:rPr>
        <w:t xml:space="preserve"> 3</w:t>
      </w:r>
      <w:r w:rsidRPr="003C4745">
        <w:rPr>
          <w:rFonts w:cs="Helvetica"/>
          <w:color w:val="1C1C1C"/>
        </w:rPr>
        <w:t xml:space="preserve"> (1864-1945), dans </w:t>
      </w:r>
      <w:r w:rsidRPr="003C4745">
        <w:rPr>
          <w:rFonts w:cs="Helvetica"/>
          <w:i/>
          <w:iCs/>
          <w:color w:val="1C1C1C"/>
        </w:rPr>
        <w:t xml:space="preserve">Renaissance et </w:t>
      </w:r>
      <w:proofErr w:type="spellStart"/>
      <w:r w:rsidRPr="003C4745">
        <w:rPr>
          <w:rFonts w:cs="Helvetica"/>
          <w:i/>
          <w:iCs/>
          <w:color w:val="1C1C1C"/>
        </w:rPr>
        <w:t>Baroque</w:t>
      </w:r>
      <w:r w:rsidRPr="003C4745">
        <w:rPr>
          <w:rFonts w:cs="Helvetica"/>
          <w:color w:val="092F9D"/>
        </w:rPr>
        <w:t>A</w:t>
      </w:r>
      <w:proofErr w:type="spellEnd"/>
      <w:r w:rsidRPr="003C4745">
        <w:rPr>
          <w:rFonts w:cs="Helvetica"/>
          <w:color w:val="092F9D"/>
        </w:rPr>
        <w:t xml:space="preserve"> 3</w:t>
      </w:r>
      <w:r w:rsidRPr="003C4745">
        <w:rPr>
          <w:rFonts w:cs="Helvetica"/>
          <w:color w:val="1C1C1C"/>
        </w:rPr>
        <w:t xml:space="preserve">, définit le baroque comme un « mouvement importé en masse », un art </w:t>
      </w:r>
      <w:r w:rsidRPr="003C4745">
        <w:rPr>
          <w:rFonts w:cs="Helvetica"/>
          <w:color w:val="1C1C1C"/>
        </w:rPr>
        <w:lastRenderedPageBreak/>
        <w:t xml:space="preserve">antithèse de l’art de la Renaissance. Il ne fait pas de distinctions entre le </w:t>
      </w:r>
      <w:hyperlink r:id="rId11" w:history="1">
        <w:r w:rsidRPr="003C4745">
          <w:rPr>
            <w:rFonts w:cs="Helvetica"/>
            <w:color w:val="092F9D"/>
          </w:rPr>
          <w:t>maniérisme</w:t>
        </w:r>
      </w:hyperlink>
      <w:r w:rsidRPr="003C4745">
        <w:rPr>
          <w:rFonts w:cs="Helvetica"/>
          <w:color w:val="1C1C1C"/>
        </w:rPr>
        <w:t xml:space="preserve"> et le baroque</w:t>
      </w:r>
    </w:p>
    <w:p w14:paraId="2B44D1A0" w14:textId="77777777" w:rsidR="00316E8A" w:rsidRPr="003C4745" w:rsidRDefault="00316E8A" w:rsidP="003C4745">
      <w:pPr>
        <w:jc w:val="both"/>
      </w:pPr>
    </w:p>
    <w:p w14:paraId="0A2AAB63" w14:textId="77777777" w:rsidR="002B6F1B" w:rsidRPr="003C4745" w:rsidRDefault="002B6F1B" w:rsidP="003C4745">
      <w:pPr>
        <w:jc w:val="both"/>
      </w:pPr>
      <w:r w:rsidRPr="003C4745">
        <w:t>Discrédit / classicisme puis acceptation</w:t>
      </w:r>
    </w:p>
    <w:p w14:paraId="21FDBAA6" w14:textId="77777777" w:rsidR="00316E8A" w:rsidRPr="003C4745" w:rsidRDefault="002B6F1B" w:rsidP="003C4745">
      <w:pPr>
        <w:jc w:val="both"/>
      </w:pPr>
      <w:r w:rsidRPr="003C4745">
        <w:t>Puis de l’ar</w:t>
      </w:r>
      <w:r w:rsidR="00316E8A" w:rsidRPr="003C4745">
        <w:t>t on applique à la littérature seulement vers 1930 1950</w:t>
      </w:r>
    </w:p>
    <w:p w14:paraId="6C99D226" w14:textId="5B92DDFA" w:rsidR="00660319" w:rsidRPr="003C4745" w:rsidRDefault="00660319" w:rsidP="003C4745">
      <w:pPr>
        <w:jc w:val="both"/>
        <w:rPr>
          <w:rFonts w:cs="Helvetica"/>
          <w:color w:val="1C1C1C"/>
        </w:rPr>
      </w:pPr>
      <w:r w:rsidRPr="003C4745">
        <w:rPr>
          <w:rFonts w:cs="Helvetica"/>
          <w:color w:val="1C1C1C"/>
        </w:rPr>
        <w:t xml:space="preserve">Émile Mâle publiait ainsi en 1931 son Art religieux après le Concile de Trente sans mention du mot "baroque". </w:t>
      </w:r>
      <w:proofErr w:type="gramStart"/>
      <w:r w:rsidRPr="003C4745">
        <w:rPr>
          <w:rFonts w:cs="Helvetica"/>
          <w:color w:val="1C1C1C"/>
        </w:rPr>
        <w:t>le</w:t>
      </w:r>
      <w:proofErr w:type="gramEnd"/>
      <w:r w:rsidRPr="003C4745">
        <w:rPr>
          <w:rFonts w:cs="Helvetica"/>
          <w:color w:val="1C1C1C"/>
        </w:rPr>
        <w:t xml:space="preserve"> premier à réhabiliter l'art baroque souvent qualifié de dégénérescence de l'art renaissant.</w:t>
      </w:r>
    </w:p>
    <w:p w14:paraId="1DEE494D" w14:textId="77777777" w:rsidR="00316E8A" w:rsidRPr="003C4745" w:rsidRDefault="00316E8A" w:rsidP="003C4745">
      <w:pPr>
        <w:jc w:val="both"/>
      </w:pPr>
      <w:r w:rsidRPr="003C4745">
        <w:rPr>
          <w:rFonts w:cs="Helvetica"/>
          <w:color w:val="1C1C1C"/>
        </w:rPr>
        <w:t>1935 pour la littérature, avec le livre d'</w:t>
      </w:r>
      <w:hyperlink r:id="rId12" w:history="1">
        <w:r w:rsidRPr="003C4745">
          <w:rPr>
            <w:rFonts w:cs="Helvetica"/>
            <w:color w:val="092F9D"/>
          </w:rPr>
          <w:t>Eugenio d'Ors</w:t>
        </w:r>
      </w:hyperlink>
      <w:r w:rsidRPr="003C4745">
        <w:rPr>
          <w:rFonts w:cs="Helvetica"/>
          <w:color w:val="1C1C1C"/>
        </w:rPr>
        <w:t xml:space="preserve">, </w:t>
      </w:r>
      <w:r w:rsidRPr="003C4745">
        <w:rPr>
          <w:rFonts w:cs="Helvetica"/>
          <w:i/>
          <w:iCs/>
          <w:color w:val="1C1C1C"/>
        </w:rPr>
        <w:t>Du baroque</w:t>
      </w:r>
      <w:r w:rsidRPr="003C4745">
        <w:rPr>
          <w:rFonts w:cs="Helvetica"/>
          <w:color w:val="092F9D"/>
        </w:rPr>
        <w:t>1</w:t>
      </w:r>
      <w:r w:rsidRPr="003C4745">
        <w:rPr>
          <w:rFonts w:cs="Helvetica"/>
          <w:color w:val="1C1C1C"/>
        </w:rPr>
        <w:t xml:space="preserve">, </w:t>
      </w:r>
    </w:p>
    <w:p w14:paraId="1176EC0B" w14:textId="70332F18" w:rsidR="00660319" w:rsidRPr="003C4745" w:rsidRDefault="00316E8A" w:rsidP="003C4745">
      <w:pPr>
        <w:jc w:val="both"/>
        <w:rPr>
          <w:rFonts w:cs="Helvetica"/>
          <w:color w:val="1C1C1C"/>
        </w:rPr>
      </w:pPr>
      <w:proofErr w:type="gramStart"/>
      <w:r w:rsidRPr="003C4745">
        <w:rPr>
          <w:rFonts w:cs="Helvetica"/>
          <w:color w:val="1C1C1C"/>
        </w:rPr>
        <w:t>puis</w:t>
      </w:r>
      <w:proofErr w:type="gramEnd"/>
      <w:r w:rsidRPr="003C4745">
        <w:rPr>
          <w:rFonts w:cs="Helvetica"/>
          <w:color w:val="1C1C1C"/>
        </w:rPr>
        <w:t xml:space="preserve"> dans son sillage avec les travaux de nombreux historiens de la littérature</w:t>
      </w:r>
      <w:r w:rsidRPr="003C4745">
        <w:rPr>
          <w:rFonts w:cs="Helvetica"/>
          <w:color w:val="092F9D"/>
        </w:rPr>
        <w:t>2</w:t>
      </w:r>
      <w:r w:rsidRPr="003C4745">
        <w:rPr>
          <w:rFonts w:cs="Helvetica"/>
          <w:color w:val="1C1C1C"/>
        </w:rPr>
        <w:t xml:space="preserve"> comme ceux de </w:t>
      </w:r>
      <w:r w:rsidR="00660319" w:rsidRPr="003C4745">
        <w:rPr>
          <w:rFonts w:cs="Helvetica"/>
          <w:color w:val="1C1C1C"/>
        </w:rPr>
        <w:t xml:space="preserve">Victor-Lucien </w:t>
      </w:r>
      <w:proofErr w:type="spellStart"/>
      <w:r w:rsidR="00660319" w:rsidRPr="003C4745">
        <w:rPr>
          <w:rFonts w:cs="Helvetica"/>
          <w:color w:val="1C1C1C"/>
        </w:rPr>
        <w:t>Tapié</w:t>
      </w:r>
      <w:proofErr w:type="spellEnd"/>
      <w:r w:rsidR="00660319" w:rsidRPr="003C4745">
        <w:rPr>
          <w:rFonts w:cs="Helvetica"/>
          <w:color w:val="1C1C1C"/>
        </w:rPr>
        <w:t>, professeur à la Sorbonne avec son livre Baroque et classicisme (1957).</w:t>
      </w:r>
    </w:p>
    <w:p w14:paraId="36901D5F" w14:textId="77777777" w:rsidR="00660319" w:rsidRPr="003C4745" w:rsidRDefault="009076B3" w:rsidP="003C47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C1C1C"/>
        </w:rPr>
      </w:pPr>
      <w:hyperlink r:id="rId13" w:history="1">
        <w:r w:rsidR="00316E8A" w:rsidRPr="003C4745">
          <w:rPr>
            <w:rFonts w:cs="Helvetica"/>
            <w:color w:val="092F9D"/>
          </w:rPr>
          <w:t>Jean Rousset</w:t>
        </w:r>
      </w:hyperlink>
      <w:r w:rsidR="00316E8A" w:rsidRPr="003C4745">
        <w:rPr>
          <w:rFonts w:cs="Helvetica"/>
          <w:color w:val="1C1C1C"/>
        </w:rPr>
        <w:t xml:space="preserve"> </w:t>
      </w:r>
      <w:r w:rsidR="00660319" w:rsidRPr="003C4745">
        <w:rPr>
          <w:rFonts w:cs="Helvetica"/>
          <w:i/>
          <w:iCs/>
          <w:color w:val="1C1C1C"/>
        </w:rPr>
        <w:t>La Littérature de l'âge baroque en France. Circé et le Paon</w:t>
      </w:r>
      <w:r w:rsidR="00660319" w:rsidRPr="003C4745">
        <w:rPr>
          <w:rFonts w:cs="Helvetica"/>
          <w:color w:val="1C1C1C"/>
        </w:rPr>
        <w:t>, Paris, José Corti, 1953, 312 p.</w:t>
      </w:r>
    </w:p>
    <w:p w14:paraId="54E83DDB" w14:textId="77777777" w:rsidR="00660319" w:rsidRPr="003C4745" w:rsidRDefault="00660319" w:rsidP="003C474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C1C1C"/>
        </w:rPr>
      </w:pPr>
      <w:r w:rsidRPr="003C4745">
        <w:rPr>
          <w:rFonts w:cs="Helvetica"/>
          <w:i/>
          <w:iCs/>
          <w:color w:val="1C1C1C"/>
        </w:rPr>
        <w:t>Anthologie de la poésie baroque française</w:t>
      </w:r>
      <w:r w:rsidRPr="003C4745">
        <w:rPr>
          <w:rFonts w:cs="Helvetica"/>
          <w:color w:val="1C1C1C"/>
        </w:rPr>
        <w:t>, choix de textes et présentation, Paris, Armand Colin, 1961, 2 vol.; puis Paris, José Corti, 1988, 2 tomes, 285 p. + 340 p.</w:t>
      </w:r>
    </w:p>
    <w:p w14:paraId="597EBE07" w14:textId="0642EFBD" w:rsidR="00316E8A" w:rsidRPr="003C4745" w:rsidRDefault="00316E8A" w:rsidP="003C4745">
      <w:pPr>
        <w:jc w:val="both"/>
      </w:pPr>
    </w:p>
    <w:p w14:paraId="6E4CEF14" w14:textId="77777777" w:rsidR="002E512B" w:rsidRPr="003C4745" w:rsidRDefault="002E512B" w:rsidP="003C4745">
      <w:pPr>
        <w:jc w:val="both"/>
      </w:pPr>
    </w:p>
    <w:p w14:paraId="187CB89F" w14:textId="77777777" w:rsidR="002E512B" w:rsidRPr="003C4745" w:rsidRDefault="002E512B" w:rsidP="003C4745">
      <w:pPr>
        <w:jc w:val="both"/>
      </w:pPr>
    </w:p>
    <w:p w14:paraId="03C36409" w14:textId="77777777" w:rsidR="002E512B" w:rsidRPr="003C4745" w:rsidRDefault="002E512B" w:rsidP="003C4745">
      <w:pPr>
        <w:jc w:val="both"/>
      </w:pPr>
    </w:p>
    <w:p w14:paraId="79E1708D" w14:textId="77777777" w:rsidR="002E512B" w:rsidRPr="003C4745" w:rsidRDefault="002E512B" w:rsidP="003C4745">
      <w:pPr>
        <w:jc w:val="both"/>
      </w:pPr>
    </w:p>
    <w:sectPr w:rsidR="002E512B" w:rsidRPr="003C4745" w:rsidSect="003312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B212B0C"/>
    <w:multiLevelType w:val="hybridMultilevel"/>
    <w:tmpl w:val="D9066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2B"/>
    <w:rsid w:val="00065729"/>
    <w:rsid w:val="002B6F1B"/>
    <w:rsid w:val="002E512B"/>
    <w:rsid w:val="002F0E09"/>
    <w:rsid w:val="00316E8A"/>
    <w:rsid w:val="00331278"/>
    <w:rsid w:val="003C4745"/>
    <w:rsid w:val="005D6B35"/>
    <w:rsid w:val="00660319"/>
    <w:rsid w:val="009076B3"/>
    <w:rsid w:val="00996603"/>
    <w:rsid w:val="00E5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C0C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4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fr.wikipedia.org/wiki/Mani%C3%A9risme" TargetMode="External"/><Relationship Id="rId12" Type="http://schemas.openxmlformats.org/officeDocument/2006/relationships/hyperlink" Target="https://fr.wikipedia.org/wiki/Eugenio_d%27Ors" TargetMode="External"/><Relationship Id="rId13" Type="http://schemas.openxmlformats.org/officeDocument/2006/relationships/hyperlink" Target="https://fr.wikipedia.org/wiki/Jean_Rousset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fr.wikipedia.org/wiki/Stendhal" TargetMode="External"/><Relationship Id="rId7" Type="http://schemas.openxmlformats.org/officeDocument/2006/relationships/hyperlink" Target="https://fr.wikipedia.org/wiki/Romantisme" TargetMode="External"/><Relationship Id="rId8" Type="http://schemas.openxmlformats.org/officeDocument/2006/relationships/hyperlink" Target="https://fr.wikipedia.org/wiki/Jean-Jacques_Rousseau" TargetMode="External"/><Relationship Id="rId9" Type="http://schemas.openxmlformats.org/officeDocument/2006/relationships/hyperlink" Target="https://fr.wikipedia.org/wiki/Histoire_de_l%27art" TargetMode="External"/><Relationship Id="rId10" Type="http://schemas.openxmlformats.org/officeDocument/2006/relationships/hyperlink" Target="https://fr.wikipedia.org/wiki/Heinrich_W%C3%B6lfflin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627</Words>
  <Characters>3451</Characters>
  <Application>Microsoft Macintosh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Drix Drix</dc:creator>
  <cp:keywords/>
  <dc:description/>
  <cp:lastModifiedBy>Drix Drix</cp:lastModifiedBy>
  <cp:revision>6</cp:revision>
  <dcterms:created xsi:type="dcterms:W3CDTF">2016-04-19T17:09:00Z</dcterms:created>
  <dcterms:modified xsi:type="dcterms:W3CDTF">2016-04-21T19:36:00Z</dcterms:modified>
</cp:coreProperties>
</file>