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8D5" w:rsidRPr="008118D5" w:rsidRDefault="008118D5" w:rsidP="008118D5">
      <w:pPr>
        <w:widowControl w:val="0"/>
        <w:pBdr>
          <w:top w:val="single" w:sz="4" w:space="1" w:color="auto"/>
          <w:left w:val="single" w:sz="4" w:space="4" w:color="auto"/>
          <w:bottom w:val="single" w:sz="4" w:space="1" w:color="auto"/>
          <w:right w:val="single" w:sz="4" w:space="4" w:color="auto"/>
        </w:pBdr>
        <w:autoSpaceDE w:val="0"/>
        <w:autoSpaceDN w:val="0"/>
        <w:adjustRightInd w:val="0"/>
        <w:ind w:left="-709" w:right="-800"/>
        <w:jc w:val="center"/>
        <w:rPr>
          <w:rFonts w:ascii="Times New Roman" w:hAnsi="Times New Roman" w:cs="Times New Roman"/>
          <w:bCs/>
          <w:i/>
          <w:sz w:val="20"/>
          <w:szCs w:val="20"/>
        </w:rPr>
      </w:pPr>
      <w:r w:rsidRPr="008118D5">
        <w:rPr>
          <w:rFonts w:ascii="Times New Roman" w:hAnsi="Times New Roman" w:cs="Times New Roman"/>
          <w:b/>
          <w:bCs/>
          <w:sz w:val="20"/>
          <w:szCs w:val="20"/>
        </w:rPr>
        <w:t>Séquence</w:t>
      </w:r>
      <w:r w:rsidRPr="008118D5">
        <w:rPr>
          <w:rFonts w:ascii="Times New Roman" w:hAnsi="Times New Roman" w:cs="Times New Roman"/>
          <w:b/>
          <w:bCs/>
          <w:i/>
          <w:sz w:val="20"/>
          <w:szCs w:val="20"/>
        </w:rPr>
        <w:t xml:space="preserve"> Être femme : vers l’émancipation</w:t>
      </w:r>
    </w:p>
    <w:p w:rsidR="008118D5" w:rsidRPr="008118D5" w:rsidRDefault="008118D5" w:rsidP="008118D5">
      <w:pPr>
        <w:widowControl w:val="0"/>
        <w:autoSpaceDE w:val="0"/>
        <w:autoSpaceDN w:val="0"/>
        <w:adjustRightInd w:val="0"/>
        <w:ind w:left="-709" w:right="-800"/>
        <w:jc w:val="center"/>
        <w:rPr>
          <w:rFonts w:ascii="Times New Roman" w:hAnsi="Times New Roman" w:cs="Times New Roman"/>
          <w:bCs/>
          <w:sz w:val="20"/>
          <w:szCs w:val="20"/>
        </w:rPr>
      </w:pPr>
    </w:p>
    <w:p w:rsidR="008118D5" w:rsidRPr="008118D5" w:rsidRDefault="008118D5" w:rsidP="008118D5">
      <w:pPr>
        <w:pStyle w:val="Paragraphedeliste"/>
        <w:widowControl w:val="0"/>
        <w:numPr>
          <w:ilvl w:val="0"/>
          <w:numId w:val="1"/>
        </w:numPr>
        <w:autoSpaceDE w:val="0"/>
        <w:autoSpaceDN w:val="0"/>
        <w:adjustRightInd w:val="0"/>
        <w:ind w:right="-800"/>
        <w:rPr>
          <w:rFonts w:ascii="Times New Roman" w:hAnsi="Times New Roman" w:cs="Times New Roman"/>
          <w:b/>
          <w:bCs/>
          <w:sz w:val="20"/>
          <w:szCs w:val="20"/>
        </w:rPr>
      </w:pPr>
      <w:r w:rsidRPr="008118D5">
        <w:rPr>
          <w:rFonts w:ascii="Times New Roman" w:hAnsi="Times New Roman" w:cs="Times New Roman"/>
          <w:b/>
          <w:bCs/>
          <w:sz w:val="20"/>
          <w:szCs w:val="20"/>
        </w:rPr>
        <w:t xml:space="preserve">Molière, </w:t>
      </w:r>
      <w:r w:rsidRPr="008118D5">
        <w:rPr>
          <w:rFonts w:ascii="Times New Roman" w:hAnsi="Times New Roman" w:cs="Times New Roman"/>
          <w:b/>
          <w:bCs/>
          <w:i/>
          <w:sz w:val="20"/>
          <w:szCs w:val="20"/>
        </w:rPr>
        <w:t>Les Femmes savantes</w:t>
      </w:r>
      <w:r w:rsidRPr="008118D5">
        <w:rPr>
          <w:rFonts w:ascii="Times New Roman" w:hAnsi="Times New Roman" w:cs="Times New Roman"/>
          <w:b/>
          <w:bCs/>
          <w:sz w:val="20"/>
          <w:szCs w:val="20"/>
        </w:rPr>
        <w:t>,  II, 7, 1672</w:t>
      </w:r>
    </w:p>
    <w:p w:rsidR="008118D5" w:rsidRPr="008118D5" w:rsidRDefault="008118D5" w:rsidP="008118D5">
      <w:pPr>
        <w:widowControl w:val="0"/>
        <w:autoSpaceDE w:val="0"/>
        <w:autoSpaceDN w:val="0"/>
        <w:adjustRightInd w:val="0"/>
        <w:ind w:left="-709" w:right="-800"/>
        <w:jc w:val="both"/>
        <w:rPr>
          <w:rFonts w:ascii="Times New Roman" w:hAnsi="Times New Roman" w:cs="Times New Roman"/>
          <w:b/>
          <w:bCs/>
          <w:sz w:val="20"/>
          <w:szCs w:val="20"/>
        </w:rPr>
      </w:pPr>
      <w:r w:rsidRPr="008118D5">
        <w:rPr>
          <w:rFonts w:ascii="Times New Roman" w:hAnsi="Times New Roman" w:cs="Times New Roman"/>
          <w:bCs/>
          <w:i/>
          <w:sz w:val="20"/>
          <w:szCs w:val="20"/>
        </w:rPr>
        <w:t xml:space="preserve">Au cours d'une discussion, </w:t>
      </w:r>
      <w:proofErr w:type="spellStart"/>
      <w:r w:rsidRPr="008118D5">
        <w:rPr>
          <w:rFonts w:ascii="Times New Roman" w:hAnsi="Times New Roman" w:cs="Times New Roman"/>
          <w:bCs/>
          <w:i/>
          <w:sz w:val="20"/>
          <w:szCs w:val="20"/>
        </w:rPr>
        <w:t>Chrysale</w:t>
      </w:r>
      <w:proofErr w:type="spellEnd"/>
      <w:r w:rsidRPr="008118D5">
        <w:rPr>
          <w:rFonts w:ascii="Times New Roman" w:hAnsi="Times New Roman" w:cs="Times New Roman"/>
          <w:bCs/>
          <w:i/>
          <w:sz w:val="20"/>
          <w:szCs w:val="20"/>
        </w:rPr>
        <w:t xml:space="preserve"> éclate de colère ici et reproche à sa femme Philaminte de négliger le bon sens au profit de ses études et de son admiration pour Trissotin, un pédant.</w:t>
      </w:r>
    </w:p>
    <w:p w:rsidR="008118D5" w:rsidRPr="008118D5" w:rsidRDefault="008118D5" w:rsidP="008118D5">
      <w:pPr>
        <w:widowControl w:val="0"/>
        <w:autoSpaceDE w:val="0"/>
        <w:autoSpaceDN w:val="0"/>
        <w:adjustRightInd w:val="0"/>
        <w:ind w:left="-709" w:right="-800"/>
        <w:rPr>
          <w:rFonts w:ascii="Times New Roman" w:hAnsi="Times New Roman" w:cs="Times New Roman"/>
          <w:bCs/>
          <w:i/>
          <w:sz w:val="20"/>
          <w:szCs w:val="20"/>
        </w:rPr>
        <w:sectPr w:rsidR="008118D5" w:rsidRPr="008118D5" w:rsidSect="00891804">
          <w:pgSz w:w="12240" w:h="15840"/>
          <w:pgMar w:top="1417" w:right="1417" w:bottom="1417" w:left="1417" w:header="720" w:footer="720" w:gutter="0"/>
          <w:cols w:space="720"/>
          <w:noEndnote/>
        </w:sectPr>
      </w:pP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proofErr w:type="spellStart"/>
      <w:r w:rsidRPr="008118D5">
        <w:rPr>
          <w:rFonts w:ascii="Times New Roman" w:hAnsi="Times New Roman" w:cs="Times New Roman"/>
          <w:bCs/>
          <w:i/>
          <w:sz w:val="20"/>
          <w:szCs w:val="20"/>
        </w:rPr>
        <w:lastRenderedPageBreak/>
        <w:t>Chrysale</w:t>
      </w:r>
      <w:proofErr w:type="spellEnd"/>
      <w:r w:rsidRPr="008118D5">
        <w:rPr>
          <w:rFonts w:ascii="Times New Roman" w:hAnsi="Times New Roman" w:cs="Times New Roman"/>
          <w:bCs/>
          <w:sz w:val="20"/>
          <w:szCs w:val="20"/>
        </w:rPr>
        <w:t>.  Voulez-vous que je dise ? Il faut qu'enfin j'éclate,</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Que je lève le masque, et décharge ma rate :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De folles on vous traite, et j'ai fort sur le cœur ...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i/>
          <w:sz w:val="20"/>
          <w:szCs w:val="20"/>
        </w:rPr>
        <w:t>Philaminte</w:t>
      </w:r>
      <w:r w:rsidRPr="008118D5">
        <w:rPr>
          <w:rFonts w:ascii="Times New Roman" w:hAnsi="Times New Roman" w:cs="Times New Roman"/>
          <w:bCs/>
          <w:sz w:val="20"/>
          <w:szCs w:val="20"/>
        </w:rPr>
        <w:t xml:space="preserve">.  Comment donc ?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proofErr w:type="spellStart"/>
      <w:r w:rsidRPr="008118D5">
        <w:rPr>
          <w:rFonts w:ascii="Times New Roman" w:hAnsi="Times New Roman" w:cs="Times New Roman"/>
          <w:bCs/>
          <w:i/>
          <w:sz w:val="20"/>
          <w:szCs w:val="20"/>
        </w:rPr>
        <w:t>Chrysale</w:t>
      </w:r>
      <w:proofErr w:type="spellEnd"/>
      <w:r w:rsidRPr="008118D5">
        <w:rPr>
          <w:rFonts w:ascii="Times New Roman" w:hAnsi="Times New Roman" w:cs="Times New Roman"/>
          <w:bCs/>
          <w:sz w:val="20"/>
          <w:szCs w:val="20"/>
        </w:rPr>
        <w:t xml:space="preserve">.  C'est à vous que je parle, ma sœur.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Le moindre solécisme en parlant vous irrite ;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Mais vous en faites, vous, d’étranges en conduite.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Vos livres éternels ne me contentent pas,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Et hors un gros Plutarque à mettre mes rabats,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Vous devriez brûler tout ce meuble inutile,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Et laisser la science aux docteurs de la ville ;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M’ôter, pour faire bien, du grenier de céans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Cette longue lunette à faire peur aux gens,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Et cent brimborions dont l’aspect importune ;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Ne point aller chercher ce qu’on fait dans la lune,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Et vous mêler un peu de ce qu’on fait chez vous,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Où nous voyons aller tout sens dessus dessous.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Il n’est pas bien honnête, et pour beaucoup de causes,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Qu’une femme étudie et sache tant de choses.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Former aux bonnes mœurs l’esprit de ses enfants,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Faire aller son ménage, avoir l’œil sur ses gens,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Et régler la dépense avec économie,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Doit être son étude et sa philosophie.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Nos pères sur ce point </w:t>
      </w:r>
      <w:proofErr w:type="spellStart"/>
      <w:r w:rsidRPr="008118D5">
        <w:rPr>
          <w:rFonts w:ascii="Times New Roman" w:hAnsi="Times New Roman" w:cs="Times New Roman"/>
          <w:bCs/>
          <w:sz w:val="20"/>
          <w:szCs w:val="20"/>
        </w:rPr>
        <w:t>étoient</w:t>
      </w:r>
      <w:proofErr w:type="spellEnd"/>
      <w:r w:rsidRPr="008118D5">
        <w:rPr>
          <w:rFonts w:ascii="Times New Roman" w:hAnsi="Times New Roman" w:cs="Times New Roman"/>
          <w:bCs/>
          <w:sz w:val="20"/>
          <w:szCs w:val="20"/>
        </w:rPr>
        <w:t xml:space="preserve"> gens bien sensés,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Qui </w:t>
      </w:r>
      <w:proofErr w:type="spellStart"/>
      <w:r w:rsidRPr="008118D5">
        <w:rPr>
          <w:rFonts w:ascii="Times New Roman" w:hAnsi="Times New Roman" w:cs="Times New Roman"/>
          <w:bCs/>
          <w:sz w:val="20"/>
          <w:szCs w:val="20"/>
        </w:rPr>
        <w:t>disoient</w:t>
      </w:r>
      <w:proofErr w:type="spellEnd"/>
      <w:r w:rsidRPr="008118D5">
        <w:rPr>
          <w:rFonts w:ascii="Times New Roman" w:hAnsi="Times New Roman" w:cs="Times New Roman"/>
          <w:bCs/>
          <w:sz w:val="20"/>
          <w:szCs w:val="20"/>
        </w:rPr>
        <w:t xml:space="preserve"> qu’une femme en sait toujours assez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Quand la capacité de son esprit se hausse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À </w:t>
      </w:r>
      <w:proofErr w:type="spellStart"/>
      <w:r w:rsidRPr="008118D5">
        <w:rPr>
          <w:rFonts w:ascii="Times New Roman" w:hAnsi="Times New Roman" w:cs="Times New Roman"/>
          <w:bCs/>
          <w:sz w:val="20"/>
          <w:szCs w:val="20"/>
        </w:rPr>
        <w:t>connoître</w:t>
      </w:r>
      <w:proofErr w:type="spellEnd"/>
      <w:r w:rsidRPr="008118D5">
        <w:rPr>
          <w:rFonts w:ascii="Times New Roman" w:hAnsi="Times New Roman" w:cs="Times New Roman"/>
          <w:bCs/>
          <w:sz w:val="20"/>
          <w:szCs w:val="20"/>
        </w:rPr>
        <w:t xml:space="preserve"> un pourpoint d’avec un haut de chausse.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Les leurs ne </w:t>
      </w:r>
      <w:proofErr w:type="spellStart"/>
      <w:r w:rsidRPr="008118D5">
        <w:rPr>
          <w:rFonts w:ascii="Times New Roman" w:hAnsi="Times New Roman" w:cs="Times New Roman"/>
          <w:bCs/>
          <w:sz w:val="20"/>
          <w:szCs w:val="20"/>
        </w:rPr>
        <w:t>lisoient</w:t>
      </w:r>
      <w:proofErr w:type="spellEnd"/>
      <w:r w:rsidRPr="008118D5">
        <w:rPr>
          <w:rFonts w:ascii="Times New Roman" w:hAnsi="Times New Roman" w:cs="Times New Roman"/>
          <w:bCs/>
          <w:sz w:val="20"/>
          <w:szCs w:val="20"/>
        </w:rPr>
        <w:t xml:space="preserve"> point, mais elles </w:t>
      </w:r>
      <w:proofErr w:type="spellStart"/>
      <w:r w:rsidRPr="008118D5">
        <w:rPr>
          <w:rFonts w:ascii="Times New Roman" w:hAnsi="Times New Roman" w:cs="Times New Roman"/>
          <w:bCs/>
          <w:sz w:val="20"/>
          <w:szCs w:val="20"/>
        </w:rPr>
        <w:t>vivoient</w:t>
      </w:r>
      <w:proofErr w:type="spellEnd"/>
      <w:r w:rsidRPr="008118D5">
        <w:rPr>
          <w:rFonts w:ascii="Times New Roman" w:hAnsi="Times New Roman" w:cs="Times New Roman"/>
          <w:bCs/>
          <w:sz w:val="20"/>
          <w:szCs w:val="20"/>
        </w:rPr>
        <w:t xml:space="preserve"> bien ;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Leurs ménages </w:t>
      </w:r>
      <w:proofErr w:type="spellStart"/>
      <w:r w:rsidRPr="008118D5">
        <w:rPr>
          <w:rFonts w:ascii="Times New Roman" w:hAnsi="Times New Roman" w:cs="Times New Roman"/>
          <w:bCs/>
          <w:sz w:val="20"/>
          <w:szCs w:val="20"/>
        </w:rPr>
        <w:t>étoient</w:t>
      </w:r>
      <w:proofErr w:type="spellEnd"/>
      <w:r w:rsidRPr="008118D5">
        <w:rPr>
          <w:rFonts w:ascii="Times New Roman" w:hAnsi="Times New Roman" w:cs="Times New Roman"/>
          <w:bCs/>
          <w:sz w:val="20"/>
          <w:szCs w:val="20"/>
        </w:rPr>
        <w:t xml:space="preserve"> tout leur docte entretien,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Et leurs livres un dé, du fil et des aiguilles,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Dont elles </w:t>
      </w:r>
      <w:proofErr w:type="spellStart"/>
      <w:r w:rsidRPr="008118D5">
        <w:rPr>
          <w:rFonts w:ascii="Times New Roman" w:hAnsi="Times New Roman" w:cs="Times New Roman"/>
          <w:bCs/>
          <w:sz w:val="20"/>
          <w:szCs w:val="20"/>
        </w:rPr>
        <w:t>travailloient</w:t>
      </w:r>
      <w:proofErr w:type="spellEnd"/>
      <w:r w:rsidRPr="008118D5">
        <w:rPr>
          <w:rFonts w:ascii="Times New Roman" w:hAnsi="Times New Roman" w:cs="Times New Roman"/>
          <w:bCs/>
          <w:sz w:val="20"/>
          <w:szCs w:val="20"/>
        </w:rPr>
        <w:t xml:space="preserve"> au trousseau de leurs filles.</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Les femmes d’à présent sont bien loin de ces </w:t>
      </w:r>
      <w:proofErr w:type="spellStart"/>
      <w:r w:rsidRPr="008118D5">
        <w:rPr>
          <w:rFonts w:ascii="Times New Roman" w:hAnsi="Times New Roman" w:cs="Times New Roman"/>
          <w:bCs/>
          <w:sz w:val="20"/>
          <w:szCs w:val="20"/>
        </w:rPr>
        <w:t>moeurs</w:t>
      </w:r>
      <w:proofErr w:type="spellEnd"/>
      <w:r w:rsidRPr="008118D5">
        <w:rPr>
          <w:rFonts w:ascii="Times New Roman" w:hAnsi="Times New Roman" w:cs="Times New Roman"/>
          <w:bCs/>
          <w:sz w:val="20"/>
          <w:szCs w:val="20"/>
        </w:rPr>
        <w:t xml:space="preserve">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Elles veulent écrire, et devenir auteurs.</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Nulle science n’est pour elles trop profonde,</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lastRenderedPageBreak/>
        <w:t>Et céans beaucoup plus qu’en aucun lieu du monde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Les secrets les plus hauts s' y laissent concevoir,</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Et l’on sait tout chez moi, hors ce qu’il faut savoir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On y sait comme vont lune, étoile polaire,</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Vénus, Saturne et Mars, dont je n’ai point affaire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Et, dans ce vain savoir, qu’on va chercher si loin,</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On ne sait comme va mon pot, dont j’ai besoin.</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Mes gens à la science aspirent pour vous plaire,</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Et tous ne font rien moins que ce qu’ils ont à faire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Raisonner est l’emploi de toute ma maison,</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Et le raisonnement en bannit la raison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L’un me brûle mon rôt en lisant quelque histoire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L’autre rêve à des vers quand je demande à boire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Enfin je vois par eux votre exemple suivi,</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Et j’ai des serviteurs, et ne suis point servi.</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Une pauvre servante au moins m’</w:t>
      </w:r>
      <w:proofErr w:type="spellStart"/>
      <w:r w:rsidRPr="008118D5">
        <w:rPr>
          <w:rFonts w:ascii="Times New Roman" w:hAnsi="Times New Roman" w:cs="Times New Roman"/>
          <w:bCs/>
          <w:sz w:val="20"/>
          <w:szCs w:val="20"/>
        </w:rPr>
        <w:t>étoit</w:t>
      </w:r>
      <w:proofErr w:type="spellEnd"/>
      <w:r w:rsidRPr="008118D5">
        <w:rPr>
          <w:rFonts w:ascii="Times New Roman" w:hAnsi="Times New Roman" w:cs="Times New Roman"/>
          <w:bCs/>
          <w:sz w:val="20"/>
          <w:szCs w:val="20"/>
        </w:rPr>
        <w:t xml:space="preserve"> restée,</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Qui de ce mauvais air n' </w:t>
      </w:r>
      <w:proofErr w:type="spellStart"/>
      <w:r w:rsidRPr="008118D5">
        <w:rPr>
          <w:rFonts w:ascii="Times New Roman" w:hAnsi="Times New Roman" w:cs="Times New Roman"/>
          <w:bCs/>
          <w:sz w:val="20"/>
          <w:szCs w:val="20"/>
        </w:rPr>
        <w:t>étoit</w:t>
      </w:r>
      <w:proofErr w:type="spellEnd"/>
      <w:r w:rsidRPr="008118D5">
        <w:rPr>
          <w:rFonts w:ascii="Times New Roman" w:hAnsi="Times New Roman" w:cs="Times New Roman"/>
          <w:bCs/>
          <w:sz w:val="20"/>
          <w:szCs w:val="20"/>
        </w:rPr>
        <w:t xml:space="preserve"> point infectée,</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Et voilà qu’on la chasse avec un grand fracas,</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À cause qu’elle manque à parler Vaugelas.</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Je vous le dis, ma </w:t>
      </w:r>
      <w:proofErr w:type="spellStart"/>
      <w:r w:rsidRPr="008118D5">
        <w:rPr>
          <w:rFonts w:ascii="Times New Roman" w:hAnsi="Times New Roman" w:cs="Times New Roman"/>
          <w:bCs/>
          <w:sz w:val="20"/>
          <w:szCs w:val="20"/>
        </w:rPr>
        <w:t>soeur</w:t>
      </w:r>
      <w:proofErr w:type="spellEnd"/>
      <w:r w:rsidRPr="008118D5">
        <w:rPr>
          <w:rFonts w:ascii="Times New Roman" w:hAnsi="Times New Roman" w:cs="Times New Roman"/>
          <w:bCs/>
          <w:sz w:val="20"/>
          <w:szCs w:val="20"/>
        </w:rPr>
        <w:t xml:space="preserve">, tout ce train-là me blesse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(Car c’est, comme j’ai dit, à vous que je m’adresse).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Je n’aime point céans tous vos gens à latin,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Et principalement ce monsieur Trissotin :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C’est lui qui dans des vers vous a tympanisées ;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Tous les propos qu’il tient sont des billevesées ;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On cherche ce qu’il dit après qu’il a parlé,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Et je lui crois, pour moi, le timbre un peu fêlé.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i/>
          <w:sz w:val="20"/>
          <w:szCs w:val="20"/>
        </w:rPr>
        <w:t>Philaminte</w:t>
      </w:r>
      <w:r w:rsidRPr="008118D5">
        <w:rPr>
          <w:rFonts w:ascii="Times New Roman" w:hAnsi="Times New Roman" w:cs="Times New Roman"/>
          <w:bCs/>
          <w:sz w:val="20"/>
          <w:szCs w:val="20"/>
        </w:rPr>
        <w:t xml:space="preserve">. Quelle bassesse, ô ciel, et d’âme, et de langage !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i/>
          <w:sz w:val="20"/>
          <w:szCs w:val="20"/>
        </w:rPr>
        <w:t>Bélise</w:t>
      </w:r>
      <w:r w:rsidRPr="008118D5">
        <w:rPr>
          <w:rFonts w:ascii="Times New Roman" w:hAnsi="Times New Roman" w:cs="Times New Roman"/>
          <w:bCs/>
          <w:sz w:val="20"/>
          <w:szCs w:val="20"/>
        </w:rPr>
        <w:t xml:space="preserve">.  Est-il de petits corps un plus lourd assemblage !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Un esprit composé d’atomes plus bourgeois !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Et de ce même sang se peut-il que je sois !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 xml:space="preserve">Je me veux mal de mort d’être de votre race,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Et de confusion j’abandonne la place.</w:t>
      </w:r>
    </w:p>
    <w:p w:rsidR="008118D5" w:rsidRPr="008118D5" w:rsidRDefault="008118D5" w:rsidP="008118D5">
      <w:pPr>
        <w:widowControl w:val="0"/>
        <w:autoSpaceDE w:val="0"/>
        <w:autoSpaceDN w:val="0"/>
        <w:adjustRightInd w:val="0"/>
        <w:ind w:left="-709" w:right="-800"/>
        <w:jc w:val="center"/>
        <w:rPr>
          <w:rFonts w:ascii="Times New Roman" w:hAnsi="Times New Roman" w:cs="Times New Roman"/>
          <w:b/>
          <w:bCs/>
          <w:sz w:val="20"/>
          <w:szCs w:val="20"/>
        </w:rPr>
        <w:sectPr w:rsidR="008118D5" w:rsidRPr="008118D5" w:rsidSect="007E591F">
          <w:type w:val="continuous"/>
          <w:pgSz w:w="12240" w:h="15840"/>
          <w:pgMar w:top="1417" w:right="900" w:bottom="1417" w:left="1417" w:header="720" w:footer="720" w:gutter="0"/>
          <w:cols w:num="2" w:space="1417"/>
          <w:noEndnote/>
        </w:sectPr>
      </w:pPr>
    </w:p>
    <w:p w:rsidR="008118D5" w:rsidRPr="008118D5" w:rsidRDefault="008118D5" w:rsidP="008118D5">
      <w:pPr>
        <w:widowControl w:val="0"/>
        <w:autoSpaceDE w:val="0"/>
        <w:autoSpaceDN w:val="0"/>
        <w:adjustRightInd w:val="0"/>
        <w:ind w:left="-709" w:right="-800"/>
        <w:jc w:val="center"/>
        <w:rPr>
          <w:rFonts w:ascii="Times New Roman" w:hAnsi="Times New Roman" w:cs="Times New Roman"/>
          <w:b/>
          <w:bCs/>
          <w:sz w:val="20"/>
          <w:szCs w:val="20"/>
        </w:rPr>
      </w:pPr>
    </w:p>
    <w:p w:rsidR="008118D5" w:rsidRPr="008118D5" w:rsidRDefault="008118D5" w:rsidP="008118D5">
      <w:pPr>
        <w:widowControl w:val="0"/>
        <w:autoSpaceDE w:val="0"/>
        <w:autoSpaceDN w:val="0"/>
        <w:adjustRightInd w:val="0"/>
        <w:ind w:left="-709" w:right="-800"/>
        <w:rPr>
          <w:rFonts w:ascii="Times New Roman" w:hAnsi="Times New Roman" w:cs="Times New Roman"/>
          <w:b/>
          <w:bCs/>
          <w:sz w:val="20"/>
          <w:szCs w:val="20"/>
        </w:rPr>
      </w:pPr>
      <w:r w:rsidRPr="008118D5">
        <w:rPr>
          <w:rFonts w:ascii="Times New Roman" w:hAnsi="Times New Roman" w:cs="Times New Roman"/>
          <w:b/>
          <w:bCs/>
          <w:sz w:val="20"/>
          <w:szCs w:val="20"/>
        </w:rPr>
        <w:t>Textes complémentaires</w:t>
      </w:r>
    </w:p>
    <w:p w:rsidR="008118D5" w:rsidRPr="008118D5" w:rsidRDefault="008118D5" w:rsidP="008118D5">
      <w:pPr>
        <w:widowControl w:val="0"/>
        <w:autoSpaceDE w:val="0"/>
        <w:autoSpaceDN w:val="0"/>
        <w:adjustRightInd w:val="0"/>
        <w:ind w:left="-709" w:right="-800"/>
        <w:jc w:val="both"/>
        <w:rPr>
          <w:rFonts w:ascii="Times New Roman" w:hAnsi="Times New Roman" w:cs="Times New Roman"/>
          <w:b/>
          <w:bCs/>
          <w:sz w:val="20"/>
          <w:szCs w:val="20"/>
        </w:rPr>
      </w:pPr>
      <w:proofErr w:type="spellStart"/>
      <w:r w:rsidRPr="008118D5">
        <w:rPr>
          <w:rFonts w:ascii="Times New Roman" w:hAnsi="Times New Roman" w:cs="Times New Roman"/>
          <w:b/>
          <w:bCs/>
          <w:sz w:val="20"/>
          <w:szCs w:val="20"/>
        </w:rPr>
        <w:t>Molière</w:t>
      </w:r>
      <w:proofErr w:type="spellEnd"/>
      <w:r w:rsidRPr="008118D5">
        <w:rPr>
          <w:rFonts w:ascii="Times New Roman" w:hAnsi="Times New Roman" w:cs="Times New Roman"/>
          <w:b/>
          <w:bCs/>
          <w:sz w:val="20"/>
          <w:szCs w:val="20"/>
        </w:rPr>
        <w:t xml:space="preserve">, </w:t>
      </w:r>
      <w:r w:rsidRPr="008118D5">
        <w:rPr>
          <w:rFonts w:ascii="Times New Roman" w:hAnsi="Times New Roman" w:cs="Times New Roman"/>
          <w:b/>
          <w:bCs/>
          <w:i/>
          <w:sz w:val="20"/>
          <w:szCs w:val="20"/>
        </w:rPr>
        <w:t>L’École des Femmes</w:t>
      </w:r>
      <w:r w:rsidRPr="008118D5">
        <w:rPr>
          <w:rFonts w:ascii="Times New Roman" w:hAnsi="Times New Roman" w:cs="Times New Roman"/>
          <w:b/>
          <w:bCs/>
          <w:sz w:val="20"/>
          <w:szCs w:val="20"/>
        </w:rPr>
        <w:t>, 1662, III, 2</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Arnolphe :</w:t>
      </w:r>
      <w:r w:rsidRPr="008118D5">
        <w:rPr>
          <w:rFonts w:ascii="Times New Roman" w:hAnsi="Times New Roman" w:cs="Times New Roman"/>
          <w:b/>
          <w:bCs/>
          <w:sz w:val="20"/>
          <w:szCs w:val="20"/>
        </w:rPr>
        <w:t xml:space="preserve"> </w:t>
      </w:r>
      <w:r w:rsidRPr="008118D5">
        <w:rPr>
          <w:rFonts w:ascii="Times New Roman" w:hAnsi="Times New Roman" w:cs="Times New Roman"/>
          <w:bCs/>
          <w:sz w:val="20"/>
          <w:szCs w:val="20"/>
        </w:rPr>
        <w:t xml:space="preserve">Le mariage, </w:t>
      </w:r>
      <w:proofErr w:type="spellStart"/>
      <w:r w:rsidRPr="008118D5">
        <w:rPr>
          <w:rFonts w:ascii="Times New Roman" w:hAnsi="Times New Roman" w:cs="Times New Roman"/>
          <w:bCs/>
          <w:sz w:val="20"/>
          <w:szCs w:val="20"/>
        </w:rPr>
        <w:t>Agnès</w:t>
      </w:r>
      <w:proofErr w:type="spellEnd"/>
      <w:r w:rsidRPr="008118D5">
        <w:rPr>
          <w:rFonts w:ascii="Times New Roman" w:hAnsi="Times New Roman" w:cs="Times New Roman"/>
          <w:bCs/>
          <w:sz w:val="20"/>
          <w:szCs w:val="20"/>
        </w:rPr>
        <w:t>, n'est pas un badinage:</w:t>
      </w:r>
      <w:r w:rsidRPr="008118D5">
        <w:rPr>
          <w:rFonts w:ascii="Times New Roman" w:hAnsi="Times New Roman" w:cs="Times New Roman"/>
          <w:bCs/>
          <w:sz w:val="20"/>
          <w:szCs w:val="20"/>
        </w:rPr>
        <w:br/>
        <w:t>A d'</w:t>
      </w:r>
      <w:proofErr w:type="spellStart"/>
      <w:r w:rsidRPr="008118D5">
        <w:rPr>
          <w:rFonts w:ascii="Times New Roman" w:hAnsi="Times New Roman" w:cs="Times New Roman"/>
          <w:bCs/>
          <w:sz w:val="20"/>
          <w:szCs w:val="20"/>
        </w:rPr>
        <w:t>austères</w:t>
      </w:r>
      <w:proofErr w:type="spellEnd"/>
      <w:r w:rsidRPr="008118D5">
        <w:rPr>
          <w:rFonts w:ascii="Times New Roman" w:hAnsi="Times New Roman" w:cs="Times New Roman"/>
          <w:bCs/>
          <w:sz w:val="20"/>
          <w:szCs w:val="20"/>
        </w:rPr>
        <w:t xml:space="preserve"> devoirs le rang de femme engage</w:t>
      </w:r>
      <w:proofErr w:type="gramStart"/>
      <w:r w:rsidRPr="008118D5">
        <w:rPr>
          <w:rFonts w:ascii="Times New Roman" w:hAnsi="Times New Roman" w:cs="Times New Roman"/>
          <w:bCs/>
          <w:sz w:val="20"/>
          <w:szCs w:val="20"/>
        </w:rPr>
        <w:t>;</w:t>
      </w:r>
      <w:proofErr w:type="gramEnd"/>
      <w:r w:rsidRPr="008118D5">
        <w:rPr>
          <w:rFonts w:ascii="Times New Roman" w:hAnsi="Times New Roman" w:cs="Times New Roman"/>
          <w:bCs/>
          <w:sz w:val="20"/>
          <w:szCs w:val="20"/>
        </w:rPr>
        <w:br/>
        <w:t xml:space="preserve">Et vous n'y montez pas, à ce que je </w:t>
      </w:r>
      <w:proofErr w:type="spellStart"/>
      <w:r w:rsidRPr="008118D5">
        <w:rPr>
          <w:rFonts w:ascii="Times New Roman" w:hAnsi="Times New Roman" w:cs="Times New Roman"/>
          <w:bCs/>
          <w:sz w:val="20"/>
          <w:szCs w:val="20"/>
        </w:rPr>
        <w:t>prétends</w:t>
      </w:r>
      <w:proofErr w:type="spellEnd"/>
      <w:r w:rsidRPr="008118D5">
        <w:rPr>
          <w:rFonts w:ascii="Times New Roman" w:hAnsi="Times New Roman" w:cs="Times New Roman"/>
          <w:bCs/>
          <w:sz w:val="20"/>
          <w:szCs w:val="20"/>
        </w:rPr>
        <w:t>,</w:t>
      </w:r>
      <w:r w:rsidRPr="008118D5">
        <w:rPr>
          <w:rFonts w:ascii="Times New Roman" w:hAnsi="Times New Roman" w:cs="Times New Roman"/>
          <w:bCs/>
          <w:sz w:val="20"/>
          <w:szCs w:val="20"/>
        </w:rPr>
        <w:br/>
        <w:t xml:space="preserve">Pour </w:t>
      </w:r>
      <w:proofErr w:type="spellStart"/>
      <w:r w:rsidRPr="008118D5">
        <w:rPr>
          <w:rFonts w:ascii="Times New Roman" w:hAnsi="Times New Roman" w:cs="Times New Roman"/>
          <w:bCs/>
          <w:sz w:val="20"/>
          <w:szCs w:val="20"/>
        </w:rPr>
        <w:t>être</w:t>
      </w:r>
      <w:proofErr w:type="spellEnd"/>
      <w:r w:rsidRPr="008118D5">
        <w:rPr>
          <w:rFonts w:ascii="Times New Roman" w:hAnsi="Times New Roman" w:cs="Times New Roman"/>
          <w:bCs/>
          <w:sz w:val="20"/>
          <w:szCs w:val="20"/>
        </w:rPr>
        <w:t xml:space="preserve"> libertine et prendre du bon temps.</w:t>
      </w:r>
      <w:r w:rsidRPr="008118D5">
        <w:rPr>
          <w:rFonts w:ascii="Times New Roman" w:hAnsi="Times New Roman" w:cs="Times New Roman"/>
          <w:bCs/>
          <w:sz w:val="20"/>
          <w:szCs w:val="20"/>
        </w:rPr>
        <w:br/>
        <w:t xml:space="preserve">Votre sexe n'est là que pour la </w:t>
      </w:r>
      <w:proofErr w:type="spellStart"/>
      <w:r w:rsidRPr="008118D5">
        <w:rPr>
          <w:rFonts w:ascii="Times New Roman" w:hAnsi="Times New Roman" w:cs="Times New Roman"/>
          <w:bCs/>
          <w:sz w:val="20"/>
          <w:szCs w:val="20"/>
        </w:rPr>
        <w:t>dépendance</w:t>
      </w:r>
      <w:proofErr w:type="spellEnd"/>
      <w:r w:rsidRPr="008118D5">
        <w:rPr>
          <w:rFonts w:ascii="Times New Roman" w:hAnsi="Times New Roman" w:cs="Times New Roman"/>
          <w:bCs/>
          <w:sz w:val="20"/>
          <w:szCs w:val="20"/>
        </w:rPr>
        <w:t>:</w:t>
      </w:r>
      <w:r w:rsidRPr="008118D5">
        <w:rPr>
          <w:rFonts w:ascii="Times New Roman" w:hAnsi="Times New Roman" w:cs="Times New Roman"/>
          <w:bCs/>
          <w:sz w:val="20"/>
          <w:szCs w:val="20"/>
        </w:rPr>
        <w:br/>
        <w:t xml:space="preserve">Du </w:t>
      </w:r>
      <w:proofErr w:type="spellStart"/>
      <w:r w:rsidRPr="008118D5">
        <w:rPr>
          <w:rFonts w:ascii="Times New Roman" w:hAnsi="Times New Roman" w:cs="Times New Roman"/>
          <w:bCs/>
          <w:sz w:val="20"/>
          <w:szCs w:val="20"/>
        </w:rPr>
        <w:t>côte</w:t>
      </w:r>
      <w:proofErr w:type="spellEnd"/>
      <w:r w:rsidRPr="008118D5">
        <w:rPr>
          <w:rFonts w:ascii="Times New Roman" w:hAnsi="Times New Roman" w:cs="Times New Roman"/>
          <w:bCs/>
          <w:sz w:val="20"/>
          <w:szCs w:val="20"/>
        </w:rPr>
        <w:t>́ de la barbe est la toute-puissance.</w:t>
      </w:r>
      <w:r w:rsidRPr="008118D5">
        <w:rPr>
          <w:rFonts w:ascii="Times New Roman" w:hAnsi="Times New Roman" w:cs="Times New Roman"/>
          <w:bCs/>
          <w:sz w:val="20"/>
          <w:szCs w:val="20"/>
        </w:rPr>
        <w:br/>
        <w:t xml:space="preserve">Bien qu'on soit deux </w:t>
      </w:r>
      <w:proofErr w:type="spellStart"/>
      <w:r w:rsidRPr="008118D5">
        <w:rPr>
          <w:rFonts w:ascii="Times New Roman" w:hAnsi="Times New Roman" w:cs="Times New Roman"/>
          <w:bCs/>
          <w:sz w:val="20"/>
          <w:szCs w:val="20"/>
        </w:rPr>
        <w:t>moitiés</w:t>
      </w:r>
      <w:proofErr w:type="spellEnd"/>
      <w:r w:rsidRPr="008118D5">
        <w:rPr>
          <w:rFonts w:ascii="Times New Roman" w:hAnsi="Times New Roman" w:cs="Times New Roman"/>
          <w:bCs/>
          <w:sz w:val="20"/>
          <w:szCs w:val="20"/>
        </w:rPr>
        <w:t xml:space="preserve"> de la </w:t>
      </w:r>
      <w:proofErr w:type="spellStart"/>
      <w:r w:rsidRPr="008118D5">
        <w:rPr>
          <w:rFonts w:ascii="Times New Roman" w:hAnsi="Times New Roman" w:cs="Times New Roman"/>
          <w:bCs/>
          <w:sz w:val="20"/>
          <w:szCs w:val="20"/>
        </w:rPr>
        <w:t>sociéte</w:t>
      </w:r>
      <w:proofErr w:type="spellEnd"/>
      <w:r w:rsidRPr="008118D5">
        <w:rPr>
          <w:rFonts w:ascii="Times New Roman" w:hAnsi="Times New Roman" w:cs="Times New Roman"/>
          <w:bCs/>
          <w:sz w:val="20"/>
          <w:szCs w:val="20"/>
        </w:rPr>
        <w:t>́</w:t>
      </w:r>
      <w:proofErr w:type="gramStart"/>
      <w:r w:rsidRPr="008118D5">
        <w:rPr>
          <w:rFonts w:ascii="Times New Roman" w:hAnsi="Times New Roman" w:cs="Times New Roman"/>
          <w:bCs/>
          <w:sz w:val="20"/>
          <w:szCs w:val="20"/>
        </w:rPr>
        <w:t>,</w:t>
      </w:r>
      <w:proofErr w:type="gramEnd"/>
      <w:r w:rsidRPr="008118D5">
        <w:rPr>
          <w:rFonts w:ascii="Times New Roman" w:hAnsi="Times New Roman" w:cs="Times New Roman"/>
          <w:bCs/>
          <w:sz w:val="20"/>
          <w:szCs w:val="20"/>
        </w:rPr>
        <w:br/>
        <w:t xml:space="preserve">Ces deux </w:t>
      </w:r>
      <w:proofErr w:type="spellStart"/>
      <w:r w:rsidRPr="008118D5">
        <w:rPr>
          <w:rFonts w:ascii="Times New Roman" w:hAnsi="Times New Roman" w:cs="Times New Roman"/>
          <w:bCs/>
          <w:sz w:val="20"/>
          <w:szCs w:val="20"/>
        </w:rPr>
        <w:t>moitiés</w:t>
      </w:r>
      <w:proofErr w:type="spellEnd"/>
      <w:r w:rsidRPr="008118D5">
        <w:rPr>
          <w:rFonts w:ascii="Times New Roman" w:hAnsi="Times New Roman" w:cs="Times New Roman"/>
          <w:bCs/>
          <w:sz w:val="20"/>
          <w:szCs w:val="20"/>
        </w:rPr>
        <w:t xml:space="preserve"> pourtant n'ont point d'</w:t>
      </w:r>
      <w:proofErr w:type="spellStart"/>
      <w:r w:rsidRPr="008118D5">
        <w:rPr>
          <w:rFonts w:ascii="Times New Roman" w:hAnsi="Times New Roman" w:cs="Times New Roman"/>
          <w:bCs/>
          <w:sz w:val="20"/>
          <w:szCs w:val="20"/>
        </w:rPr>
        <w:t>égalite</w:t>
      </w:r>
      <w:proofErr w:type="spellEnd"/>
      <w:r w:rsidRPr="008118D5">
        <w:rPr>
          <w:rFonts w:ascii="Times New Roman" w:hAnsi="Times New Roman" w:cs="Times New Roman"/>
          <w:bCs/>
          <w:sz w:val="20"/>
          <w:szCs w:val="20"/>
        </w:rPr>
        <w:t xml:space="preserve">́; </w:t>
      </w:r>
    </w:p>
    <w:p w:rsidR="008118D5" w:rsidRPr="008118D5" w:rsidRDefault="008118D5" w:rsidP="008118D5">
      <w:pPr>
        <w:widowControl w:val="0"/>
        <w:autoSpaceDE w:val="0"/>
        <w:autoSpaceDN w:val="0"/>
        <w:adjustRightInd w:val="0"/>
        <w:ind w:left="-709" w:right="-800"/>
        <w:jc w:val="both"/>
        <w:rPr>
          <w:rFonts w:ascii="Times New Roman" w:hAnsi="Times New Roman" w:cs="Times New Roman"/>
          <w:bCs/>
          <w:sz w:val="20"/>
          <w:szCs w:val="20"/>
        </w:rPr>
      </w:pPr>
      <w:r w:rsidRPr="008118D5">
        <w:rPr>
          <w:rFonts w:ascii="Times New Roman" w:hAnsi="Times New Roman" w:cs="Times New Roman"/>
          <w:bCs/>
          <w:sz w:val="20"/>
          <w:szCs w:val="20"/>
        </w:rPr>
        <w:t xml:space="preserve">L'une est moitié </w:t>
      </w:r>
      <w:proofErr w:type="spellStart"/>
      <w:r w:rsidRPr="008118D5">
        <w:rPr>
          <w:rFonts w:ascii="Times New Roman" w:hAnsi="Times New Roman" w:cs="Times New Roman"/>
          <w:bCs/>
          <w:sz w:val="20"/>
          <w:szCs w:val="20"/>
        </w:rPr>
        <w:t>suprême</w:t>
      </w:r>
      <w:proofErr w:type="spellEnd"/>
      <w:r w:rsidRPr="008118D5">
        <w:rPr>
          <w:rFonts w:ascii="Times New Roman" w:hAnsi="Times New Roman" w:cs="Times New Roman"/>
          <w:bCs/>
          <w:sz w:val="20"/>
          <w:szCs w:val="20"/>
        </w:rPr>
        <w:t xml:space="preserve">, et l'autre subalterne; </w:t>
      </w:r>
    </w:p>
    <w:p w:rsidR="008118D5" w:rsidRPr="008118D5" w:rsidRDefault="008118D5" w:rsidP="008118D5">
      <w:pPr>
        <w:widowControl w:val="0"/>
        <w:autoSpaceDE w:val="0"/>
        <w:autoSpaceDN w:val="0"/>
        <w:adjustRightInd w:val="0"/>
        <w:ind w:left="-709" w:right="-800"/>
        <w:jc w:val="both"/>
        <w:rPr>
          <w:rFonts w:ascii="Times New Roman" w:hAnsi="Times New Roman" w:cs="Times New Roman"/>
          <w:bCs/>
          <w:sz w:val="20"/>
          <w:szCs w:val="20"/>
        </w:rPr>
      </w:pPr>
      <w:r w:rsidRPr="008118D5">
        <w:rPr>
          <w:rFonts w:ascii="Times New Roman" w:hAnsi="Times New Roman" w:cs="Times New Roman"/>
          <w:bCs/>
          <w:sz w:val="20"/>
          <w:szCs w:val="20"/>
        </w:rPr>
        <w:t xml:space="preserve">L'une en tout est soumise à l'autre, qui gouverne; </w:t>
      </w:r>
    </w:p>
    <w:p w:rsidR="008118D5" w:rsidRPr="008118D5" w:rsidRDefault="008118D5" w:rsidP="008118D5">
      <w:pPr>
        <w:widowControl w:val="0"/>
        <w:autoSpaceDE w:val="0"/>
        <w:autoSpaceDN w:val="0"/>
        <w:adjustRightInd w:val="0"/>
        <w:ind w:left="-709" w:right="-800"/>
        <w:rPr>
          <w:rFonts w:ascii="Times New Roman" w:hAnsi="Times New Roman" w:cs="Times New Roman"/>
          <w:bCs/>
          <w:sz w:val="20"/>
          <w:szCs w:val="20"/>
        </w:rPr>
      </w:pPr>
      <w:r w:rsidRPr="008118D5">
        <w:rPr>
          <w:rFonts w:ascii="Times New Roman" w:hAnsi="Times New Roman" w:cs="Times New Roman"/>
          <w:bCs/>
          <w:sz w:val="20"/>
          <w:szCs w:val="20"/>
        </w:rPr>
        <w:t>Et ce que le soldat, dans son devoir instruit</w:t>
      </w:r>
      <w:proofErr w:type="gramStart"/>
      <w:r w:rsidRPr="008118D5">
        <w:rPr>
          <w:rFonts w:ascii="Times New Roman" w:hAnsi="Times New Roman" w:cs="Times New Roman"/>
          <w:bCs/>
          <w:sz w:val="20"/>
          <w:szCs w:val="20"/>
        </w:rPr>
        <w:t>,</w:t>
      </w:r>
      <w:proofErr w:type="gramEnd"/>
      <w:r w:rsidRPr="008118D5">
        <w:rPr>
          <w:rFonts w:ascii="Times New Roman" w:hAnsi="Times New Roman" w:cs="Times New Roman"/>
          <w:bCs/>
          <w:sz w:val="20"/>
          <w:szCs w:val="20"/>
        </w:rPr>
        <w:br/>
        <w:t>Montre d'</w:t>
      </w:r>
      <w:proofErr w:type="spellStart"/>
      <w:r w:rsidRPr="008118D5">
        <w:rPr>
          <w:rFonts w:ascii="Times New Roman" w:hAnsi="Times New Roman" w:cs="Times New Roman"/>
          <w:bCs/>
          <w:sz w:val="20"/>
          <w:szCs w:val="20"/>
        </w:rPr>
        <w:t>obéissance</w:t>
      </w:r>
      <w:proofErr w:type="spellEnd"/>
      <w:r w:rsidRPr="008118D5">
        <w:rPr>
          <w:rFonts w:ascii="Times New Roman" w:hAnsi="Times New Roman" w:cs="Times New Roman"/>
          <w:bCs/>
          <w:sz w:val="20"/>
          <w:szCs w:val="20"/>
        </w:rPr>
        <w:t xml:space="preserve"> au chef qui le conduit,</w:t>
      </w:r>
      <w:r w:rsidRPr="008118D5">
        <w:rPr>
          <w:rFonts w:ascii="Times New Roman" w:hAnsi="Times New Roman" w:cs="Times New Roman"/>
          <w:bCs/>
          <w:sz w:val="20"/>
          <w:szCs w:val="20"/>
        </w:rPr>
        <w:br/>
        <w:t xml:space="preserve">Le valet à son </w:t>
      </w:r>
      <w:proofErr w:type="spellStart"/>
      <w:r w:rsidRPr="008118D5">
        <w:rPr>
          <w:rFonts w:ascii="Times New Roman" w:hAnsi="Times New Roman" w:cs="Times New Roman"/>
          <w:bCs/>
          <w:sz w:val="20"/>
          <w:szCs w:val="20"/>
        </w:rPr>
        <w:t>maître</w:t>
      </w:r>
      <w:proofErr w:type="spellEnd"/>
      <w:r w:rsidRPr="008118D5">
        <w:rPr>
          <w:rFonts w:ascii="Times New Roman" w:hAnsi="Times New Roman" w:cs="Times New Roman"/>
          <w:bCs/>
          <w:sz w:val="20"/>
          <w:szCs w:val="20"/>
        </w:rPr>
        <w:t xml:space="preserve">, un enfant à son </w:t>
      </w:r>
      <w:proofErr w:type="spellStart"/>
      <w:r w:rsidRPr="008118D5">
        <w:rPr>
          <w:rFonts w:ascii="Times New Roman" w:hAnsi="Times New Roman" w:cs="Times New Roman"/>
          <w:bCs/>
          <w:sz w:val="20"/>
          <w:szCs w:val="20"/>
        </w:rPr>
        <w:t>père</w:t>
      </w:r>
      <w:proofErr w:type="spellEnd"/>
      <w:r w:rsidRPr="008118D5">
        <w:rPr>
          <w:rFonts w:ascii="Times New Roman" w:hAnsi="Times New Roman" w:cs="Times New Roman"/>
          <w:bCs/>
          <w:sz w:val="20"/>
          <w:szCs w:val="20"/>
        </w:rPr>
        <w:t>,</w:t>
      </w:r>
      <w:r w:rsidRPr="008118D5">
        <w:rPr>
          <w:rFonts w:ascii="Times New Roman" w:hAnsi="Times New Roman" w:cs="Times New Roman"/>
          <w:bCs/>
          <w:sz w:val="20"/>
          <w:szCs w:val="20"/>
        </w:rPr>
        <w:br/>
        <w:t xml:space="preserve">A son </w:t>
      </w:r>
      <w:proofErr w:type="spellStart"/>
      <w:r w:rsidRPr="008118D5">
        <w:rPr>
          <w:rFonts w:ascii="Times New Roman" w:hAnsi="Times New Roman" w:cs="Times New Roman"/>
          <w:bCs/>
          <w:sz w:val="20"/>
          <w:szCs w:val="20"/>
        </w:rPr>
        <w:t>supérieur</w:t>
      </w:r>
      <w:proofErr w:type="spellEnd"/>
      <w:r w:rsidRPr="008118D5">
        <w:rPr>
          <w:rFonts w:ascii="Times New Roman" w:hAnsi="Times New Roman" w:cs="Times New Roman"/>
          <w:bCs/>
          <w:sz w:val="20"/>
          <w:szCs w:val="20"/>
        </w:rPr>
        <w:t xml:space="preserve"> le moindre petit </w:t>
      </w:r>
      <w:proofErr w:type="spellStart"/>
      <w:r w:rsidRPr="008118D5">
        <w:rPr>
          <w:rFonts w:ascii="Times New Roman" w:hAnsi="Times New Roman" w:cs="Times New Roman"/>
          <w:bCs/>
          <w:sz w:val="20"/>
          <w:szCs w:val="20"/>
        </w:rPr>
        <w:t>frère</w:t>
      </w:r>
      <w:proofErr w:type="spellEnd"/>
      <w:r w:rsidRPr="008118D5">
        <w:rPr>
          <w:rFonts w:ascii="Times New Roman" w:hAnsi="Times New Roman" w:cs="Times New Roman"/>
          <w:bCs/>
          <w:sz w:val="20"/>
          <w:szCs w:val="20"/>
        </w:rPr>
        <w:t>,</w:t>
      </w:r>
      <w:r w:rsidRPr="008118D5">
        <w:rPr>
          <w:rFonts w:ascii="Times New Roman" w:hAnsi="Times New Roman" w:cs="Times New Roman"/>
          <w:bCs/>
          <w:sz w:val="20"/>
          <w:szCs w:val="20"/>
        </w:rPr>
        <w:br/>
      </w:r>
      <w:r w:rsidRPr="008118D5">
        <w:rPr>
          <w:rFonts w:ascii="Times New Roman" w:hAnsi="Times New Roman" w:cs="Times New Roman"/>
          <w:bCs/>
          <w:sz w:val="20"/>
          <w:szCs w:val="20"/>
        </w:rPr>
        <w:lastRenderedPageBreak/>
        <w:t xml:space="preserve">N'approche point </w:t>
      </w:r>
      <w:proofErr w:type="spellStart"/>
      <w:r w:rsidRPr="008118D5">
        <w:rPr>
          <w:rFonts w:ascii="Times New Roman" w:hAnsi="Times New Roman" w:cs="Times New Roman"/>
          <w:bCs/>
          <w:sz w:val="20"/>
          <w:szCs w:val="20"/>
        </w:rPr>
        <w:t>encor</w:t>
      </w:r>
      <w:proofErr w:type="spellEnd"/>
      <w:r w:rsidRPr="008118D5">
        <w:rPr>
          <w:rFonts w:ascii="Times New Roman" w:hAnsi="Times New Roman" w:cs="Times New Roman"/>
          <w:bCs/>
          <w:sz w:val="20"/>
          <w:szCs w:val="20"/>
        </w:rPr>
        <w:t xml:space="preserve"> de la </w:t>
      </w:r>
      <w:proofErr w:type="spellStart"/>
      <w:r w:rsidRPr="008118D5">
        <w:rPr>
          <w:rFonts w:ascii="Times New Roman" w:hAnsi="Times New Roman" w:cs="Times New Roman"/>
          <w:bCs/>
          <w:sz w:val="20"/>
          <w:szCs w:val="20"/>
        </w:rPr>
        <w:t>docilite</w:t>
      </w:r>
      <w:proofErr w:type="spellEnd"/>
      <w:r w:rsidRPr="008118D5">
        <w:rPr>
          <w:rFonts w:ascii="Times New Roman" w:hAnsi="Times New Roman" w:cs="Times New Roman"/>
          <w:bCs/>
          <w:sz w:val="20"/>
          <w:szCs w:val="20"/>
        </w:rPr>
        <w:t>́,</w:t>
      </w:r>
      <w:r w:rsidRPr="008118D5">
        <w:rPr>
          <w:rFonts w:ascii="Times New Roman" w:hAnsi="Times New Roman" w:cs="Times New Roman"/>
          <w:bCs/>
          <w:sz w:val="20"/>
          <w:szCs w:val="20"/>
        </w:rPr>
        <w:br/>
        <w:t>Et de l'</w:t>
      </w:r>
      <w:proofErr w:type="spellStart"/>
      <w:r w:rsidRPr="008118D5">
        <w:rPr>
          <w:rFonts w:ascii="Times New Roman" w:hAnsi="Times New Roman" w:cs="Times New Roman"/>
          <w:bCs/>
          <w:sz w:val="20"/>
          <w:szCs w:val="20"/>
        </w:rPr>
        <w:t>obéissance</w:t>
      </w:r>
      <w:proofErr w:type="spellEnd"/>
      <w:r w:rsidRPr="008118D5">
        <w:rPr>
          <w:rFonts w:ascii="Times New Roman" w:hAnsi="Times New Roman" w:cs="Times New Roman"/>
          <w:bCs/>
          <w:sz w:val="20"/>
          <w:szCs w:val="20"/>
        </w:rPr>
        <w:t>, et de l'</w:t>
      </w:r>
      <w:proofErr w:type="spellStart"/>
      <w:r w:rsidRPr="008118D5">
        <w:rPr>
          <w:rFonts w:ascii="Times New Roman" w:hAnsi="Times New Roman" w:cs="Times New Roman"/>
          <w:bCs/>
          <w:sz w:val="20"/>
          <w:szCs w:val="20"/>
        </w:rPr>
        <w:t>humilite</w:t>
      </w:r>
      <w:proofErr w:type="spellEnd"/>
      <w:r w:rsidRPr="008118D5">
        <w:rPr>
          <w:rFonts w:ascii="Times New Roman" w:hAnsi="Times New Roman" w:cs="Times New Roman"/>
          <w:bCs/>
          <w:sz w:val="20"/>
          <w:szCs w:val="20"/>
        </w:rPr>
        <w:t>́,</w:t>
      </w:r>
      <w:r w:rsidRPr="008118D5">
        <w:rPr>
          <w:rFonts w:ascii="Times New Roman" w:hAnsi="Times New Roman" w:cs="Times New Roman"/>
          <w:bCs/>
          <w:sz w:val="20"/>
          <w:szCs w:val="20"/>
        </w:rPr>
        <w:br/>
        <w:t xml:space="preserve">Et du profond respect où la femme doit </w:t>
      </w:r>
      <w:proofErr w:type="spellStart"/>
      <w:r w:rsidRPr="008118D5">
        <w:rPr>
          <w:rFonts w:ascii="Times New Roman" w:hAnsi="Times New Roman" w:cs="Times New Roman"/>
          <w:bCs/>
          <w:sz w:val="20"/>
          <w:szCs w:val="20"/>
        </w:rPr>
        <w:t>être</w:t>
      </w:r>
      <w:proofErr w:type="spellEnd"/>
      <w:r w:rsidRPr="008118D5">
        <w:rPr>
          <w:rFonts w:ascii="Times New Roman" w:hAnsi="Times New Roman" w:cs="Times New Roman"/>
          <w:bCs/>
          <w:sz w:val="20"/>
          <w:szCs w:val="20"/>
        </w:rPr>
        <w:br/>
        <w:t xml:space="preserve">Pour son mari, son chef, son seigneur et son </w:t>
      </w:r>
      <w:proofErr w:type="spellStart"/>
      <w:r w:rsidRPr="008118D5">
        <w:rPr>
          <w:rFonts w:ascii="Times New Roman" w:hAnsi="Times New Roman" w:cs="Times New Roman"/>
          <w:bCs/>
          <w:sz w:val="20"/>
          <w:szCs w:val="20"/>
        </w:rPr>
        <w:t>maître</w:t>
      </w:r>
      <w:proofErr w:type="spellEnd"/>
      <w:r w:rsidRPr="008118D5">
        <w:rPr>
          <w:rFonts w:ascii="Times New Roman" w:hAnsi="Times New Roman" w:cs="Times New Roman"/>
          <w:bCs/>
          <w:sz w:val="20"/>
          <w:szCs w:val="20"/>
        </w:rPr>
        <w:t xml:space="preserve">. </w:t>
      </w:r>
    </w:p>
    <w:p w:rsidR="008118D5" w:rsidRPr="008118D5" w:rsidRDefault="008118D5" w:rsidP="008118D5">
      <w:pPr>
        <w:widowControl w:val="0"/>
        <w:autoSpaceDE w:val="0"/>
        <w:autoSpaceDN w:val="0"/>
        <w:adjustRightInd w:val="0"/>
        <w:ind w:left="-709" w:right="-800"/>
        <w:jc w:val="both"/>
        <w:rPr>
          <w:rFonts w:ascii="Times New Roman" w:hAnsi="Times New Roman" w:cs="Times New Roman"/>
          <w:b/>
          <w:bCs/>
          <w:sz w:val="20"/>
          <w:szCs w:val="20"/>
        </w:rPr>
      </w:pPr>
    </w:p>
    <w:p w:rsidR="008118D5" w:rsidRPr="008118D5" w:rsidRDefault="008118D5" w:rsidP="008118D5">
      <w:pPr>
        <w:widowControl w:val="0"/>
        <w:autoSpaceDE w:val="0"/>
        <w:autoSpaceDN w:val="0"/>
        <w:adjustRightInd w:val="0"/>
        <w:ind w:left="-709" w:right="-800"/>
        <w:jc w:val="both"/>
        <w:rPr>
          <w:rFonts w:ascii="Times New Roman" w:hAnsi="Times New Roman" w:cs="Times New Roman"/>
          <w:b/>
          <w:bCs/>
          <w:sz w:val="20"/>
          <w:szCs w:val="20"/>
        </w:rPr>
      </w:pPr>
      <w:r w:rsidRPr="008118D5">
        <w:rPr>
          <w:rFonts w:ascii="Times New Roman" w:hAnsi="Times New Roman" w:cs="Times New Roman"/>
          <w:b/>
          <w:bCs/>
          <w:sz w:val="20"/>
          <w:szCs w:val="20"/>
        </w:rPr>
        <w:t xml:space="preserve">Jean de la </w:t>
      </w:r>
      <w:proofErr w:type="spellStart"/>
      <w:r w:rsidRPr="008118D5">
        <w:rPr>
          <w:rFonts w:ascii="Times New Roman" w:hAnsi="Times New Roman" w:cs="Times New Roman"/>
          <w:b/>
          <w:bCs/>
          <w:sz w:val="20"/>
          <w:szCs w:val="20"/>
        </w:rPr>
        <w:t>Bruyère</w:t>
      </w:r>
      <w:proofErr w:type="spellEnd"/>
      <w:r w:rsidRPr="008118D5">
        <w:rPr>
          <w:rFonts w:ascii="Times New Roman" w:hAnsi="Times New Roman" w:cs="Times New Roman"/>
          <w:b/>
          <w:bCs/>
          <w:i/>
          <w:sz w:val="20"/>
          <w:szCs w:val="20"/>
        </w:rPr>
        <w:t xml:space="preserve">,  Les </w:t>
      </w:r>
      <w:proofErr w:type="spellStart"/>
      <w:r w:rsidRPr="008118D5">
        <w:rPr>
          <w:rFonts w:ascii="Times New Roman" w:hAnsi="Times New Roman" w:cs="Times New Roman"/>
          <w:b/>
          <w:bCs/>
          <w:i/>
          <w:sz w:val="20"/>
          <w:szCs w:val="20"/>
        </w:rPr>
        <w:t>Caractères</w:t>
      </w:r>
      <w:proofErr w:type="spellEnd"/>
      <w:r w:rsidRPr="008118D5">
        <w:rPr>
          <w:rFonts w:ascii="Times New Roman" w:hAnsi="Times New Roman" w:cs="Times New Roman"/>
          <w:b/>
          <w:bCs/>
          <w:i/>
          <w:sz w:val="20"/>
          <w:szCs w:val="20"/>
        </w:rPr>
        <w:t xml:space="preserve">, </w:t>
      </w:r>
      <w:r w:rsidRPr="008118D5">
        <w:rPr>
          <w:rFonts w:ascii="Times New Roman" w:hAnsi="Times New Roman" w:cs="Times New Roman"/>
          <w:b/>
          <w:bCs/>
          <w:sz w:val="20"/>
          <w:szCs w:val="20"/>
        </w:rPr>
        <w:t xml:space="preserve">1694, chapitre « Des Femmes », 49 (VII) </w:t>
      </w:r>
    </w:p>
    <w:p w:rsidR="008118D5" w:rsidRPr="008118D5" w:rsidRDefault="008118D5" w:rsidP="008118D5">
      <w:pPr>
        <w:widowControl w:val="0"/>
        <w:autoSpaceDE w:val="0"/>
        <w:autoSpaceDN w:val="0"/>
        <w:adjustRightInd w:val="0"/>
        <w:ind w:left="-709" w:right="-800"/>
        <w:jc w:val="both"/>
        <w:rPr>
          <w:rFonts w:ascii="Times New Roman" w:hAnsi="Times New Roman" w:cs="Times New Roman"/>
          <w:bCs/>
          <w:sz w:val="20"/>
          <w:szCs w:val="20"/>
        </w:rPr>
      </w:pPr>
      <w:r w:rsidRPr="008118D5">
        <w:rPr>
          <w:rFonts w:ascii="Times New Roman" w:hAnsi="Times New Roman" w:cs="Times New Roman"/>
          <w:bCs/>
          <w:sz w:val="20"/>
          <w:szCs w:val="20"/>
        </w:rPr>
        <w:t>Pourquoi s’en prendre aux hommes de ce que les femmes ne sont pas savantes ? Par quelles lois, par quels édits, par quels rescrits leur a-t-on défendu d’ouvrir les yeux et de lire, de retenir ce qu’elles ont lu, et d’en rendre compte ou dans leur conversation ou par leurs ouvrages ? Ne se sont-elles pas au contraire établies elles-mêmes dans cet usage de ne rien savoir, ou par la faiblesse de leur complexion, ou par la paresse de leur esprit ou par le soin de leur beauté, ou par une certaine légèreté qui les empêche de suivre une longue étude, ou par le talent et le génie qu’elles ont seulement pour les ouvrages de la main, ou par les distractions que donnent les détails d’un domestique, ou par un éloignement naturel des choses pénibles et sérieuses, ou par une curiosité toute différente de celle qui contente l’esprit, ou par un tout autre goût que celui d’exercer leur mémoire ? Mais à quelque cause que les hommes puissent devoir cette ignorance des femmes, ils sont heureux que les femmes, qui les dominent d’ailleurs par tant d’endroits, aient sur eux cet avantage de moins. On regarde une femme savante comme on fait une belle arme : elle est ciselée artistement, d’une polissure admirable et d’un travail fort recherché ; c’est une pièce de cabinet, que l’on montre aux curieux, qui n’est pas d’usage, qui ne sert ni à la guerre ni à la chasse, non plus qu’un cheval de manège, quoique le mieux instruit du monde.</w:t>
      </w:r>
    </w:p>
    <w:p w:rsidR="008118D5" w:rsidRPr="008118D5" w:rsidRDefault="008118D5" w:rsidP="008118D5">
      <w:pPr>
        <w:widowControl w:val="0"/>
        <w:autoSpaceDE w:val="0"/>
        <w:autoSpaceDN w:val="0"/>
        <w:adjustRightInd w:val="0"/>
        <w:ind w:left="-709" w:right="-800"/>
        <w:jc w:val="both"/>
        <w:rPr>
          <w:rFonts w:ascii="Times New Roman" w:hAnsi="Times New Roman" w:cs="Times New Roman"/>
          <w:bCs/>
          <w:sz w:val="20"/>
          <w:szCs w:val="20"/>
        </w:rPr>
      </w:pPr>
    </w:p>
    <w:p w:rsidR="008118D5" w:rsidRPr="008118D5" w:rsidRDefault="008118D5" w:rsidP="008118D5">
      <w:pPr>
        <w:widowControl w:val="0"/>
        <w:autoSpaceDE w:val="0"/>
        <w:autoSpaceDN w:val="0"/>
        <w:adjustRightInd w:val="0"/>
        <w:ind w:left="-709" w:right="-800"/>
        <w:jc w:val="both"/>
        <w:rPr>
          <w:rFonts w:ascii="Times New Roman" w:hAnsi="Times New Roman" w:cs="Times New Roman"/>
          <w:b/>
          <w:bCs/>
          <w:sz w:val="20"/>
          <w:szCs w:val="20"/>
        </w:rPr>
      </w:pPr>
      <w:r w:rsidRPr="008118D5">
        <w:rPr>
          <w:rFonts w:ascii="Times New Roman" w:hAnsi="Times New Roman" w:cs="Times New Roman"/>
          <w:b/>
          <w:bCs/>
          <w:sz w:val="20"/>
          <w:szCs w:val="20"/>
        </w:rPr>
        <w:br/>
      </w:r>
      <w:proofErr w:type="spellStart"/>
      <w:r w:rsidRPr="008118D5">
        <w:rPr>
          <w:rFonts w:ascii="Times New Roman" w:hAnsi="Times New Roman" w:cs="Times New Roman"/>
          <w:b/>
          <w:bCs/>
          <w:sz w:val="20"/>
          <w:szCs w:val="20"/>
        </w:rPr>
        <w:t>Fénelon</w:t>
      </w:r>
      <w:proofErr w:type="spellEnd"/>
      <w:r w:rsidRPr="008118D5">
        <w:rPr>
          <w:rFonts w:ascii="Times New Roman" w:hAnsi="Times New Roman" w:cs="Times New Roman"/>
          <w:b/>
          <w:bCs/>
          <w:sz w:val="20"/>
          <w:szCs w:val="20"/>
        </w:rPr>
        <w:t xml:space="preserve">, </w:t>
      </w:r>
      <w:r w:rsidRPr="008118D5">
        <w:rPr>
          <w:rFonts w:ascii="Times New Roman" w:hAnsi="Times New Roman" w:cs="Times New Roman"/>
          <w:b/>
          <w:bCs/>
          <w:i/>
          <w:sz w:val="20"/>
          <w:szCs w:val="20"/>
        </w:rPr>
        <w:t>De l'</w:t>
      </w:r>
      <w:proofErr w:type="spellStart"/>
      <w:r w:rsidRPr="008118D5">
        <w:rPr>
          <w:rFonts w:ascii="Times New Roman" w:hAnsi="Times New Roman" w:cs="Times New Roman"/>
          <w:b/>
          <w:bCs/>
          <w:i/>
          <w:sz w:val="20"/>
          <w:szCs w:val="20"/>
        </w:rPr>
        <w:t>Education</w:t>
      </w:r>
      <w:proofErr w:type="spellEnd"/>
      <w:r w:rsidRPr="008118D5">
        <w:rPr>
          <w:rFonts w:ascii="Times New Roman" w:hAnsi="Times New Roman" w:cs="Times New Roman"/>
          <w:b/>
          <w:bCs/>
          <w:i/>
          <w:sz w:val="20"/>
          <w:szCs w:val="20"/>
        </w:rPr>
        <w:t xml:space="preserve"> des filles</w:t>
      </w:r>
      <w:r w:rsidRPr="008118D5">
        <w:rPr>
          <w:rFonts w:ascii="Times New Roman" w:hAnsi="Times New Roman" w:cs="Times New Roman"/>
          <w:b/>
          <w:bCs/>
          <w:sz w:val="20"/>
          <w:szCs w:val="20"/>
        </w:rPr>
        <w:t xml:space="preserve">, chapitre premier (extrait) </w:t>
      </w:r>
    </w:p>
    <w:p w:rsidR="008118D5" w:rsidRPr="008118D5" w:rsidRDefault="008118D5" w:rsidP="008118D5">
      <w:pPr>
        <w:widowControl w:val="0"/>
        <w:autoSpaceDE w:val="0"/>
        <w:autoSpaceDN w:val="0"/>
        <w:adjustRightInd w:val="0"/>
        <w:ind w:left="-709" w:right="-800"/>
        <w:jc w:val="both"/>
        <w:rPr>
          <w:rFonts w:ascii="Times New Roman" w:hAnsi="Times New Roman" w:cs="Times New Roman"/>
          <w:bCs/>
          <w:sz w:val="20"/>
          <w:szCs w:val="20"/>
        </w:rPr>
      </w:pPr>
      <w:r w:rsidRPr="008118D5">
        <w:rPr>
          <w:rFonts w:ascii="Times New Roman" w:hAnsi="Times New Roman" w:cs="Times New Roman"/>
          <w:bCs/>
          <w:sz w:val="20"/>
          <w:szCs w:val="20"/>
        </w:rPr>
        <w:t xml:space="preserve">Pour les filles, dit-on, il ne faut pas qu'elles soient savantes, la </w:t>
      </w:r>
      <w:proofErr w:type="spellStart"/>
      <w:r w:rsidRPr="008118D5">
        <w:rPr>
          <w:rFonts w:ascii="Times New Roman" w:hAnsi="Times New Roman" w:cs="Times New Roman"/>
          <w:bCs/>
          <w:sz w:val="20"/>
          <w:szCs w:val="20"/>
        </w:rPr>
        <w:t>curiosite</w:t>
      </w:r>
      <w:proofErr w:type="spellEnd"/>
      <w:r w:rsidRPr="008118D5">
        <w:rPr>
          <w:rFonts w:ascii="Times New Roman" w:hAnsi="Times New Roman" w:cs="Times New Roman"/>
          <w:bCs/>
          <w:sz w:val="20"/>
          <w:szCs w:val="20"/>
        </w:rPr>
        <w:t xml:space="preserve">́ les rend vaines et </w:t>
      </w:r>
      <w:proofErr w:type="spellStart"/>
      <w:r w:rsidRPr="008118D5">
        <w:rPr>
          <w:rFonts w:ascii="Times New Roman" w:hAnsi="Times New Roman" w:cs="Times New Roman"/>
          <w:bCs/>
          <w:sz w:val="20"/>
          <w:szCs w:val="20"/>
        </w:rPr>
        <w:t>précieuses</w:t>
      </w:r>
      <w:proofErr w:type="spellEnd"/>
      <w:r w:rsidRPr="008118D5">
        <w:rPr>
          <w:rFonts w:ascii="Times New Roman" w:hAnsi="Times New Roman" w:cs="Times New Roman"/>
          <w:bCs/>
          <w:sz w:val="20"/>
          <w:szCs w:val="20"/>
        </w:rPr>
        <w:t xml:space="preserve">; il suffit qu'elles sachent gouverner un jour leurs </w:t>
      </w:r>
      <w:proofErr w:type="spellStart"/>
      <w:r w:rsidRPr="008118D5">
        <w:rPr>
          <w:rFonts w:ascii="Times New Roman" w:hAnsi="Times New Roman" w:cs="Times New Roman"/>
          <w:bCs/>
          <w:sz w:val="20"/>
          <w:szCs w:val="20"/>
        </w:rPr>
        <w:t>ménages</w:t>
      </w:r>
      <w:proofErr w:type="spellEnd"/>
      <w:r w:rsidRPr="008118D5">
        <w:rPr>
          <w:rFonts w:ascii="Times New Roman" w:hAnsi="Times New Roman" w:cs="Times New Roman"/>
          <w:bCs/>
          <w:sz w:val="20"/>
          <w:szCs w:val="20"/>
        </w:rPr>
        <w:t xml:space="preserve">, et </w:t>
      </w:r>
      <w:proofErr w:type="spellStart"/>
      <w:r w:rsidRPr="008118D5">
        <w:rPr>
          <w:rFonts w:ascii="Times New Roman" w:hAnsi="Times New Roman" w:cs="Times New Roman"/>
          <w:bCs/>
          <w:sz w:val="20"/>
          <w:szCs w:val="20"/>
        </w:rPr>
        <w:t>obéir</w:t>
      </w:r>
      <w:proofErr w:type="spellEnd"/>
      <w:r w:rsidRPr="008118D5">
        <w:rPr>
          <w:rFonts w:ascii="Times New Roman" w:hAnsi="Times New Roman" w:cs="Times New Roman"/>
          <w:bCs/>
          <w:sz w:val="20"/>
          <w:szCs w:val="20"/>
        </w:rPr>
        <w:t xml:space="preserve"> à leurs maris sans raisonner. On ne manque pas de se servir de l'</w:t>
      </w:r>
      <w:proofErr w:type="spellStart"/>
      <w:r w:rsidRPr="008118D5">
        <w:rPr>
          <w:rFonts w:ascii="Times New Roman" w:hAnsi="Times New Roman" w:cs="Times New Roman"/>
          <w:bCs/>
          <w:sz w:val="20"/>
          <w:szCs w:val="20"/>
        </w:rPr>
        <w:t>expérience</w:t>
      </w:r>
      <w:proofErr w:type="spellEnd"/>
      <w:r w:rsidRPr="008118D5">
        <w:rPr>
          <w:rFonts w:ascii="Times New Roman" w:hAnsi="Times New Roman" w:cs="Times New Roman"/>
          <w:bCs/>
          <w:sz w:val="20"/>
          <w:szCs w:val="20"/>
        </w:rPr>
        <w:t xml:space="preserve"> qu'on a de beaucoup de femmes que la science a rendues ridicules: </w:t>
      </w:r>
      <w:proofErr w:type="spellStart"/>
      <w:r w:rsidRPr="008118D5">
        <w:rPr>
          <w:rFonts w:ascii="Times New Roman" w:hAnsi="Times New Roman" w:cs="Times New Roman"/>
          <w:bCs/>
          <w:sz w:val="20"/>
          <w:szCs w:val="20"/>
        </w:rPr>
        <w:t>après</w:t>
      </w:r>
      <w:proofErr w:type="spellEnd"/>
      <w:r w:rsidRPr="008118D5">
        <w:rPr>
          <w:rFonts w:ascii="Times New Roman" w:hAnsi="Times New Roman" w:cs="Times New Roman"/>
          <w:bCs/>
          <w:sz w:val="20"/>
          <w:szCs w:val="20"/>
        </w:rPr>
        <w:t xml:space="preserve"> quoi on se croit en droit d'abandonner </w:t>
      </w:r>
      <w:proofErr w:type="spellStart"/>
      <w:r w:rsidRPr="008118D5">
        <w:rPr>
          <w:rFonts w:ascii="Times New Roman" w:hAnsi="Times New Roman" w:cs="Times New Roman"/>
          <w:bCs/>
          <w:sz w:val="20"/>
          <w:szCs w:val="20"/>
        </w:rPr>
        <w:t>aveuglément</w:t>
      </w:r>
      <w:proofErr w:type="spellEnd"/>
      <w:r w:rsidRPr="008118D5">
        <w:rPr>
          <w:rFonts w:ascii="Times New Roman" w:hAnsi="Times New Roman" w:cs="Times New Roman"/>
          <w:bCs/>
          <w:sz w:val="20"/>
          <w:szCs w:val="20"/>
        </w:rPr>
        <w:t xml:space="preserve"> les filles à la conduite des </w:t>
      </w:r>
      <w:proofErr w:type="spellStart"/>
      <w:r w:rsidRPr="008118D5">
        <w:rPr>
          <w:rFonts w:ascii="Times New Roman" w:hAnsi="Times New Roman" w:cs="Times New Roman"/>
          <w:bCs/>
          <w:sz w:val="20"/>
          <w:szCs w:val="20"/>
        </w:rPr>
        <w:t>mères</w:t>
      </w:r>
      <w:proofErr w:type="spellEnd"/>
      <w:r w:rsidRPr="008118D5">
        <w:rPr>
          <w:rFonts w:ascii="Times New Roman" w:hAnsi="Times New Roman" w:cs="Times New Roman"/>
          <w:bCs/>
          <w:sz w:val="20"/>
          <w:szCs w:val="20"/>
        </w:rPr>
        <w:t xml:space="preserve"> ignorantes et </w:t>
      </w:r>
      <w:proofErr w:type="spellStart"/>
      <w:r w:rsidRPr="008118D5">
        <w:rPr>
          <w:rFonts w:ascii="Times New Roman" w:hAnsi="Times New Roman" w:cs="Times New Roman"/>
          <w:bCs/>
          <w:sz w:val="20"/>
          <w:szCs w:val="20"/>
        </w:rPr>
        <w:t>indiscrètes</w:t>
      </w:r>
      <w:proofErr w:type="spellEnd"/>
      <w:r w:rsidRPr="008118D5">
        <w:rPr>
          <w:rFonts w:ascii="Times New Roman" w:hAnsi="Times New Roman" w:cs="Times New Roman"/>
          <w:bCs/>
          <w:sz w:val="20"/>
          <w:szCs w:val="20"/>
        </w:rPr>
        <w:t xml:space="preserve">. </w:t>
      </w:r>
    </w:p>
    <w:p w:rsidR="008118D5" w:rsidRPr="008118D5" w:rsidRDefault="008118D5" w:rsidP="008118D5">
      <w:pPr>
        <w:widowControl w:val="0"/>
        <w:autoSpaceDE w:val="0"/>
        <w:autoSpaceDN w:val="0"/>
        <w:adjustRightInd w:val="0"/>
        <w:ind w:left="-709" w:right="-800"/>
        <w:jc w:val="both"/>
        <w:rPr>
          <w:rFonts w:ascii="Times New Roman" w:hAnsi="Times New Roman" w:cs="Times New Roman"/>
          <w:bCs/>
          <w:sz w:val="20"/>
          <w:szCs w:val="20"/>
        </w:rPr>
      </w:pPr>
      <w:r w:rsidRPr="008118D5">
        <w:rPr>
          <w:rFonts w:ascii="Times New Roman" w:hAnsi="Times New Roman" w:cs="Times New Roman"/>
          <w:bCs/>
          <w:sz w:val="20"/>
          <w:szCs w:val="20"/>
        </w:rPr>
        <w:t xml:space="preserve">Il est vrai qu'il faut craindre de faire des </w:t>
      </w:r>
      <w:proofErr w:type="gramStart"/>
      <w:r w:rsidRPr="008118D5">
        <w:rPr>
          <w:rFonts w:ascii="Times New Roman" w:hAnsi="Times New Roman" w:cs="Times New Roman"/>
          <w:bCs/>
          <w:sz w:val="20"/>
          <w:szCs w:val="20"/>
        </w:rPr>
        <w:t>savantes</w:t>
      </w:r>
      <w:proofErr w:type="gramEnd"/>
      <w:r w:rsidRPr="008118D5">
        <w:rPr>
          <w:rFonts w:ascii="Times New Roman" w:hAnsi="Times New Roman" w:cs="Times New Roman"/>
          <w:bCs/>
          <w:sz w:val="20"/>
          <w:szCs w:val="20"/>
        </w:rPr>
        <w:t xml:space="preserve"> ridicules. Les femmes ont d'ordinaire l'esprit encore plus faible et plus curieux que les hommes; aussi n'est-il point à propos de les engager dans des </w:t>
      </w:r>
      <w:proofErr w:type="spellStart"/>
      <w:r w:rsidRPr="008118D5">
        <w:rPr>
          <w:rFonts w:ascii="Times New Roman" w:hAnsi="Times New Roman" w:cs="Times New Roman"/>
          <w:bCs/>
          <w:sz w:val="20"/>
          <w:szCs w:val="20"/>
        </w:rPr>
        <w:t>études</w:t>
      </w:r>
      <w:proofErr w:type="spellEnd"/>
      <w:r w:rsidRPr="008118D5">
        <w:rPr>
          <w:rFonts w:ascii="Times New Roman" w:hAnsi="Times New Roman" w:cs="Times New Roman"/>
          <w:bCs/>
          <w:sz w:val="20"/>
          <w:szCs w:val="20"/>
        </w:rPr>
        <w:t xml:space="preserve"> dont elles pourraient s'</w:t>
      </w:r>
      <w:proofErr w:type="spellStart"/>
      <w:r w:rsidRPr="008118D5">
        <w:rPr>
          <w:rFonts w:ascii="Times New Roman" w:hAnsi="Times New Roman" w:cs="Times New Roman"/>
          <w:bCs/>
          <w:sz w:val="20"/>
          <w:szCs w:val="20"/>
        </w:rPr>
        <w:t>entêter</w:t>
      </w:r>
      <w:proofErr w:type="spellEnd"/>
      <w:r w:rsidRPr="008118D5">
        <w:rPr>
          <w:rFonts w:ascii="Times New Roman" w:hAnsi="Times New Roman" w:cs="Times New Roman"/>
          <w:bCs/>
          <w:sz w:val="20"/>
          <w:szCs w:val="20"/>
        </w:rPr>
        <w:t>. Elles ne doivent ni gouverner l'</w:t>
      </w:r>
      <w:proofErr w:type="spellStart"/>
      <w:r w:rsidRPr="008118D5">
        <w:rPr>
          <w:rFonts w:ascii="Times New Roman" w:hAnsi="Times New Roman" w:cs="Times New Roman"/>
          <w:bCs/>
          <w:sz w:val="20"/>
          <w:szCs w:val="20"/>
        </w:rPr>
        <w:t>Etat</w:t>
      </w:r>
      <w:proofErr w:type="spellEnd"/>
      <w:r w:rsidRPr="008118D5">
        <w:rPr>
          <w:rFonts w:ascii="Times New Roman" w:hAnsi="Times New Roman" w:cs="Times New Roman"/>
          <w:bCs/>
          <w:sz w:val="20"/>
          <w:szCs w:val="20"/>
        </w:rPr>
        <w:t xml:space="preserve">, </w:t>
      </w:r>
      <w:proofErr w:type="gramStart"/>
      <w:r w:rsidRPr="008118D5">
        <w:rPr>
          <w:rFonts w:ascii="Times New Roman" w:hAnsi="Times New Roman" w:cs="Times New Roman"/>
          <w:bCs/>
          <w:sz w:val="20"/>
          <w:szCs w:val="20"/>
        </w:rPr>
        <w:t>ni</w:t>
      </w:r>
      <w:proofErr w:type="gramEnd"/>
      <w:r w:rsidRPr="008118D5">
        <w:rPr>
          <w:rFonts w:ascii="Times New Roman" w:hAnsi="Times New Roman" w:cs="Times New Roman"/>
          <w:bCs/>
          <w:sz w:val="20"/>
          <w:szCs w:val="20"/>
        </w:rPr>
        <w:t xml:space="preserve"> faire la guerre, ni entrer dans le </w:t>
      </w:r>
      <w:proofErr w:type="spellStart"/>
      <w:r w:rsidRPr="008118D5">
        <w:rPr>
          <w:rFonts w:ascii="Times New Roman" w:hAnsi="Times New Roman" w:cs="Times New Roman"/>
          <w:bCs/>
          <w:sz w:val="20"/>
          <w:szCs w:val="20"/>
        </w:rPr>
        <w:t>ministère</w:t>
      </w:r>
      <w:proofErr w:type="spellEnd"/>
      <w:r w:rsidRPr="008118D5">
        <w:rPr>
          <w:rFonts w:ascii="Times New Roman" w:hAnsi="Times New Roman" w:cs="Times New Roman"/>
          <w:bCs/>
          <w:sz w:val="20"/>
          <w:szCs w:val="20"/>
        </w:rPr>
        <w:t xml:space="preserve"> des choses </w:t>
      </w:r>
      <w:proofErr w:type="spellStart"/>
      <w:r w:rsidRPr="008118D5">
        <w:rPr>
          <w:rFonts w:ascii="Times New Roman" w:hAnsi="Times New Roman" w:cs="Times New Roman"/>
          <w:bCs/>
          <w:sz w:val="20"/>
          <w:szCs w:val="20"/>
        </w:rPr>
        <w:t>sacrées</w:t>
      </w:r>
      <w:proofErr w:type="spellEnd"/>
      <w:r w:rsidRPr="008118D5">
        <w:rPr>
          <w:rFonts w:ascii="Times New Roman" w:hAnsi="Times New Roman" w:cs="Times New Roman"/>
          <w:bCs/>
          <w:sz w:val="20"/>
          <w:szCs w:val="20"/>
        </w:rPr>
        <w:t xml:space="preserve">; ainsi elles peuvent se passer de certaines connaissances </w:t>
      </w:r>
      <w:proofErr w:type="spellStart"/>
      <w:r w:rsidRPr="008118D5">
        <w:rPr>
          <w:rFonts w:ascii="Times New Roman" w:hAnsi="Times New Roman" w:cs="Times New Roman"/>
          <w:bCs/>
          <w:sz w:val="20"/>
          <w:szCs w:val="20"/>
        </w:rPr>
        <w:t>étendues</w:t>
      </w:r>
      <w:proofErr w:type="spellEnd"/>
      <w:r w:rsidRPr="008118D5">
        <w:rPr>
          <w:rFonts w:ascii="Times New Roman" w:hAnsi="Times New Roman" w:cs="Times New Roman"/>
          <w:bCs/>
          <w:sz w:val="20"/>
          <w:szCs w:val="20"/>
        </w:rPr>
        <w:t xml:space="preserve">, qui appartiennent à la politique, à l'art militaire, à la jurisprudence, à la philosophie et à la </w:t>
      </w:r>
      <w:proofErr w:type="spellStart"/>
      <w:r w:rsidRPr="008118D5">
        <w:rPr>
          <w:rFonts w:ascii="Times New Roman" w:hAnsi="Times New Roman" w:cs="Times New Roman"/>
          <w:bCs/>
          <w:sz w:val="20"/>
          <w:szCs w:val="20"/>
        </w:rPr>
        <w:t>théologie</w:t>
      </w:r>
      <w:proofErr w:type="spellEnd"/>
      <w:r w:rsidRPr="008118D5">
        <w:rPr>
          <w:rFonts w:ascii="Times New Roman" w:hAnsi="Times New Roman" w:cs="Times New Roman"/>
          <w:bCs/>
          <w:sz w:val="20"/>
          <w:szCs w:val="20"/>
        </w:rPr>
        <w:t xml:space="preserve">. La plupart </w:t>
      </w:r>
      <w:proofErr w:type="spellStart"/>
      <w:r w:rsidRPr="008118D5">
        <w:rPr>
          <w:rFonts w:ascii="Times New Roman" w:hAnsi="Times New Roman" w:cs="Times New Roman"/>
          <w:bCs/>
          <w:sz w:val="20"/>
          <w:szCs w:val="20"/>
        </w:rPr>
        <w:t>même</w:t>
      </w:r>
      <w:proofErr w:type="spellEnd"/>
      <w:r w:rsidRPr="008118D5">
        <w:rPr>
          <w:rFonts w:ascii="Times New Roman" w:hAnsi="Times New Roman" w:cs="Times New Roman"/>
          <w:bCs/>
          <w:sz w:val="20"/>
          <w:szCs w:val="20"/>
        </w:rPr>
        <w:t xml:space="preserve"> des arts </w:t>
      </w:r>
      <w:proofErr w:type="spellStart"/>
      <w:r w:rsidRPr="008118D5">
        <w:rPr>
          <w:rFonts w:ascii="Times New Roman" w:hAnsi="Times New Roman" w:cs="Times New Roman"/>
          <w:bCs/>
          <w:sz w:val="20"/>
          <w:szCs w:val="20"/>
        </w:rPr>
        <w:t>mécaniques</w:t>
      </w:r>
      <w:proofErr w:type="spellEnd"/>
      <w:r w:rsidRPr="008118D5">
        <w:rPr>
          <w:rFonts w:ascii="Times New Roman" w:hAnsi="Times New Roman" w:cs="Times New Roman"/>
          <w:bCs/>
          <w:sz w:val="20"/>
          <w:szCs w:val="20"/>
        </w:rPr>
        <w:t xml:space="preserve"> ne leur conviennent pas: elles sont faites pour des exercices </w:t>
      </w:r>
      <w:proofErr w:type="spellStart"/>
      <w:r w:rsidRPr="008118D5">
        <w:rPr>
          <w:rFonts w:ascii="Times New Roman" w:hAnsi="Times New Roman" w:cs="Times New Roman"/>
          <w:bCs/>
          <w:sz w:val="20"/>
          <w:szCs w:val="20"/>
        </w:rPr>
        <w:t>modérés</w:t>
      </w:r>
      <w:proofErr w:type="spellEnd"/>
      <w:r w:rsidRPr="008118D5">
        <w:rPr>
          <w:rFonts w:ascii="Times New Roman" w:hAnsi="Times New Roman" w:cs="Times New Roman"/>
          <w:bCs/>
          <w:sz w:val="20"/>
          <w:szCs w:val="20"/>
        </w:rPr>
        <w:t xml:space="preserve">. Leur corps aussi bien que leur esprit, est moins fort et moins robuste que celui des hommes; en revanche, la nature leur a donné en partage l'industrie1, la </w:t>
      </w:r>
      <w:proofErr w:type="spellStart"/>
      <w:r w:rsidRPr="008118D5">
        <w:rPr>
          <w:rFonts w:ascii="Times New Roman" w:hAnsi="Times New Roman" w:cs="Times New Roman"/>
          <w:bCs/>
          <w:sz w:val="20"/>
          <w:szCs w:val="20"/>
        </w:rPr>
        <w:t>proprete</w:t>
      </w:r>
      <w:proofErr w:type="spellEnd"/>
      <w:r w:rsidRPr="008118D5">
        <w:rPr>
          <w:rFonts w:ascii="Times New Roman" w:hAnsi="Times New Roman" w:cs="Times New Roman"/>
          <w:bCs/>
          <w:sz w:val="20"/>
          <w:szCs w:val="20"/>
        </w:rPr>
        <w:t>́ et l'</w:t>
      </w:r>
      <w:proofErr w:type="spellStart"/>
      <w:r w:rsidRPr="008118D5">
        <w:rPr>
          <w:rFonts w:ascii="Times New Roman" w:hAnsi="Times New Roman" w:cs="Times New Roman"/>
          <w:bCs/>
          <w:sz w:val="20"/>
          <w:szCs w:val="20"/>
        </w:rPr>
        <w:t>économie</w:t>
      </w:r>
      <w:proofErr w:type="spellEnd"/>
      <w:r w:rsidRPr="008118D5">
        <w:rPr>
          <w:rFonts w:ascii="Times New Roman" w:hAnsi="Times New Roman" w:cs="Times New Roman"/>
          <w:bCs/>
          <w:sz w:val="20"/>
          <w:szCs w:val="20"/>
        </w:rPr>
        <w:t xml:space="preserve">, pour les occuper tranquillement dans leurs maisons. </w:t>
      </w:r>
    </w:p>
    <w:p w:rsidR="008118D5" w:rsidRPr="008118D5" w:rsidRDefault="008118D5" w:rsidP="008118D5">
      <w:pPr>
        <w:widowControl w:val="0"/>
        <w:autoSpaceDE w:val="0"/>
        <w:autoSpaceDN w:val="0"/>
        <w:adjustRightInd w:val="0"/>
        <w:ind w:left="-709" w:right="-800"/>
        <w:jc w:val="both"/>
        <w:rPr>
          <w:rFonts w:ascii="Times New Roman" w:hAnsi="Times New Roman" w:cs="Times New Roman"/>
          <w:bCs/>
          <w:sz w:val="20"/>
          <w:szCs w:val="20"/>
        </w:rPr>
      </w:pPr>
      <w:r w:rsidRPr="008118D5">
        <w:rPr>
          <w:rFonts w:ascii="Times New Roman" w:hAnsi="Times New Roman" w:cs="Times New Roman"/>
          <w:bCs/>
          <w:sz w:val="20"/>
          <w:szCs w:val="20"/>
        </w:rPr>
        <w:t xml:space="preserve">Mais que s'ensuit-il de la faiblesse naturelle des femmes? Plus elles sont faibles, plus il est important de les fortifier. N'ont-elles pas des devoirs à remplir, mais des devoirs qui sont les fondements de toute la vie humaine? Ne sont-ce pas les femmes qui ruinent ou qui soutiennent les maisons, qui </w:t>
      </w:r>
      <w:proofErr w:type="spellStart"/>
      <w:r w:rsidRPr="008118D5">
        <w:rPr>
          <w:rFonts w:ascii="Times New Roman" w:hAnsi="Times New Roman" w:cs="Times New Roman"/>
          <w:bCs/>
          <w:sz w:val="20"/>
          <w:szCs w:val="20"/>
        </w:rPr>
        <w:t>règlent</w:t>
      </w:r>
      <w:proofErr w:type="spellEnd"/>
      <w:r w:rsidRPr="008118D5">
        <w:rPr>
          <w:rFonts w:ascii="Times New Roman" w:hAnsi="Times New Roman" w:cs="Times New Roman"/>
          <w:bCs/>
          <w:sz w:val="20"/>
          <w:szCs w:val="20"/>
        </w:rPr>
        <w:t xml:space="preserve"> tout le </w:t>
      </w:r>
      <w:proofErr w:type="spellStart"/>
      <w:r w:rsidRPr="008118D5">
        <w:rPr>
          <w:rFonts w:ascii="Times New Roman" w:hAnsi="Times New Roman" w:cs="Times New Roman"/>
          <w:bCs/>
          <w:sz w:val="20"/>
          <w:szCs w:val="20"/>
        </w:rPr>
        <w:t>détail</w:t>
      </w:r>
      <w:proofErr w:type="spellEnd"/>
      <w:r w:rsidRPr="008118D5">
        <w:rPr>
          <w:rFonts w:ascii="Times New Roman" w:hAnsi="Times New Roman" w:cs="Times New Roman"/>
          <w:bCs/>
          <w:sz w:val="20"/>
          <w:szCs w:val="20"/>
        </w:rPr>
        <w:t xml:space="preserve"> des choses domestiques, et qui, par </w:t>
      </w:r>
      <w:proofErr w:type="spellStart"/>
      <w:r w:rsidRPr="008118D5">
        <w:rPr>
          <w:rFonts w:ascii="Times New Roman" w:hAnsi="Times New Roman" w:cs="Times New Roman"/>
          <w:bCs/>
          <w:sz w:val="20"/>
          <w:szCs w:val="20"/>
        </w:rPr>
        <w:t>conséquent</w:t>
      </w:r>
      <w:proofErr w:type="spellEnd"/>
      <w:r w:rsidRPr="008118D5">
        <w:rPr>
          <w:rFonts w:ascii="Times New Roman" w:hAnsi="Times New Roman" w:cs="Times New Roman"/>
          <w:bCs/>
          <w:sz w:val="20"/>
          <w:szCs w:val="20"/>
        </w:rPr>
        <w:t xml:space="preserve">, </w:t>
      </w:r>
      <w:proofErr w:type="spellStart"/>
      <w:r w:rsidRPr="008118D5">
        <w:rPr>
          <w:rFonts w:ascii="Times New Roman" w:hAnsi="Times New Roman" w:cs="Times New Roman"/>
          <w:bCs/>
          <w:sz w:val="20"/>
          <w:szCs w:val="20"/>
        </w:rPr>
        <w:t>décident</w:t>
      </w:r>
      <w:proofErr w:type="spellEnd"/>
      <w:r w:rsidRPr="008118D5">
        <w:rPr>
          <w:rFonts w:ascii="Times New Roman" w:hAnsi="Times New Roman" w:cs="Times New Roman"/>
          <w:bCs/>
          <w:sz w:val="20"/>
          <w:szCs w:val="20"/>
        </w:rPr>
        <w:t xml:space="preserve"> de ce qui touche de plus </w:t>
      </w:r>
      <w:proofErr w:type="spellStart"/>
      <w:r w:rsidRPr="008118D5">
        <w:rPr>
          <w:rFonts w:ascii="Times New Roman" w:hAnsi="Times New Roman" w:cs="Times New Roman"/>
          <w:bCs/>
          <w:sz w:val="20"/>
          <w:szCs w:val="20"/>
        </w:rPr>
        <w:t>près</w:t>
      </w:r>
      <w:proofErr w:type="spellEnd"/>
      <w:r w:rsidRPr="008118D5">
        <w:rPr>
          <w:rFonts w:ascii="Times New Roman" w:hAnsi="Times New Roman" w:cs="Times New Roman"/>
          <w:bCs/>
          <w:sz w:val="20"/>
          <w:szCs w:val="20"/>
        </w:rPr>
        <w:t xml:space="preserve"> à tout le genre humain? Par là, elles ont la principale part aux bonnes ou aux mauvaises mœurs de presque tout le monde. Une femme judicieuse, </w:t>
      </w:r>
      <w:proofErr w:type="spellStart"/>
      <w:r w:rsidRPr="008118D5">
        <w:rPr>
          <w:rFonts w:ascii="Times New Roman" w:hAnsi="Times New Roman" w:cs="Times New Roman"/>
          <w:bCs/>
          <w:sz w:val="20"/>
          <w:szCs w:val="20"/>
        </w:rPr>
        <w:t>appliquée</w:t>
      </w:r>
      <w:proofErr w:type="spellEnd"/>
      <w:r w:rsidRPr="008118D5">
        <w:rPr>
          <w:rFonts w:ascii="Times New Roman" w:hAnsi="Times New Roman" w:cs="Times New Roman"/>
          <w:bCs/>
          <w:sz w:val="20"/>
          <w:szCs w:val="20"/>
        </w:rPr>
        <w:t>, et pleine de religion, est l'</w:t>
      </w:r>
      <w:proofErr w:type="spellStart"/>
      <w:r w:rsidRPr="008118D5">
        <w:rPr>
          <w:rFonts w:ascii="Times New Roman" w:hAnsi="Times New Roman" w:cs="Times New Roman"/>
          <w:bCs/>
          <w:sz w:val="20"/>
          <w:szCs w:val="20"/>
        </w:rPr>
        <w:t>âme</w:t>
      </w:r>
      <w:proofErr w:type="spellEnd"/>
      <w:r w:rsidRPr="008118D5">
        <w:rPr>
          <w:rFonts w:ascii="Times New Roman" w:hAnsi="Times New Roman" w:cs="Times New Roman"/>
          <w:bCs/>
          <w:sz w:val="20"/>
          <w:szCs w:val="20"/>
        </w:rPr>
        <w:t xml:space="preserve"> de toute une grande maison; elle y met l'ordre pour les biens temporels et pour le salut. Les hommes </w:t>
      </w:r>
      <w:proofErr w:type="spellStart"/>
      <w:r w:rsidRPr="008118D5">
        <w:rPr>
          <w:rFonts w:ascii="Times New Roman" w:hAnsi="Times New Roman" w:cs="Times New Roman"/>
          <w:bCs/>
          <w:sz w:val="20"/>
          <w:szCs w:val="20"/>
        </w:rPr>
        <w:t>mêmes</w:t>
      </w:r>
      <w:proofErr w:type="spellEnd"/>
      <w:r w:rsidRPr="008118D5">
        <w:rPr>
          <w:rFonts w:ascii="Times New Roman" w:hAnsi="Times New Roman" w:cs="Times New Roman"/>
          <w:bCs/>
          <w:sz w:val="20"/>
          <w:szCs w:val="20"/>
        </w:rPr>
        <w:t>, qui ont toute l'</w:t>
      </w:r>
      <w:proofErr w:type="spellStart"/>
      <w:r w:rsidRPr="008118D5">
        <w:rPr>
          <w:rFonts w:ascii="Times New Roman" w:hAnsi="Times New Roman" w:cs="Times New Roman"/>
          <w:bCs/>
          <w:sz w:val="20"/>
          <w:szCs w:val="20"/>
        </w:rPr>
        <w:t>autorite</w:t>
      </w:r>
      <w:proofErr w:type="spellEnd"/>
      <w:r w:rsidRPr="008118D5">
        <w:rPr>
          <w:rFonts w:ascii="Times New Roman" w:hAnsi="Times New Roman" w:cs="Times New Roman"/>
          <w:bCs/>
          <w:sz w:val="20"/>
          <w:szCs w:val="20"/>
        </w:rPr>
        <w:t xml:space="preserve">́ en public, ne peuvent par leurs </w:t>
      </w:r>
      <w:proofErr w:type="spellStart"/>
      <w:r w:rsidRPr="008118D5">
        <w:rPr>
          <w:rFonts w:ascii="Times New Roman" w:hAnsi="Times New Roman" w:cs="Times New Roman"/>
          <w:bCs/>
          <w:sz w:val="20"/>
          <w:szCs w:val="20"/>
        </w:rPr>
        <w:t>délibérations</w:t>
      </w:r>
      <w:proofErr w:type="spellEnd"/>
      <w:r w:rsidRPr="008118D5">
        <w:rPr>
          <w:rFonts w:ascii="Times New Roman" w:hAnsi="Times New Roman" w:cs="Times New Roman"/>
          <w:bCs/>
          <w:sz w:val="20"/>
          <w:szCs w:val="20"/>
        </w:rPr>
        <w:t xml:space="preserve"> </w:t>
      </w:r>
      <w:proofErr w:type="spellStart"/>
      <w:r w:rsidRPr="008118D5">
        <w:rPr>
          <w:rFonts w:ascii="Times New Roman" w:hAnsi="Times New Roman" w:cs="Times New Roman"/>
          <w:bCs/>
          <w:sz w:val="20"/>
          <w:szCs w:val="20"/>
        </w:rPr>
        <w:t>établir</w:t>
      </w:r>
      <w:proofErr w:type="spellEnd"/>
      <w:r w:rsidRPr="008118D5">
        <w:rPr>
          <w:rFonts w:ascii="Times New Roman" w:hAnsi="Times New Roman" w:cs="Times New Roman"/>
          <w:bCs/>
          <w:sz w:val="20"/>
          <w:szCs w:val="20"/>
        </w:rPr>
        <w:t xml:space="preserve"> aucun bien effectif, si les femmes ne leur aident à l'</w:t>
      </w:r>
      <w:proofErr w:type="spellStart"/>
      <w:r w:rsidRPr="008118D5">
        <w:rPr>
          <w:rFonts w:ascii="Times New Roman" w:hAnsi="Times New Roman" w:cs="Times New Roman"/>
          <w:bCs/>
          <w:sz w:val="20"/>
          <w:szCs w:val="20"/>
        </w:rPr>
        <w:t>exécuter</w:t>
      </w:r>
      <w:proofErr w:type="spellEnd"/>
      <w:r w:rsidRPr="008118D5">
        <w:rPr>
          <w:rFonts w:ascii="Times New Roman" w:hAnsi="Times New Roman" w:cs="Times New Roman"/>
          <w:bCs/>
          <w:sz w:val="20"/>
          <w:szCs w:val="20"/>
        </w:rPr>
        <w:t xml:space="preserve">. </w:t>
      </w:r>
    </w:p>
    <w:p w:rsidR="008118D5" w:rsidRPr="008118D5" w:rsidRDefault="008118D5" w:rsidP="008118D5">
      <w:pPr>
        <w:widowControl w:val="0"/>
        <w:autoSpaceDE w:val="0"/>
        <w:autoSpaceDN w:val="0"/>
        <w:adjustRightInd w:val="0"/>
        <w:ind w:left="-709" w:right="-800"/>
        <w:jc w:val="both"/>
        <w:rPr>
          <w:rFonts w:ascii="Times New Roman" w:hAnsi="Times New Roman" w:cs="Times New Roman"/>
          <w:bCs/>
          <w:sz w:val="20"/>
          <w:szCs w:val="20"/>
        </w:rPr>
      </w:pPr>
      <w:r w:rsidRPr="008118D5">
        <w:rPr>
          <w:rFonts w:ascii="Times New Roman" w:hAnsi="Times New Roman" w:cs="Times New Roman"/>
          <w:bCs/>
          <w:sz w:val="20"/>
          <w:szCs w:val="20"/>
        </w:rPr>
        <w:t xml:space="preserve">Le monde n'est point un </w:t>
      </w:r>
      <w:proofErr w:type="spellStart"/>
      <w:r w:rsidRPr="008118D5">
        <w:rPr>
          <w:rFonts w:ascii="Times New Roman" w:hAnsi="Times New Roman" w:cs="Times New Roman"/>
          <w:bCs/>
          <w:sz w:val="20"/>
          <w:szCs w:val="20"/>
        </w:rPr>
        <w:t>fantôme</w:t>
      </w:r>
      <w:proofErr w:type="spellEnd"/>
      <w:r w:rsidRPr="008118D5">
        <w:rPr>
          <w:rFonts w:ascii="Times New Roman" w:hAnsi="Times New Roman" w:cs="Times New Roman"/>
          <w:bCs/>
          <w:sz w:val="20"/>
          <w:szCs w:val="20"/>
        </w:rPr>
        <w:t xml:space="preserve">; c'est l'assemblage de toutes les familles: et qui est-ce qui peut les policer avec un soin plus exact que les femmes, qui, outre leur </w:t>
      </w:r>
      <w:proofErr w:type="spellStart"/>
      <w:r w:rsidRPr="008118D5">
        <w:rPr>
          <w:rFonts w:ascii="Times New Roman" w:hAnsi="Times New Roman" w:cs="Times New Roman"/>
          <w:bCs/>
          <w:sz w:val="20"/>
          <w:szCs w:val="20"/>
        </w:rPr>
        <w:t>autorite</w:t>
      </w:r>
      <w:proofErr w:type="spellEnd"/>
      <w:r w:rsidRPr="008118D5">
        <w:rPr>
          <w:rFonts w:ascii="Times New Roman" w:hAnsi="Times New Roman" w:cs="Times New Roman"/>
          <w:bCs/>
          <w:sz w:val="20"/>
          <w:szCs w:val="20"/>
        </w:rPr>
        <w:t xml:space="preserve">́ naturelle et leur </w:t>
      </w:r>
      <w:proofErr w:type="spellStart"/>
      <w:r w:rsidRPr="008118D5">
        <w:rPr>
          <w:rFonts w:ascii="Times New Roman" w:hAnsi="Times New Roman" w:cs="Times New Roman"/>
          <w:bCs/>
          <w:sz w:val="20"/>
          <w:szCs w:val="20"/>
        </w:rPr>
        <w:t>assiduite</w:t>
      </w:r>
      <w:proofErr w:type="spellEnd"/>
      <w:r w:rsidRPr="008118D5">
        <w:rPr>
          <w:rFonts w:ascii="Times New Roman" w:hAnsi="Times New Roman" w:cs="Times New Roman"/>
          <w:bCs/>
          <w:sz w:val="20"/>
          <w:szCs w:val="20"/>
        </w:rPr>
        <w:t>́ dans leur maison, ont encore l'avantage d'</w:t>
      </w:r>
      <w:proofErr w:type="spellStart"/>
      <w:r w:rsidRPr="008118D5">
        <w:rPr>
          <w:rFonts w:ascii="Times New Roman" w:hAnsi="Times New Roman" w:cs="Times New Roman"/>
          <w:bCs/>
          <w:sz w:val="20"/>
          <w:szCs w:val="20"/>
        </w:rPr>
        <w:t>être</w:t>
      </w:r>
      <w:proofErr w:type="spellEnd"/>
      <w:r w:rsidRPr="008118D5">
        <w:rPr>
          <w:rFonts w:ascii="Times New Roman" w:hAnsi="Times New Roman" w:cs="Times New Roman"/>
          <w:bCs/>
          <w:sz w:val="20"/>
          <w:szCs w:val="20"/>
        </w:rPr>
        <w:t xml:space="preserve"> </w:t>
      </w:r>
      <w:proofErr w:type="spellStart"/>
      <w:r w:rsidRPr="008118D5">
        <w:rPr>
          <w:rFonts w:ascii="Times New Roman" w:hAnsi="Times New Roman" w:cs="Times New Roman"/>
          <w:bCs/>
          <w:sz w:val="20"/>
          <w:szCs w:val="20"/>
        </w:rPr>
        <w:t>nées</w:t>
      </w:r>
      <w:proofErr w:type="spellEnd"/>
      <w:r w:rsidRPr="008118D5">
        <w:rPr>
          <w:rFonts w:ascii="Times New Roman" w:hAnsi="Times New Roman" w:cs="Times New Roman"/>
          <w:bCs/>
          <w:sz w:val="20"/>
          <w:szCs w:val="20"/>
        </w:rPr>
        <w:t xml:space="preserve"> soigneuses, attentives au </w:t>
      </w:r>
      <w:proofErr w:type="spellStart"/>
      <w:r w:rsidRPr="008118D5">
        <w:rPr>
          <w:rFonts w:ascii="Times New Roman" w:hAnsi="Times New Roman" w:cs="Times New Roman"/>
          <w:bCs/>
          <w:sz w:val="20"/>
          <w:szCs w:val="20"/>
        </w:rPr>
        <w:t>détail</w:t>
      </w:r>
      <w:proofErr w:type="spellEnd"/>
      <w:r w:rsidRPr="008118D5">
        <w:rPr>
          <w:rFonts w:ascii="Times New Roman" w:hAnsi="Times New Roman" w:cs="Times New Roman"/>
          <w:bCs/>
          <w:sz w:val="20"/>
          <w:szCs w:val="20"/>
        </w:rPr>
        <w:t xml:space="preserve">, industrieuses, insinuantes et persuasives? Mais les hommes peuvent-ils </w:t>
      </w:r>
      <w:proofErr w:type="spellStart"/>
      <w:r w:rsidRPr="008118D5">
        <w:rPr>
          <w:rFonts w:ascii="Times New Roman" w:hAnsi="Times New Roman" w:cs="Times New Roman"/>
          <w:bCs/>
          <w:sz w:val="20"/>
          <w:szCs w:val="20"/>
        </w:rPr>
        <w:t>espérer</w:t>
      </w:r>
      <w:proofErr w:type="spellEnd"/>
      <w:r w:rsidRPr="008118D5">
        <w:rPr>
          <w:rFonts w:ascii="Times New Roman" w:hAnsi="Times New Roman" w:cs="Times New Roman"/>
          <w:bCs/>
          <w:sz w:val="20"/>
          <w:szCs w:val="20"/>
        </w:rPr>
        <w:t xml:space="preserve"> pour </w:t>
      </w:r>
      <w:proofErr w:type="spellStart"/>
      <w:r w:rsidRPr="008118D5">
        <w:rPr>
          <w:rFonts w:ascii="Times New Roman" w:hAnsi="Times New Roman" w:cs="Times New Roman"/>
          <w:bCs/>
          <w:sz w:val="20"/>
          <w:szCs w:val="20"/>
        </w:rPr>
        <w:t>eux-mêmes</w:t>
      </w:r>
      <w:proofErr w:type="spellEnd"/>
      <w:r w:rsidRPr="008118D5">
        <w:rPr>
          <w:rFonts w:ascii="Times New Roman" w:hAnsi="Times New Roman" w:cs="Times New Roman"/>
          <w:bCs/>
          <w:sz w:val="20"/>
          <w:szCs w:val="20"/>
        </w:rPr>
        <w:t xml:space="preserve"> quelque douceur dans la vie, si leur plus </w:t>
      </w:r>
      <w:proofErr w:type="spellStart"/>
      <w:r w:rsidRPr="008118D5">
        <w:rPr>
          <w:rFonts w:ascii="Times New Roman" w:hAnsi="Times New Roman" w:cs="Times New Roman"/>
          <w:bCs/>
          <w:sz w:val="20"/>
          <w:szCs w:val="20"/>
        </w:rPr>
        <w:t>étroite</w:t>
      </w:r>
      <w:proofErr w:type="spellEnd"/>
      <w:r w:rsidRPr="008118D5">
        <w:rPr>
          <w:rFonts w:ascii="Times New Roman" w:hAnsi="Times New Roman" w:cs="Times New Roman"/>
          <w:bCs/>
          <w:sz w:val="20"/>
          <w:szCs w:val="20"/>
        </w:rPr>
        <w:t xml:space="preserve"> </w:t>
      </w:r>
      <w:proofErr w:type="spellStart"/>
      <w:r w:rsidRPr="008118D5">
        <w:rPr>
          <w:rFonts w:ascii="Times New Roman" w:hAnsi="Times New Roman" w:cs="Times New Roman"/>
          <w:bCs/>
          <w:sz w:val="20"/>
          <w:szCs w:val="20"/>
        </w:rPr>
        <w:t>sociéte</w:t>
      </w:r>
      <w:proofErr w:type="spellEnd"/>
      <w:r w:rsidRPr="008118D5">
        <w:rPr>
          <w:rFonts w:ascii="Times New Roman" w:hAnsi="Times New Roman" w:cs="Times New Roman"/>
          <w:bCs/>
          <w:sz w:val="20"/>
          <w:szCs w:val="20"/>
        </w:rPr>
        <w:t xml:space="preserve">́, qui est celle du mariage, se tourne en amertume? Mais les enfants, qui feront dans la suite tout le genre humain, que deviendront-ils, si les </w:t>
      </w:r>
      <w:proofErr w:type="spellStart"/>
      <w:r w:rsidRPr="008118D5">
        <w:rPr>
          <w:rFonts w:ascii="Times New Roman" w:hAnsi="Times New Roman" w:cs="Times New Roman"/>
          <w:bCs/>
          <w:sz w:val="20"/>
          <w:szCs w:val="20"/>
        </w:rPr>
        <w:t>mères</w:t>
      </w:r>
      <w:proofErr w:type="spellEnd"/>
      <w:r w:rsidRPr="008118D5">
        <w:rPr>
          <w:rFonts w:ascii="Times New Roman" w:hAnsi="Times New Roman" w:cs="Times New Roman"/>
          <w:bCs/>
          <w:sz w:val="20"/>
          <w:szCs w:val="20"/>
        </w:rPr>
        <w:t xml:space="preserve"> les </w:t>
      </w:r>
      <w:proofErr w:type="spellStart"/>
      <w:r w:rsidRPr="008118D5">
        <w:rPr>
          <w:rFonts w:ascii="Times New Roman" w:hAnsi="Times New Roman" w:cs="Times New Roman"/>
          <w:bCs/>
          <w:sz w:val="20"/>
          <w:szCs w:val="20"/>
        </w:rPr>
        <w:t>gâtent</w:t>
      </w:r>
      <w:proofErr w:type="spellEnd"/>
      <w:r w:rsidRPr="008118D5">
        <w:rPr>
          <w:rFonts w:ascii="Times New Roman" w:hAnsi="Times New Roman" w:cs="Times New Roman"/>
          <w:bCs/>
          <w:sz w:val="20"/>
          <w:szCs w:val="20"/>
        </w:rPr>
        <w:t xml:space="preserve"> </w:t>
      </w:r>
      <w:proofErr w:type="spellStart"/>
      <w:r w:rsidRPr="008118D5">
        <w:rPr>
          <w:rFonts w:ascii="Times New Roman" w:hAnsi="Times New Roman" w:cs="Times New Roman"/>
          <w:bCs/>
          <w:sz w:val="20"/>
          <w:szCs w:val="20"/>
        </w:rPr>
        <w:t>dès</w:t>
      </w:r>
      <w:proofErr w:type="spellEnd"/>
      <w:r w:rsidRPr="008118D5">
        <w:rPr>
          <w:rFonts w:ascii="Times New Roman" w:hAnsi="Times New Roman" w:cs="Times New Roman"/>
          <w:bCs/>
          <w:sz w:val="20"/>
          <w:szCs w:val="20"/>
        </w:rPr>
        <w:t xml:space="preserve"> leurs </w:t>
      </w:r>
      <w:proofErr w:type="spellStart"/>
      <w:r w:rsidRPr="008118D5">
        <w:rPr>
          <w:rFonts w:ascii="Times New Roman" w:hAnsi="Times New Roman" w:cs="Times New Roman"/>
          <w:bCs/>
          <w:sz w:val="20"/>
          <w:szCs w:val="20"/>
        </w:rPr>
        <w:t>premières</w:t>
      </w:r>
      <w:proofErr w:type="spellEnd"/>
      <w:r w:rsidRPr="008118D5">
        <w:rPr>
          <w:rFonts w:ascii="Times New Roman" w:hAnsi="Times New Roman" w:cs="Times New Roman"/>
          <w:bCs/>
          <w:sz w:val="20"/>
          <w:szCs w:val="20"/>
        </w:rPr>
        <w:t xml:space="preserve"> </w:t>
      </w:r>
      <w:proofErr w:type="spellStart"/>
      <w:r w:rsidRPr="008118D5">
        <w:rPr>
          <w:rFonts w:ascii="Times New Roman" w:hAnsi="Times New Roman" w:cs="Times New Roman"/>
          <w:bCs/>
          <w:sz w:val="20"/>
          <w:szCs w:val="20"/>
        </w:rPr>
        <w:t>années</w:t>
      </w:r>
      <w:proofErr w:type="spellEnd"/>
      <w:r w:rsidRPr="008118D5">
        <w:rPr>
          <w:rFonts w:ascii="Times New Roman" w:hAnsi="Times New Roman" w:cs="Times New Roman"/>
          <w:bCs/>
          <w:sz w:val="20"/>
          <w:szCs w:val="20"/>
        </w:rPr>
        <w:t xml:space="preserve">? </w:t>
      </w:r>
    </w:p>
    <w:p w:rsidR="008118D5" w:rsidRPr="008118D5" w:rsidRDefault="008118D5" w:rsidP="008118D5">
      <w:pPr>
        <w:widowControl w:val="0"/>
        <w:autoSpaceDE w:val="0"/>
        <w:autoSpaceDN w:val="0"/>
        <w:adjustRightInd w:val="0"/>
        <w:ind w:left="-709" w:right="-800"/>
        <w:jc w:val="both"/>
        <w:rPr>
          <w:rFonts w:ascii="Times New Roman" w:hAnsi="Times New Roman" w:cs="Times New Roman"/>
          <w:bCs/>
          <w:sz w:val="20"/>
          <w:szCs w:val="20"/>
        </w:rPr>
      </w:pPr>
      <w:r w:rsidRPr="008118D5">
        <w:rPr>
          <w:rFonts w:ascii="Times New Roman" w:hAnsi="Times New Roman" w:cs="Times New Roman"/>
          <w:bCs/>
          <w:sz w:val="20"/>
          <w:szCs w:val="20"/>
        </w:rPr>
        <w:t xml:space="preserve">Voilà donc les occupations des femmes, qui ne sont </w:t>
      </w:r>
      <w:proofErr w:type="spellStart"/>
      <w:r w:rsidRPr="008118D5">
        <w:rPr>
          <w:rFonts w:ascii="Times New Roman" w:hAnsi="Times New Roman" w:cs="Times New Roman"/>
          <w:bCs/>
          <w:sz w:val="20"/>
          <w:szCs w:val="20"/>
        </w:rPr>
        <w:t>guère</w:t>
      </w:r>
      <w:proofErr w:type="spellEnd"/>
      <w:r w:rsidRPr="008118D5">
        <w:rPr>
          <w:rFonts w:ascii="Times New Roman" w:hAnsi="Times New Roman" w:cs="Times New Roman"/>
          <w:bCs/>
          <w:sz w:val="20"/>
          <w:szCs w:val="20"/>
        </w:rPr>
        <w:t xml:space="preserve"> moins importantes au public que celles des hommes, puisqu'elles ont une maison à </w:t>
      </w:r>
      <w:proofErr w:type="spellStart"/>
      <w:r w:rsidRPr="008118D5">
        <w:rPr>
          <w:rFonts w:ascii="Times New Roman" w:hAnsi="Times New Roman" w:cs="Times New Roman"/>
          <w:bCs/>
          <w:sz w:val="20"/>
          <w:szCs w:val="20"/>
        </w:rPr>
        <w:t>régler</w:t>
      </w:r>
      <w:proofErr w:type="spellEnd"/>
      <w:r w:rsidRPr="008118D5">
        <w:rPr>
          <w:rFonts w:ascii="Times New Roman" w:hAnsi="Times New Roman" w:cs="Times New Roman"/>
          <w:bCs/>
          <w:sz w:val="20"/>
          <w:szCs w:val="20"/>
        </w:rPr>
        <w:t xml:space="preserve">, un mari à rendre heureux, des enfants à bien </w:t>
      </w:r>
      <w:proofErr w:type="spellStart"/>
      <w:r w:rsidRPr="008118D5">
        <w:rPr>
          <w:rFonts w:ascii="Times New Roman" w:hAnsi="Times New Roman" w:cs="Times New Roman"/>
          <w:bCs/>
          <w:sz w:val="20"/>
          <w:szCs w:val="20"/>
        </w:rPr>
        <w:t>élever</w:t>
      </w:r>
      <w:proofErr w:type="spellEnd"/>
      <w:r w:rsidRPr="008118D5">
        <w:rPr>
          <w:rFonts w:ascii="Times New Roman" w:hAnsi="Times New Roman" w:cs="Times New Roman"/>
          <w:bCs/>
          <w:sz w:val="20"/>
          <w:szCs w:val="20"/>
        </w:rPr>
        <w:t xml:space="preserve">. </w:t>
      </w:r>
    </w:p>
    <w:p w:rsidR="008118D5" w:rsidRPr="008118D5" w:rsidRDefault="008118D5" w:rsidP="008118D5">
      <w:pPr>
        <w:widowControl w:val="0"/>
        <w:autoSpaceDE w:val="0"/>
        <w:autoSpaceDN w:val="0"/>
        <w:adjustRightInd w:val="0"/>
        <w:ind w:left="-709" w:right="-800"/>
        <w:jc w:val="both"/>
        <w:rPr>
          <w:rFonts w:ascii="Times New Roman" w:hAnsi="Times New Roman" w:cs="Times New Roman"/>
          <w:bCs/>
          <w:sz w:val="20"/>
          <w:szCs w:val="20"/>
        </w:rPr>
      </w:pPr>
      <w:r w:rsidRPr="008118D5">
        <w:rPr>
          <w:rFonts w:ascii="Times New Roman" w:hAnsi="Times New Roman" w:cs="Times New Roman"/>
          <w:bCs/>
          <w:sz w:val="20"/>
          <w:szCs w:val="20"/>
        </w:rPr>
        <w:t xml:space="preserve">1 Industrie : </w:t>
      </w:r>
      <w:proofErr w:type="spellStart"/>
      <w:r w:rsidRPr="008118D5">
        <w:rPr>
          <w:rFonts w:ascii="Times New Roman" w:hAnsi="Times New Roman" w:cs="Times New Roman"/>
          <w:bCs/>
          <w:sz w:val="20"/>
          <w:szCs w:val="20"/>
        </w:rPr>
        <w:t>habilete</w:t>
      </w:r>
      <w:proofErr w:type="spellEnd"/>
      <w:r w:rsidRPr="008118D5">
        <w:rPr>
          <w:rFonts w:ascii="Times New Roman" w:hAnsi="Times New Roman" w:cs="Times New Roman"/>
          <w:bCs/>
          <w:sz w:val="20"/>
          <w:szCs w:val="20"/>
        </w:rPr>
        <w:t xml:space="preserve">́ à </w:t>
      </w:r>
      <w:proofErr w:type="spellStart"/>
      <w:r w:rsidRPr="008118D5">
        <w:rPr>
          <w:rFonts w:ascii="Times New Roman" w:hAnsi="Times New Roman" w:cs="Times New Roman"/>
          <w:bCs/>
          <w:sz w:val="20"/>
          <w:szCs w:val="20"/>
        </w:rPr>
        <w:t>réussir</w:t>
      </w:r>
      <w:proofErr w:type="spellEnd"/>
      <w:r w:rsidRPr="008118D5">
        <w:rPr>
          <w:rFonts w:ascii="Times New Roman" w:hAnsi="Times New Roman" w:cs="Times New Roman"/>
          <w:bCs/>
          <w:sz w:val="20"/>
          <w:szCs w:val="20"/>
        </w:rPr>
        <w:t xml:space="preserve"> un travail </w:t>
      </w:r>
    </w:p>
    <w:p w:rsidR="008118D5" w:rsidRPr="008118D5" w:rsidRDefault="008118D5" w:rsidP="008118D5">
      <w:pPr>
        <w:widowControl w:val="0"/>
        <w:autoSpaceDE w:val="0"/>
        <w:autoSpaceDN w:val="0"/>
        <w:adjustRightInd w:val="0"/>
        <w:ind w:left="-709" w:right="-800"/>
        <w:jc w:val="both"/>
        <w:rPr>
          <w:rFonts w:ascii="Times New Roman" w:hAnsi="Times New Roman" w:cs="Times New Roman"/>
          <w:bCs/>
          <w:sz w:val="20"/>
          <w:szCs w:val="20"/>
        </w:rPr>
      </w:pPr>
    </w:p>
    <w:p w:rsidR="008118D5" w:rsidRPr="008118D5" w:rsidRDefault="008118D5" w:rsidP="008118D5">
      <w:pPr>
        <w:widowControl w:val="0"/>
        <w:autoSpaceDE w:val="0"/>
        <w:autoSpaceDN w:val="0"/>
        <w:adjustRightInd w:val="0"/>
        <w:ind w:left="-709" w:right="-800"/>
        <w:rPr>
          <w:rFonts w:ascii="Times New Roman" w:hAnsi="Times New Roman" w:cs="Times New Roman"/>
          <w:iCs/>
          <w:sz w:val="20"/>
          <w:szCs w:val="20"/>
        </w:rPr>
      </w:pPr>
      <w:r w:rsidRPr="008118D5">
        <w:rPr>
          <w:rFonts w:ascii="Times New Roman" w:hAnsi="Times New Roman" w:cs="Times New Roman"/>
          <w:b/>
          <w:bCs/>
          <w:sz w:val="20"/>
          <w:szCs w:val="20"/>
        </w:rPr>
        <w:t xml:space="preserve">2. Laclos, </w:t>
      </w:r>
      <w:r w:rsidRPr="008118D5">
        <w:rPr>
          <w:rFonts w:ascii="Times New Roman" w:hAnsi="Times New Roman" w:cs="Times New Roman"/>
          <w:b/>
          <w:bCs/>
          <w:i/>
          <w:sz w:val="20"/>
          <w:szCs w:val="20"/>
        </w:rPr>
        <w:t>Les Liaisons dangereuses</w:t>
      </w:r>
      <w:r w:rsidRPr="008118D5">
        <w:rPr>
          <w:rFonts w:ascii="Times New Roman" w:hAnsi="Times New Roman" w:cs="Times New Roman"/>
          <w:b/>
          <w:bCs/>
          <w:sz w:val="20"/>
          <w:szCs w:val="20"/>
        </w:rPr>
        <w:t xml:space="preserve"> (1782), </w:t>
      </w:r>
      <w:r w:rsidRPr="008118D5">
        <w:rPr>
          <w:rFonts w:ascii="Times New Roman" w:hAnsi="Times New Roman" w:cs="Times New Roman"/>
          <w:iCs/>
          <w:sz w:val="20"/>
          <w:szCs w:val="20"/>
        </w:rPr>
        <w:t>p. 252-253</w:t>
      </w:r>
    </w:p>
    <w:p w:rsidR="008118D5" w:rsidRPr="008118D5" w:rsidRDefault="008118D5" w:rsidP="008118D5">
      <w:pPr>
        <w:widowControl w:val="0"/>
        <w:autoSpaceDE w:val="0"/>
        <w:autoSpaceDN w:val="0"/>
        <w:adjustRightInd w:val="0"/>
        <w:ind w:left="-709" w:right="-800"/>
        <w:rPr>
          <w:rFonts w:ascii="Times New Roman" w:hAnsi="Times New Roman" w:cs="Times New Roman"/>
          <w:b/>
          <w:bCs/>
          <w:sz w:val="20"/>
          <w:szCs w:val="20"/>
        </w:rPr>
      </w:pPr>
      <w:bookmarkStart w:id="0" w:name="_GoBack"/>
      <w:bookmarkEnd w:id="0"/>
    </w:p>
    <w:p w:rsidR="008118D5" w:rsidRPr="008118D5" w:rsidRDefault="008118D5" w:rsidP="008118D5">
      <w:pPr>
        <w:ind w:left="-709" w:right="-800"/>
        <w:jc w:val="both"/>
        <w:rPr>
          <w:rFonts w:ascii="Times New Roman" w:hAnsi="Times New Roman" w:cs="Times New Roman"/>
          <w:sz w:val="20"/>
          <w:szCs w:val="20"/>
        </w:rPr>
      </w:pPr>
      <w:r w:rsidRPr="008118D5">
        <w:rPr>
          <w:rFonts w:ascii="Times New Roman" w:hAnsi="Times New Roman" w:cs="Times New Roman"/>
          <w:b/>
          <w:bCs/>
          <w:sz w:val="20"/>
          <w:szCs w:val="20"/>
        </w:rPr>
        <w:t xml:space="preserve"> </w:t>
      </w:r>
    </w:p>
    <w:p w:rsidR="00331278" w:rsidRPr="008118D5" w:rsidRDefault="00331278">
      <w:pPr>
        <w:rPr>
          <w:sz w:val="20"/>
          <w:szCs w:val="20"/>
        </w:rPr>
      </w:pPr>
    </w:p>
    <w:sectPr w:rsidR="00331278" w:rsidRPr="008118D5" w:rsidSect="007E591F">
      <w:type w:val="continuous"/>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20B"/>
    <w:multiLevelType w:val="hybridMultilevel"/>
    <w:tmpl w:val="22962C60"/>
    <w:lvl w:ilvl="0" w:tplc="B8646618">
      <w:start w:val="1"/>
      <w:numFmt w:val="decimal"/>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8D5"/>
    <w:rsid w:val="00331278"/>
    <w:rsid w:val="008118D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E17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8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18D5"/>
    <w:pPr>
      <w:ind w:left="720"/>
      <w:contextualSpacing/>
    </w:pPr>
  </w:style>
  <w:style w:type="paragraph" w:styleId="NormalWeb">
    <w:name w:val="Normal (Web)"/>
    <w:basedOn w:val="Normal"/>
    <w:uiPriority w:val="99"/>
    <w:semiHidden/>
    <w:unhideWhenUsed/>
    <w:rsid w:val="008118D5"/>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8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18D5"/>
    <w:pPr>
      <w:ind w:left="720"/>
      <w:contextualSpacing/>
    </w:pPr>
  </w:style>
  <w:style w:type="paragraph" w:styleId="NormalWeb">
    <w:name w:val="Normal (Web)"/>
    <w:basedOn w:val="Normal"/>
    <w:uiPriority w:val="99"/>
    <w:semiHidden/>
    <w:unhideWhenUsed/>
    <w:rsid w:val="008118D5"/>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1424</Words>
  <Characters>7836</Characters>
  <Application>Microsoft Macintosh Word</Application>
  <DocSecurity>0</DocSecurity>
  <Lines>65</Lines>
  <Paragraphs>18</Paragraphs>
  <ScaleCrop>false</ScaleCrop>
  <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Drix Drix</dc:creator>
  <cp:keywords/>
  <dc:description/>
  <cp:lastModifiedBy>Drix Drix</cp:lastModifiedBy>
  <cp:revision>1</cp:revision>
  <cp:lastPrinted>2016-02-26T09:05:00Z</cp:lastPrinted>
  <dcterms:created xsi:type="dcterms:W3CDTF">2016-02-26T09:02:00Z</dcterms:created>
  <dcterms:modified xsi:type="dcterms:W3CDTF">2016-02-26T09:05:00Z</dcterms:modified>
</cp:coreProperties>
</file>