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3E81" w14:textId="028C9A31" w:rsidR="00F32A6F" w:rsidRPr="00F32A6F" w:rsidRDefault="001254ED" w:rsidP="00F32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Multiplicité</w:t>
      </w:r>
      <w:r w:rsidR="00E94F96">
        <w:rPr>
          <w:b/>
          <w:bCs/>
        </w:rPr>
        <w:t> : analyse et évaluation</w:t>
      </w:r>
    </w:p>
    <w:tbl>
      <w:tblPr>
        <w:tblStyle w:val="Grilledutableau"/>
        <w:tblpPr w:leftFromText="141" w:rightFromText="141" w:vertAnchor="page" w:horzAnchor="margin" w:tblpXSpec="center" w:tblpY="2008"/>
        <w:tblW w:w="10458" w:type="dxa"/>
        <w:tblLook w:val="04A0" w:firstRow="1" w:lastRow="0" w:firstColumn="1" w:lastColumn="0" w:noHBand="0" w:noVBand="1"/>
      </w:tblPr>
      <w:tblGrid>
        <w:gridCol w:w="737"/>
        <w:gridCol w:w="7196"/>
        <w:gridCol w:w="503"/>
        <w:gridCol w:w="503"/>
        <w:gridCol w:w="503"/>
        <w:gridCol w:w="503"/>
        <w:gridCol w:w="503"/>
        <w:gridCol w:w="10"/>
      </w:tblGrid>
      <w:tr w:rsidR="001254ED" w:rsidRPr="00E94F96" w14:paraId="697C90C5" w14:textId="77777777" w:rsidTr="001254ED">
        <w:trPr>
          <w:gridAfter w:val="1"/>
          <w:wAfter w:w="10" w:type="dxa"/>
          <w:cantSplit/>
          <w:trHeight w:val="1366"/>
        </w:trPr>
        <w:tc>
          <w:tcPr>
            <w:tcW w:w="737" w:type="dxa"/>
            <w:tcBorders>
              <w:bottom w:val="single" w:sz="18" w:space="0" w:color="auto"/>
            </w:tcBorders>
            <w:shd w:val="clear" w:color="auto" w:fill="FFFFFF" w:themeFill="background1"/>
            <w:textDirection w:val="tbRl"/>
          </w:tcPr>
          <w:p w14:paraId="530496D8" w14:textId="77777777" w:rsidR="001254ED" w:rsidRPr="00E94F96" w:rsidRDefault="001254ED" w:rsidP="001254ED">
            <w:pPr>
              <w:jc w:val="center"/>
              <w:rPr>
                <w:iCs/>
                <w:noProof/>
                <w:sz w:val="18"/>
                <w:szCs w:val="18"/>
              </w:rPr>
            </w:pPr>
            <w:proofErr w:type="spellStart"/>
            <w:r w:rsidRPr="00E94F96">
              <w:rPr>
                <w:b/>
                <w:bCs/>
                <w:iCs/>
                <w:sz w:val="18"/>
                <w:szCs w:val="18"/>
              </w:rPr>
              <w:t>Compétences</w:t>
            </w:r>
            <w:proofErr w:type="spellEnd"/>
            <w:r w:rsidRPr="00E94F96">
              <w:rPr>
                <w:b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94F96">
              <w:rPr>
                <w:b/>
                <w:bCs/>
                <w:iCs/>
                <w:sz w:val="18"/>
                <w:szCs w:val="18"/>
              </w:rPr>
              <w:t>concernées</w:t>
            </w:r>
            <w:proofErr w:type="spellEnd"/>
          </w:p>
        </w:tc>
        <w:tc>
          <w:tcPr>
            <w:tcW w:w="7196" w:type="dxa"/>
            <w:tcBorders>
              <w:bottom w:val="single" w:sz="18" w:space="0" w:color="auto"/>
            </w:tcBorders>
          </w:tcPr>
          <w:p w14:paraId="721BAD2A" w14:textId="77777777" w:rsidR="001254ED" w:rsidRPr="00E94F96" w:rsidRDefault="001254ED" w:rsidP="001254ED">
            <w:pPr>
              <w:spacing w:before="55"/>
              <w:rPr>
                <w:b/>
                <w:bCs/>
                <w:iCs/>
                <w:sz w:val="18"/>
                <w:szCs w:val="18"/>
              </w:rPr>
            </w:pPr>
            <w:r w:rsidRPr="00E94F96">
              <w:rPr>
                <w:b/>
                <w:bCs/>
                <w:i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DD341A" wp14:editId="53249426">
                      <wp:simplePos x="0" y="0"/>
                      <wp:positionH relativeFrom="column">
                        <wp:posOffset>283845</wp:posOffset>
                      </wp:positionH>
                      <wp:positionV relativeFrom="paragraph">
                        <wp:posOffset>55880</wp:posOffset>
                      </wp:positionV>
                      <wp:extent cx="2291137" cy="236305"/>
                      <wp:effectExtent l="0" t="0" r="13970" b="11430"/>
                      <wp:wrapNone/>
                      <wp:docPr id="6" name="Zone de tex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1137" cy="2363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44720304" w14:textId="77777777" w:rsidR="001254ED" w:rsidRPr="008E143F" w:rsidRDefault="001254ED" w:rsidP="001254E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E143F">
                                    <w:rPr>
                                      <w:sz w:val="20"/>
                                      <w:szCs w:val="20"/>
                                    </w:rPr>
                                    <w:t>Composante plasticienne (pratique)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ADD341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6" o:spid="_x0000_s1026" type="#_x0000_t202" style="position:absolute;margin-left:22.35pt;margin-top:4.4pt;width:180.4pt;height:18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" fillcolor="white [3201]" strokecolor="white [3212]" strokeweight=".5pt">
                      <v:textbox>
                        <w:txbxContent>
                          <w:p w14:paraId="44720304" w14:textId="77777777" w:rsidR="001254ED" w:rsidRPr="008E143F" w:rsidRDefault="001254ED" w:rsidP="001254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E143F">
                              <w:rPr>
                                <w:sz w:val="20"/>
                                <w:szCs w:val="20"/>
                              </w:rPr>
                              <w:t>Composante plasticienne (pratique)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94F96">
              <w:rPr>
                <w:b/>
                <w:bCs/>
                <w:i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545351" wp14:editId="670D184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107315</wp:posOffset>
                      </wp:positionV>
                      <wp:extent cx="277402" cy="174661"/>
                      <wp:effectExtent l="0" t="0" r="46990" b="15875"/>
                      <wp:wrapNone/>
                      <wp:docPr id="1" name="Légende : flèche vers la droi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402" cy="174661"/>
                              </a:xfrm>
                              <a:prstGeom prst="rightArrowCallou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C82DC8D" id="_x0000_t78" coordsize="21600,21600" o:spt="78" adj="14400,5400,18000,8100" path="m,l,21600@0,21600@0@5@2@5@2@4,21600,10800@2@1@2@3@0@3@0,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@6,0;0,10800;@6,21600;21600,10800" o:connectangles="270,180,90,0" textboxrect="0,0,@0,21600"/>
                      <v:handles>
                        <v:h position="#0,topLeft" xrange="0,@2"/>
                        <v:h position="bottomRight,#1" yrange="0,@3"/>
                        <v:h position="#2,#3" xrange="@0,21600" yrange="@1,10800"/>
                      </v:handles>
                    </v:shapetype>
                    <v:shape id="Légende : flèche vers la droite 1" o:spid="_x0000_s1026" type="#_x0000_t78" style="position:absolute;margin-left:0;margin-top:8.45pt;width:21.85pt;height:1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" adj="14035,,18200" fillcolor="#d9e2f3 [660]" strokecolor="black [3213]" strokeweight="1pt"/>
                  </w:pict>
                </mc:Fallback>
              </mc:AlternateContent>
            </w:r>
          </w:p>
          <w:p w14:paraId="2ACF1627" w14:textId="77777777" w:rsidR="001254ED" w:rsidRPr="00E94F96" w:rsidRDefault="001254ED" w:rsidP="001254ED">
            <w:pPr>
              <w:spacing w:before="55"/>
              <w:rPr>
                <w:b/>
                <w:bCs/>
                <w:iCs/>
                <w:color w:val="E2EFD9" w:themeColor="accent6" w:themeTint="33"/>
                <w:sz w:val="18"/>
                <w:szCs w:val="18"/>
              </w:rPr>
            </w:pPr>
            <w:r w:rsidRPr="00E94F96">
              <w:rPr>
                <w:b/>
                <w:bCs/>
                <w:i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692B10" wp14:editId="5715499B">
                      <wp:simplePos x="0" y="0"/>
                      <wp:positionH relativeFrom="column">
                        <wp:posOffset>286871</wp:posOffset>
                      </wp:positionH>
                      <wp:positionV relativeFrom="paragraph">
                        <wp:posOffset>104439</wp:posOffset>
                      </wp:positionV>
                      <wp:extent cx="3926541" cy="470647"/>
                      <wp:effectExtent l="0" t="0" r="17145" b="24765"/>
                      <wp:wrapNone/>
                      <wp:docPr id="7" name="Zone de tex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26541" cy="4706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160182D3" w14:textId="68D09543" w:rsidR="001254ED" w:rsidRPr="008E143F" w:rsidRDefault="001254ED" w:rsidP="001254ED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E143F">
                                    <w:rPr>
                                      <w:sz w:val="20"/>
                                      <w:szCs w:val="20"/>
                                    </w:rPr>
                                    <w:t>Composante culturelle (culture artistique, histoire des arts, références) et théorique (analyse de pratiques, vocabulaire, verbalisations)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692B10" id="Zone de texte 7" o:spid="_x0000_s1027" type="#_x0000_t202" style="position:absolute;margin-left:22.6pt;margin-top:8.2pt;width:309.2pt;height:3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" fillcolor="white [3201]" strokecolor="white [3212]" strokeweight=".5pt">
                      <v:textbox>
                        <w:txbxContent>
                          <w:p w14:paraId="160182D3" w14:textId="68D09543" w:rsidR="001254ED" w:rsidRPr="008E143F" w:rsidRDefault="001254ED" w:rsidP="001254E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E143F">
                              <w:rPr>
                                <w:sz w:val="20"/>
                                <w:szCs w:val="20"/>
                              </w:rPr>
                              <w:t>Composante culturelle (culture artistique, histoire des arts, références) et théorique (analyse de pratiques, vocabulaire, verbalisations)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94F96">
              <w:rPr>
                <w:b/>
                <w:bCs/>
                <w:iCs/>
                <w:noProof/>
                <w:color w:val="E2EFD9" w:themeColor="accent6" w:themeTint="33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1DF090" wp14:editId="71A28B0B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126365</wp:posOffset>
                      </wp:positionV>
                      <wp:extent cx="276860" cy="174625"/>
                      <wp:effectExtent l="0" t="0" r="46990" b="15875"/>
                      <wp:wrapNone/>
                      <wp:docPr id="3" name="Légende : flèche vers la droi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860" cy="174625"/>
                              </a:xfrm>
                              <a:prstGeom prst="rightArrowCallou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F4601D" id="Légende : flèche vers la droite 3" o:spid="_x0000_s1026" type="#_x0000_t78" style="position:absolute;margin-left:.6pt;margin-top:9.95pt;width:21.8pt;height:1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" adj="14035,,18194" fillcolor="#e2efd9 [665]" strokecolor="#0d0d0d [3069]" strokeweight="1pt"/>
                  </w:pict>
                </mc:Fallback>
              </mc:AlternateContent>
            </w:r>
          </w:p>
        </w:tc>
        <w:tc>
          <w:tcPr>
            <w:tcW w:w="503" w:type="dxa"/>
            <w:tcBorders>
              <w:bottom w:val="single" w:sz="18" w:space="0" w:color="auto"/>
            </w:tcBorders>
            <w:shd w:val="clear" w:color="auto" w:fill="BFBFBF" w:themeFill="background1" w:themeFillShade="BF"/>
            <w:textDirection w:val="tbRl"/>
          </w:tcPr>
          <w:p w14:paraId="65918D3D" w14:textId="77777777" w:rsidR="001254ED" w:rsidRPr="00E94F96" w:rsidRDefault="001254ED" w:rsidP="001254ED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E94F96">
              <w:rPr>
                <w:b/>
                <w:bCs/>
                <w:iCs/>
                <w:sz w:val="18"/>
                <w:szCs w:val="18"/>
              </w:rPr>
              <w:t xml:space="preserve">Non </w:t>
            </w:r>
            <w:proofErr w:type="spellStart"/>
            <w:r w:rsidRPr="00E94F96">
              <w:rPr>
                <w:b/>
                <w:bCs/>
                <w:iCs/>
                <w:sz w:val="18"/>
                <w:szCs w:val="18"/>
              </w:rPr>
              <w:t>observé</w:t>
            </w:r>
            <w:proofErr w:type="spellEnd"/>
          </w:p>
        </w:tc>
        <w:tc>
          <w:tcPr>
            <w:tcW w:w="503" w:type="dxa"/>
            <w:tcBorders>
              <w:bottom w:val="single" w:sz="18" w:space="0" w:color="auto"/>
            </w:tcBorders>
            <w:shd w:val="clear" w:color="auto" w:fill="F4B083" w:themeFill="accent2" w:themeFillTint="99"/>
            <w:textDirection w:val="tbRl"/>
            <w:vAlign w:val="bottom"/>
          </w:tcPr>
          <w:p w14:paraId="1BE44A68" w14:textId="77777777" w:rsidR="001254ED" w:rsidRPr="00E94F96" w:rsidRDefault="001254ED" w:rsidP="001254ED">
            <w:pPr>
              <w:spacing w:before="55"/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E94F96">
              <w:rPr>
                <w:b/>
                <w:bCs/>
                <w:iCs/>
                <w:sz w:val="18"/>
                <w:szCs w:val="18"/>
              </w:rPr>
              <w:t>Insuffisant</w:t>
            </w:r>
            <w:proofErr w:type="spellEnd"/>
          </w:p>
        </w:tc>
        <w:tc>
          <w:tcPr>
            <w:tcW w:w="503" w:type="dxa"/>
            <w:tcBorders>
              <w:bottom w:val="single" w:sz="18" w:space="0" w:color="auto"/>
            </w:tcBorders>
            <w:shd w:val="clear" w:color="auto" w:fill="FFC000"/>
            <w:textDirection w:val="tbRl"/>
          </w:tcPr>
          <w:p w14:paraId="20074B2E" w14:textId="77777777" w:rsidR="001254ED" w:rsidRPr="00E94F96" w:rsidRDefault="001254ED" w:rsidP="001254ED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E94F96">
              <w:rPr>
                <w:b/>
                <w:bCs/>
                <w:iCs/>
                <w:sz w:val="18"/>
                <w:szCs w:val="18"/>
              </w:rPr>
              <w:t>Suffisant</w:t>
            </w:r>
            <w:proofErr w:type="spellEnd"/>
            <w:r w:rsidRPr="00E94F96">
              <w:rPr>
                <w:b/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03" w:type="dxa"/>
            <w:tcBorders>
              <w:bottom w:val="single" w:sz="18" w:space="0" w:color="auto"/>
            </w:tcBorders>
            <w:shd w:val="clear" w:color="auto" w:fill="92D050"/>
            <w:textDirection w:val="tbRl"/>
          </w:tcPr>
          <w:p w14:paraId="52DBDD8E" w14:textId="77777777" w:rsidR="001254ED" w:rsidRPr="00E94F96" w:rsidRDefault="001254ED" w:rsidP="001254ED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E94F96">
              <w:rPr>
                <w:b/>
                <w:bCs/>
                <w:iCs/>
                <w:sz w:val="18"/>
                <w:szCs w:val="18"/>
              </w:rPr>
              <w:t>Satisfaisant</w:t>
            </w:r>
            <w:proofErr w:type="spellEnd"/>
          </w:p>
        </w:tc>
        <w:tc>
          <w:tcPr>
            <w:tcW w:w="503" w:type="dxa"/>
            <w:tcBorders>
              <w:bottom w:val="single" w:sz="18" w:space="0" w:color="auto"/>
            </w:tcBorders>
            <w:shd w:val="clear" w:color="auto" w:fill="00B050"/>
            <w:textDirection w:val="tbRl"/>
          </w:tcPr>
          <w:p w14:paraId="57CF731E" w14:textId="77777777" w:rsidR="001254ED" w:rsidRPr="00E94F96" w:rsidRDefault="001254ED" w:rsidP="001254ED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E94F96">
              <w:rPr>
                <w:b/>
                <w:bCs/>
                <w:iCs/>
                <w:sz w:val="18"/>
                <w:szCs w:val="18"/>
              </w:rPr>
              <w:t>tbm</w:t>
            </w:r>
            <w:proofErr w:type="spellEnd"/>
          </w:p>
          <w:p w14:paraId="4C801A44" w14:textId="77777777" w:rsidR="001254ED" w:rsidRPr="00E94F96" w:rsidRDefault="001254ED" w:rsidP="001254ED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1254ED" w:rsidRPr="00E94F96" w14:paraId="4BF5D923" w14:textId="77777777" w:rsidTr="001254ED">
        <w:trPr>
          <w:trHeight w:val="324"/>
        </w:trPr>
        <w:tc>
          <w:tcPr>
            <w:tcW w:w="7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ACACF3F" w14:textId="77777777" w:rsidR="001254ED" w:rsidRPr="00E94F96" w:rsidRDefault="001254ED" w:rsidP="001254ED">
            <w:pPr>
              <w:spacing w:before="55"/>
              <w:ind w:left="113" w:right="113"/>
              <w:jc w:val="center"/>
              <w:rPr>
                <w:rStyle w:val="markedcontent"/>
                <w:rFonts w:cstheme="minorHAnsi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721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17DA37E" w14:textId="77777777" w:rsidR="001254ED" w:rsidRPr="00E94F96" w:rsidRDefault="001254ED" w:rsidP="001254ED">
            <w:pPr>
              <w:spacing w:before="55"/>
              <w:ind w:left="113" w:right="113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E94F96">
              <w:rPr>
                <w:rStyle w:val="markedcontent"/>
                <w:rFonts w:cstheme="minorHAnsi"/>
                <w:bCs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EXPÉRIMENTER, PRODUIRE, CRÉER</w:t>
            </w:r>
          </w:p>
        </w:tc>
      </w:tr>
      <w:tr w:rsidR="001254ED" w:rsidRPr="00E94F96" w14:paraId="48077588" w14:textId="77777777" w:rsidTr="001254ED">
        <w:trPr>
          <w:gridAfter w:val="1"/>
          <w:wAfter w:w="10" w:type="dxa"/>
          <w:trHeight w:val="535"/>
        </w:trPr>
        <w:tc>
          <w:tcPr>
            <w:tcW w:w="73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197EEAE" w14:textId="77777777" w:rsidR="001254ED" w:rsidRPr="00E94F96" w:rsidRDefault="001254ED" w:rsidP="001254ED">
            <w:pPr>
              <w:spacing w:before="55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196" w:type="dxa"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2CAC5BC9" w14:textId="77777777" w:rsidR="001254ED" w:rsidRPr="008E143F" w:rsidRDefault="001254ED" w:rsidP="001254ED">
            <w:pPr>
              <w:spacing w:before="55"/>
              <w:rPr>
                <w:i/>
                <w:sz w:val="20"/>
                <w:szCs w:val="20"/>
                <w:lang w:val="fr-FR"/>
              </w:rPr>
            </w:pPr>
            <w:r w:rsidRPr="008E143F"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  <w:t>Capacité à choisir, expérimenter, mobiliser, adapter et à maîtriser des langages et des moyens plastiques variés et ce, dans l’ensemble des champs de la pratique artistique.</w:t>
            </w:r>
          </w:p>
        </w:tc>
        <w:tc>
          <w:tcPr>
            <w:tcW w:w="503" w:type="dxa"/>
          </w:tcPr>
          <w:p w14:paraId="6B49E7F0" w14:textId="77777777" w:rsidR="001254ED" w:rsidRPr="001254ED" w:rsidRDefault="001254ED" w:rsidP="001254ED">
            <w:pPr>
              <w:spacing w:before="55"/>
              <w:rPr>
                <w:i/>
                <w:sz w:val="18"/>
                <w:szCs w:val="18"/>
                <w:lang w:val="fr-FR"/>
              </w:rPr>
            </w:pPr>
          </w:p>
        </w:tc>
        <w:tc>
          <w:tcPr>
            <w:tcW w:w="503" w:type="dxa"/>
          </w:tcPr>
          <w:p w14:paraId="0D53CBB1" w14:textId="77777777" w:rsidR="001254ED" w:rsidRPr="001254ED" w:rsidRDefault="001254ED" w:rsidP="001254ED">
            <w:pPr>
              <w:spacing w:before="55"/>
              <w:rPr>
                <w:i/>
                <w:sz w:val="18"/>
                <w:szCs w:val="18"/>
                <w:lang w:val="fr-FR"/>
              </w:rPr>
            </w:pPr>
          </w:p>
        </w:tc>
        <w:tc>
          <w:tcPr>
            <w:tcW w:w="503" w:type="dxa"/>
          </w:tcPr>
          <w:p w14:paraId="62B9EF2F" w14:textId="77777777" w:rsidR="001254ED" w:rsidRPr="001254ED" w:rsidRDefault="001254ED" w:rsidP="001254ED">
            <w:pPr>
              <w:spacing w:before="55"/>
              <w:rPr>
                <w:i/>
                <w:sz w:val="18"/>
                <w:szCs w:val="18"/>
                <w:lang w:val="fr-FR"/>
              </w:rPr>
            </w:pPr>
          </w:p>
        </w:tc>
        <w:tc>
          <w:tcPr>
            <w:tcW w:w="503" w:type="dxa"/>
          </w:tcPr>
          <w:p w14:paraId="1219CC86" w14:textId="77777777" w:rsidR="001254ED" w:rsidRPr="001254ED" w:rsidRDefault="001254ED" w:rsidP="001254ED">
            <w:pPr>
              <w:spacing w:before="55"/>
              <w:rPr>
                <w:i/>
                <w:sz w:val="18"/>
                <w:szCs w:val="18"/>
                <w:lang w:val="fr-FR"/>
              </w:rPr>
            </w:pPr>
          </w:p>
        </w:tc>
        <w:tc>
          <w:tcPr>
            <w:tcW w:w="503" w:type="dxa"/>
            <w:tcBorders>
              <w:right w:val="single" w:sz="18" w:space="0" w:color="auto"/>
            </w:tcBorders>
          </w:tcPr>
          <w:p w14:paraId="02C7DA1E" w14:textId="77777777" w:rsidR="001254ED" w:rsidRPr="001254ED" w:rsidRDefault="001254ED" w:rsidP="001254ED">
            <w:pPr>
              <w:spacing w:before="55"/>
              <w:rPr>
                <w:i/>
                <w:sz w:val="18"/>
                <w:szCs w:val="18"/>
                <w:lang w:val="fr-FR"/>
              </w:rPr>
            </w:pPr>
          </w:p>
        </w:tc>
      </w:tr>
      <w:tr w:rsidR="001254ED" w:rsidRPr="00E94F96" w14:paraId="61BDE3EB" w14:textId="77777777" w:rsidTr="001254ED">
        <w:trPr>
          <w:gridAfter w:val="1"/>
          <w:wAfter w:w="10" w:type="dxa"/>
          <w:trHeight w:val="292"/>
        </w:trPr>
        <w:tc>
          <w:tcPr>
            <w:tcW w:w="73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134CAEF" w14:textId="77777777" w:rsidR="001254ED" w:rsidRPr="001254ED" w:rsidRDefault="001254ED" w:rsidP="001254ED">
            <w:pPr>
              <w:spacing w:before="55"/>
              <w:rPr>
                <w:rFonts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7196" w:type="dxa"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415A0C37" w14:textId="77777777" w:rsidR="001254ED" w:rsidRPr="008E143F" w:rsidRDefault="001254ED" w:rsidP="001254ED">
            <w:pPr>
              <w:spacing w:before="55"/>
              <w:rPr>
                <w:rStyle w:val="markedcontent"/>
                <w:rFonts w:cstheme="minorHAnsi"/>
                <w:sz w:val="20"/>
                <w:szCs w:val="20"/>
                <w:lang w:val="fr-FR"/>
              </w:rPr>
            </w:pPr>
            <w:r w:rsidRPr="008E143F"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  <w:t xml:space="preserve">Capacité à s’approprier des questions artistiques en prenant appui sur une pratique. </w:t>
            </w:r>
          </w:p>
        </w:tc>
        <w:tc>
          <w:tcPr>
            <w:tcW w:w="503" w:type="dxa"/>
          </w:tcPr>
          <w:p w14:paraId="36936835" w14:textId="77777777" w:rsidR="001254ED" w:rsidRPr="001254ED" w:rsidRDefault="001254ED" w:rsidP="001254ED">
            <w:pPr>
              <w:spacing w:before="55"/>
              <w:rPr>
                <w:i/>
                <w:sz w:val="18"/>
                <w:szCs w:val="18"/>
                <w:lang w:val="fr-FR"/>
              </w:rPr>
            </w:pPr>
          </w:p>
        </w:tc>
        <w:tc>
          <w:tcPr>
            <w:tcW w:w="503" w:type="dxa"/>
          </w:tcPr>
          <w:p w14:paraId="50118501" w14:textId="77777777" w:rsidR="001254ED" w:rsidRPr="001254ED" w:rsidRDefault="001254ED" w:rsidP="001254ED">
            <w:pPr>
              <w:spacing w:before="55"/>
              <w:rPr>
                <w:i/>
                <w:sz w:val="18"/>
                <w:szCs w:val="18"/>
                <w:lang w:val="fr-FR"/>
              </w:rPr>
            </w:pPr>
          </w:p>
        </w:tc>
        <w:tc>
          <w:tcPr>
            <w:tcW w:w="503" w:type="dxa"/>
          </w:tcPr>
          <w:p w14:paraId="4B2869B4" w14:textId="77777777" w:rsidR="001254ED" w:rsidRPr="001254ED" w:rsidRDefault="001254ED" w:rsidP="001254ED">
            <w:pPr>
              <w:spacing w:before="55"/>
              <w:rPr>
                <w:i/>
                <w:sz w:val="18"/>
                <w:szCs w:val="18"/>
                <w:lang w:val="fr-FR"/>
              </w:rPr>
            </w:pPr>
          </w:p>
        </w:tc>
        <w:tc>
          <w:tcPr>
            <w:tcW w:w="503" w:type="dxa"/>
          </w:tcPr>
          <w:p w14:paraId="686BFF45" w14:textId="77777777" w:rsidR="001254ED" w:rsidRPr="001254ED" w:rsidRDefault="001254ED" w:rsidP="001254ED">
            <w:pPr>
              <w:spacing w:before="55"/>
              <w:rPr>
                <w:i/>
                <w:sz w:val="18"/>
                <w:szCs w:val="18"/>
                <w:lang w:val="fr-FR"/>
              </w:rPr>
            </w:pPr>
          </w:p>
        </w:tc>
        <w:tc>
          <w:tcPr>
            <w:tcW w:w="503" w:type="dxa"/>
            <w:tcBorders>
              <w:right w:val="single" w:sz="18" w:space="0" w:color="auto"/>
            </w:tcBorders>
          </w:tcPr>
          <w:p w14:paraId="122CF4F4" w14:textId="77777777" w:rsidR="001254ED" w:rsidRPr="001254ED" w:rsidRDefault="001254ED" w:rsidP="001254ED">
            <w:pPr>
              <w:spacing w:before="55"/>
              <w:rPr>
                <w:i/>
                <w:sz w:val="18"/>
                <w:szCs w:val="18"/>
                <w:lang w:val="fr-FR"/>
              </w:rPr>
            </w:pPr>
          </w:p>
        </w:tc>
      </w:tr>
      <w:tr w:rsidR="001254ED" w:rsidRPr="00E94F96" w14:paraId="1C42A8D5" w14:textId="77777777" w:rsidTr="001254ED">
        <w:trPr>
          <w:trHeight w:val="324"/>
        </w:trPr>
        <w:tc>
          <w:tcPr>
            <w:tcW w:w="7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CDD9FD0" w14:textId="77777777" w:rsidR="001254ED" w:rsidRPr="001254ED" w:rsidRDefault="001254ED" w:rsidP="001254ED">
            <w:pPr>
              <w:spacing w:before="55"/>
              <w:ind w:left="113" w:right="113"/>
              <w:jc w:val="center"/>
              <w:rPr>
                <w:rStyle w:val="markedcontent"/>
                <w:rFonts w:cstheme="minorHAnsi"/>
                <w:bCs/>
                <w:color w:val="000000" w:themeColor="text1"/>
                <w:sz w:val="18"/>
                <w:szCs w:val="1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721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D48C88D" w14:textId="77777777" w:rsidR="001254ED" w:rsidRPr="008E143F" w:rsidRDefault="001254ED" w:rsidP="001254ED">
            <w:pPr>
              <w:spacing w:before="55"/>
              <w:ind w:left="113" w:right="113"/>
              <w:jc w:val="center"/>
              <w:rPr>
                <w:rStyle w:val="markedcontent"/>
                <w:rFonts w:cstheme="minorHAnsi"/>
                <w:color w:val="000000" w:themeColor="text1"/>
                <w:sz w:val="20"/>
                <w:szCs w:val="20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143F">
              <w:rPr>
                <w:rStyle w:val="markedcontent"/>
                <w:rFonts w:cstheme="minorHAnsi"/>
                <w:bCs/>
                <w:color w:val="000000" w:themeColor="text1"/>
                <w:sz w:val="20"/>
                <w:szCs w:val="20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METTRE EN ŒUVRE UN PROJET ARTISTIQUE INDIVIDUEL OU COLLECTIF  </w:t>
            </w:r>
          </w:p>
        </w:tc>
      </w:tr>
      <w:tr w:rsidR="001254ED" w:rsidRPr="00E94F96" w14:paraId="6209EFEB" w14:textId="77777777" w:rsidTr="001254ED">
        <w:trPr>
          <w:gridAfter w:val="1"/>
          <w:wAfter w:w="10" w:type="dxa"/>
          <w:trHeight w:val="292"/>
        </w:trPr>
        <w:tc>
          <w:tcPr>
            <w:tcW w:w="73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453C487" w14:textId="77777777" w:rsidR="001254ED" w:rsidRPr="001254ED" w:rsidRDefault="001254ED" w:rsidP="001254ED">
            <w:pPr>
              <w:spacing w:before="55"/>
              <w:rPr>
                <w:rFonts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7196" w:type="dxa"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5CA73E04" w14:textId="77777777" w:rsidR="001254ED" w:rsidRPr="008E143F" w:rsidRDefault="001254ED" w:rsidP="001254ED">
            <w:pPr>
              <w:spacing w:before="55"/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</w:pPr>
            <w:r w:rsidRPr="008E143F"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  <w:t xml:space="preserve">Capacité à concevoir, réaliser, donner </w:t>
            </w:r>
            <w:proofErr w:type="spellStart"/>
            <w:r w:rsidRPr="008E143F"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  <w:t>a</w:t>
            </w:r>
            <w:proofErr w:type="spellEnd"/>
            <w:r w:rsidRPr="008E143F"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  <w:t>̀ voir des projets artistiques</w:t>
            </w:r>
          </w:p>
        </w:tc>
        <w:tc>
          <w:tcPr>
            <w:tcW w:w="503" w:type="dxa"/>
          </w:tcPr>
          <w:p w14:paraId="17030A87" w14:textId="77777777" w:rsidR="001254ED" w:rsidRPr="001254ED" w:rsidRDefault="001254ED" w:rsidP="001254ED">
            <w:pPr>
              <w:spacing w:before="55"/>
              <w:rPr>
                <w:i/>
                <w:sz w:val="18"/>
                <w:szCs w:val="18"/>
                <w:lang w:val="fr-FR"/>
              </w:rPr>
            </w:pPr>
          </w:p>
        </w:tc>
        <w:tc>
          <w:tcPr>
            <w:tcW w:w="503" w:type="dxa"/>
          </w:tcPr>
          <w:p w14:paraId="6AB7A62C" w14:textId="77777777" w:rsidR="001254ED" w:rsidRPr="001254ED" w:rsidRDefault="001254ED" w:rsidP="001254ED">
            <w:pPr>
              <w:spacing w:before="55"/>
              <w:rPr>
                <w:i/>
                <w:sz w:val="18"/>
                <w:szCs w:val="18"/>
                <w:lang w:val="fr-FR"/>
              </w:rPr>
            </w:pPr>
          </w:p>
        </w:tc>
        <w:tc>
          <w:tcPr>
            <w:tcW w:w="503" w:type="dxa"/>
          </w:tcPr>
          <w:p w14:paraId="226ECA9D" w14:textId="77777777" w:rsidR="001254ED" w:rsidRPr="001254ED" w:rsidRDefault="001254ED" w:rsidP="001254ED">
            <w:pPr>
              <w:spacing w:before="55"/>
              <w:rPr>
                <w:i/>
                <w:sz w:val="18"/>
                <w:szCs w:val="18"/>
                <w:lang w:val="fr-FR"/>
              </w:rPr>
            </w:pPr>
          </w:p>
        </w:tc>
        <w:tc>
          <w:tcPr>
            <w:tcW w:w="503" w:type="dxa"/>
          </w:tcPr>
          <w:p w14:paraId="0F5FC0B4" w14:textId="77777777" w:rsidR="001254ED" w:rsidRPr="001254ED" w:rsidRDefault="001254ED" w:rsidP="001254ED">
            <w:pPr>
              <w:spacing w:before="55"/>
              <w:rPr>
                <w:i/>
                <w:sz w:val="18"/>
                <w:szCs w:val="18"/>
                <w:lang w:val="fr-FR"/>
              </w:rPr>
            </w:pPr>
          </w:p>
        </w:tc>
        <w:tc>
          <w:tcPr>
            <w:tcW w:w="503" w:type="dxa"/>
            <w:tcBorders>
              <w:right w:val="single" w:sz="18" w:space="0" w:color="auto"/>
            </w:tcBorders>
          </w:tcPr>
          <w:p w14:paraId="677080CC" w14:textId="77777777" w:rsidR="001254ED" w:rsidRPr="001254ED" w:rsidRDefault="001254ED" w:rsidP="001254ED">
            <w:pPr>
              <w:spacing w:before="55"/>
              <w:rPr>
                <w:i/>
                <w:sz w:val="18"/>
                <w:szCs w:val="18"/>
                <w:lang w:val="fr-FR"/>
              </w:rPr>
            </w:pPr>
          </w:p>
        </w:tc>
      </w:tr>
      <w:tr w:rsidR="001254ED" w:rsidRPr="00E94F96" w14:paraId="75198346" w14:textId="77777777" w:rsidTr="001254ED">
        <w:trPr>
          <w:gridAfter w:val="1"/>
          <w:wAfter w:w="10" w:type="dxa"/>
          <w:trHeight w:val="292"/>
        </w:trPr>
        <w:tc>
          <w:tcPr>
            <w:tcW w:w="73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3245F419" w14:textId="77777777" w:rsidR="001254ED" w:rsidRPr="001254ED" w:rsidRDefault="001254ED" w:rsidP="001254ED">
            <w:pPr>
              <w:spacing w:before="55"/>
              <w:rPr>
                <w:rFonts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7196" w:type="dxa"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40B221DF" w14:textId="77777777" w:rsidR="001254ED" w:rsidRPr="008E143F" w:rsidRDefault="001254ED" w:rsidP="001254ED">
            <w:pPr>
              <w:spacing w:before="55"/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</w:pPr>
            <w:r w:rsidRPr="008E143F"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  <w:t>Capacité à se repérer dans les étapes de la réalisation d’une production plastique, à en anticiper les difficultés éventuelles pour la faire aboutir</w:t>
            </w:r>
          </w:p>
        </w:tc>
        <w:tc>
          <w:tcPr>
            <w:tcW w:w="503" w:type="dxa"/>
          </w:tcPr>
          <w:p w14:paraId="0CCA4A19" w14:textId="77777777" w:rsidR="001254ED" w:rsidRPr="001254ED" w:rsidRDefault="001254ED" w:rsidP="001254ED">
            <w:pPr>
              <w:spacing w:before="55"/>
              <w:rPr>
                <w:i/>
                <w:sz w:val="18"/>
                <w:szCs w:val="18"/>
                <w:lang w:val="fr-FR"/>
              </w:rPr>
            </w:pPr>
          </w:p>
        </w:tc>
        <w:tc>
          <w:tcPr>
            <w:tcW w:w="503" w:type="dxa"/>
          </w:tcPr>
          <w:p w14:paraId="47894BA4" w14:textId="77777777" w:rsidR="001254ED" w:rsidRPr="001254ED" w:rsidRDefault="001254ED" w:rsidP="001254ED">
            <w:pPr>
              <w:spacing w:before="55"/>
              <w:rPr>
                <w:i/>
                <w:sz w:val="18"/>
                <w:szCs w:val="18"/>
                <w:lang w:val="fr-FR"/>
              </w:rPr>
            </w:pPr>
          </w:p>
        </w:tc>
        <w:tc>
          <w:tcPr>
            <w:tcW w:w="503" w:type="dxa"/>
          </w:tcPr>
          <w:p w14:paraId="7927B302" w14:textId="77777777" w:rsidR="001254ED" w:rsidRPr="001254ED" w:rsidRDefault="001254ED" w:rsidP="001254ED">
            <w:pPr>
              <w:spacing w:before="55"/>
              <w:rPr>
                <w:i/>
                <w:sz w:val="18"/>
                <w:szCs w:val="18"/>
                <w:lang w:val="fr-FR"/>
              </w:rPr>
            </w:pPr>
          </w:p>
        </w:tc>
        <w:tc>
          <w:tcPr>
            <w:tcW w:w="503" w:type="dxa"/>
          </w:tcPr>
          <w:p w14:paraId="030B4B2B" w14:textId="77777777" w:rsidR="001254ED" w:rsidRPr="001254ED" w:rsidRDefault="001254ED" w:rsidP="001254ED">
            <w:pPr>
              <w:spacing w:before="55"/>
              <w:rPr>
                <w:i/>
                <w:sz w:val="18"/>
                <w:szCs w:val="18"/>
                <w:lang w:val="fr-FR"/>
              </w:rPr>
            </w:pPr>
          </w:p>
        </w:tc>
        <w:tc>
          <w:tcPr>
            <w:tcW w:w="503" w:type="dxa"/>
            <w:tcBorders>
              <w:right w:val="single" w:sz="18" w:space="0" w:color="auto"/>
            </w:tcBorders>
          </w:tcPr>
          <w:p w14:paraId="634F5269" w14:textId="77777777" w:rsidR="001254ED" w:rsidRPr="001254ED" w:rsidRDefault="001254ED" w:rsidP="001254ED">
            <w:pPr>
              <w:spacing w:before="55"/>
              <w:rPr>
                <w:i/>
                <w:sz w:val="18"/>
                <w:szCs w:val="18"/>
                <w:lang w:val="fr-FR"/>
              </w:rPr>
            </w:pPr>
          </w:p>
        </w:tc>
      </w:tr>
      <w:tr w:rsidR="001254ED" w:rsidRPr="00E94F96" w14:paraId="0457065C" w14:textId="77777777" w:rsidTr="001254ED">
        <w:trPr>
          <w:gridAfter w:val="1"/>
          <w:wAfter w:w="10" w:type="dxa"/>
          <w:trHeight w:val="292"/>
        </w:trPr>
        <w:tc>
          <w:tcPr>
            <w:tcW w:w="73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6ECE124F" w14:textId="77777777" w:rsidR="001254ED" w:rsidRPr="001254ED" w:rsidRDefault="001254ED" w:rsidP="001254ED">
            <w:pPr>
              <w:spacing w:before="55"/>
              <w:rPr>
                <w:rFonts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7196" w:type="dxa"/>
            <w:tcBorders>
              <w:left w:val="single" w:sz="18" w:space="0" w:color="auto"/>
            </w:tcBorders>
            <w:shd w:val="clear" w:color="auto" w:fill="DEEAF6" w:themeFill="accent5" w:themeFillTint="33"/>
            <w:vAlign w:val="center"/>
          </w:tcPr>
          <w:p w14:paraId="72A14088" w14:textId="77777777" w:rsidR="001254ED" w:rsidRPr="008E143F" w:rsidRDefault="001254ED" w:rsidP="001254ED">
            <w:pPr>
              <w:spacing w:before="55"/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</w:pPr>
            <w:r w:rsidRPr="008E143F"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  <w:t>Capacité à faire preuve d’autonomie, d’initiative, de responsabilité́, d’engagement et d’esprit critique dans la conduite d’un projet artistique</w:t>
            </w:r>
          </w:p>
        </w:tc>
        <w:tc>
          <w:tcPr>
            <w:tcW w:w="503" w:type="dxa"/>
          </w:tcPr>
          <w:p w14:paraId="2F358789" w14:textId="77777777" w:rsidR="001254ED" w:rsidRPr="001254ED" w:rsidRDefault="001254ED" w:rsidP="001254ED">
            <w:pPr>
              <w:spacing w:before="55"/>
              <w:rPr>
                <w:i/>
                <w:sz w:val="18"/>
                <w:szCs w:val="18"/>
                <w:lang w:val="fr-FR"/>
              </w:rPr>
            </w:pPr>
          </w:p>
        </w:tc>
        <w:tc>
          <w:tcPr>
            <w:tcW w:w="503" w:type="dxa"/>
          </w:tcPr>
          <w:p w14:paraId="339D5C6D" w14:textId="77777777" w:rsidR="001254ED" w:rsidRPr="001254ED" w:rsidRDefault="001254ED" w:rsidP="001254ED">
            <w:pPr>
              <w:spacing w:before="55"/>
              <w:rPr>
                <w:i/>
                <w:sz w:val="18"/>
                <w:szCs w:val="18"/>
                <w:lang w:val="fr-FR"/>
              </w:rPr>
            </w:pPr>
          </w:p>
        </w:tc>
        <w:tc>
          <w:tcPr>
            <w:tcW w:w="503" w:type="dxa"/>
          </w:tcPr>
          <w:p w14:paraId="36EF8A47" w14:textId="77777777" w:rsidR="001254ED" w:rsidRPr="001254ED" w:rsidRDefault="001254ED" w:rsidP="001254ED">
            <w:pPr>
              <w:spacing w:before="55"/>
              <w:rPr>
                <w:i/>
                <w:sz w:val="18"/>
                <w:szCs w:val="18"/>
                <w:lang w:val="fr-FR"/>
              </w:rPr>
            </w:pPr>
          </w:p>
        </w:tc>
        <w:tc>
          <w:tcPr>
            <w:tcW w:w="503" w:type="dxa"/>
          </w:tcPr>
          <w:p w14:paraId="1E98A6FA" w14:textId="77777777" w:rsidR="001254ED" w:rsidRPr="001254ED" w:rsidRDefault="001254ED" w:rsidP="001254ED">
            <w:pPr>
              <w:spacing w:before="55"/>
              <w:rPr>
                <w:i/>
                <w:sz w:val="18"/>
                <w:szCs w:val="18"/>
                <w:lang w:val="fr-FR"/>
              </w:rPr>
            </w:pPr>
          </w:p>
        </w:tc>
        <w:tc>
          <w:tcPr>
            <w:tcW w:w="503" w:type="dxa"/>
            <w:tcBorders>
              <w:right w:val="single" w:sz="18" w:space="0" w:color="auto"/>
            </w:tcBorders>
          </w:tcPr>
          <w:p w14:paraId="614A8ED9" w14:textId="77777777" w:rsidR="001254ED" w:rsidRPr="001254ED" w:rsidRDefault="001254ED" w:rsidP="001254ED">
            <w:pPr>
              <w:spacing w:before="55"/>
              <w:rPr>
                <w:i/>
                <w:sz w:val="18"/>
                <w:szCs w:val="18"/>
                <w:lang w:val="fr-FR"/>
              </w:rPr>
            </w:pPr>
          </w:p>
        </w:tc>
      </w:tr>
      <w:tr w:rsidR="001254ED" w:rsidRPr="00E94F96" w14:paraId="1F2452D1" w14:textId="77777777" w:rsidTr="001254ED">
        <w:trPr>
          <w:trHeight w:val="324"/>
        </w:trPr>
        <w:tc>
          <w:tcPr>
            <w:tcW w:w="7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99B9DA3" w14:textId="77777777" w:rsidR="001254ED" w:rsidRPr="001254ED" w:rsidRDefault="001254ED" w:rsidP="001254ED">
            <w:pPr>
              <w:spacing w:before="55"/>
              <w:jc w:val="center"/>
              <w:rPr>
                <w:rStyle w:val="markedcontent"/>
                <w:rFonts w:cstheme="minorHAnsi"/>
                <w:bCs/>
                <w:color w:val="000000" w:themeColor="text1"/>
                <w:sz w:val="18"/>
                <w:szCs w:val="18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9721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1FB421F" w14:textId="77777777" w:rsidR="001254ED" w:rsidRPr="008E143F" w:rsidRDefault="001254ED" w:rsidP="001254ED">
            <w:pPr>
              <w:spacing w:before="55"/>
              <w:jc w:val="center"/>
              <w:rPr>
                <w:rStyle w:val="markedcontent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E143F">
              <w:rPr>
                <w:rStyle w:val="markedcontent"/>
                <w:rFonts w:cstheme="minorHAnsi"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QUESTIONNER LE FAIT ARTISTIQUE</w:t>
            </w:r>
          </w:p>
        </w:tc>
      </w:tr>
      <w:tr w:rsidR="001254ED" w:rsidRPr="00E94F96" w14:paraId="02A69A82" w14:textId="77777777" w:rsidTr="001254ED">
        <w:trPr>
          <w:gridAfter w:val="1"/>
          <w:wAfter w:w="10" w:type="dxa"/>
          <w:trHeight w:val="292"/>
        </w:trPr>
        <w:tc>
          <w:tcPr>
            <w:tcW w:w="73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F89CE34" w14:textId="77777777" w:rsidR="001254ED" w:rsidRPr="00E94F96" w:rsidRDefault="001254ED" w:rsidP="001254ED">
            <w:pPr>
              <w:spacing w:before="55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196" w:type="dxa"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74B88D29" w14:textId="77777777" w:rsidR="001254ED" w:rsidRPr="008E143F" w:rsidRDefault="001254ED" w:rsidP="001254ED">
            <w:pPr>
              <w:spacing w:before="55"/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</w:pPr>
            <w:r w:rsidRPr="008E143F"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  <w:t>Capacité à analyser et interpréter une pratique, une démarche, une œuvre</w:t>
            </w:r>
          </w:p>
        </w:tc>
        <w:tc>
          <w:tcPr>
            <w:tcW w:w="503" w:type="dxa"/>
          </w:tcPr>
          <w:p w14:paraId="670C49CA" w14:textId="77777777" w:rsidR="001254ED" w:rsidRPr="001254ED" w:rsidRDefault="001254ED" w:rsidP="001254ED">
            <w:pPr>
              <w:spacing w:before="55"/>
              <w:rPr>
                <w:i/>
                <w:sz w:val="18"/>
                <w:szCs w:val="18"/>
                <w:lang w:val="fr-FR"/>
              </w:rPr>
            </w:pPr>
          </w:p>
        </w:tc>
        <w:tc>
          <w:tcPr>
            <w:tcW w:w="503" w:type="dxa"/>
          </w:tcPr>
          <w:p w14:paraId="5D77B9CD" w14:textId="77777777" w:rsidR="001254ED" w:rsidRPr="001254ED" w:rsidRDefault="001254ED" w:rsidP="001254ED">
            <w:pPr>
              <w:spacing w:before="55"/>
              <w:rPr>
                <w:i/>
                <w:sz w:val="18"/>
                <w:szCs w:val="18"/>
                <w:lang w:val="fr-FR"/>
              </w:rPr>
            </w:pPr>
          </w:p>
        </w:tc>
        <w:tc>
          <w:tcPr>
            <w:tcW w:w="503" w:type="dxa"/>
          </w:tcPr>
          <w:p w14:paraId="551FCB22" w14:textId="77777777" w:rsidR="001254ED" w:rsidRPr="001254ED" w:rsidRDefault="001254ED" w:rsidP="001254ED">
            <w:pPr>
              <w:spacing w:before="55"/>
              <w:rPr>
                <w:i/>
                <w:sz w:val="18"/>
                <w:szCs w:val="18"/>
                <w:lang w:val="fr-FR"/>
              </w:rPr>
            </w:pPr>
          </w:p>
        </w:tc>
        <w:tc>
          <w:tcPr>
            <w:tcW w:w="503" w:type="dxa"/>
          </w:tcPr>
          <w:p w14:paraId="3FC0B324" w14:textId="77777777" w:rsidR="001254ED" w:rsidRPr="001254ED" w:rsidRDefault="001254ED" w:rsidP="001254ED">
            <w:pPr>
              <w:spacing w:before="55"/>
              <w:rPr>
                <w:i/>
                <w:sz w:val="18"/>
                <w:szCs w:val="18"/>
                <w:lang w:val="fr-FR"/>
              </w:rPr>
            </w:pPr>
          </w:p>
        </w:tc>
        <w:tc>
          <w:tcPr>
            <w:tcW w:w="503" w:type="dxa"/>
            <w:tcBorders>
              <w:right w:val="single" w:sz="18" w:space="0" w:color="auto"/>
            </w:tcBorders>
          </w:tcPr>
          <w:p w14:paraId="5EA5331C" w14:textId="77777777" w:rsidR="001254ED" w:rsidRPr="001254ED" w:rsidRDefault="001254ED" w:rsidP="001254ED">
            <w:pPr>
              <w:spacing w:before="55"/>
              <w:rPr>
                <w:i/>
                <w:sz w:val="18"/>
                <w:szCs w:val="18"/>
                <w:lang w:val="fr-FR"/>
              </w:rPr>
            </w:pPr>
          </w:p>
        </w:tc>
      </w:tr>
      <w:tr w:rsidR="001254ED" w:rsidRPr="00E94F96" w14:paraId="74CEC15E" w14:textId="77777777" w:rsidTr="001254ED">
        <w:trPr>
          <w:gridAfter w:val="1"/>
          <w:wAfter w:w="10" w:type="dxa"/>
          <w:trHeight w:val="292"/>
        </w:trPr>
        <w:tc>
          <w:tcPr>
            <w:tcW w:w="737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4C821ED4" w14:textId="77777777" w:rsidR="001254ED" w:rsidRPr="001254ED" w:rsidRDefault="001254ED" w:rsidP="001254ED">
            <w:pPr>
              <w:spacing w:before="55"/>
              <w:rPr>
                <w:rFonts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7196" w:type="dxa"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36E58E4D" w14:textId="77777777" w:rsidR="001254ED" w:rsidRPr="008E143F" w:rsidRDefault="001254ED" w:rsidP="001254ED">
            <w:pPr>
              <w:spacing w:before="55"/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</w:pPr>
            <w:r w:rsidRPr="008E143F"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  <w:t xml:space="preserve">Capacité à établir une relation sensible et structurée par des savoirs avec les œuvres et s’ouvrir </w:t>
            </w:r>
            <w:proofErr w:type="spellStart"/>
            <w:r w:rsidRPr="008E143F"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  <w:t>a</w:t>
            </w:r>
            <w:proofErr w:type="spellEnd"/>
            <w:r w:rsidRPr="008E143F">
              <w:rPr>
                <w:rFonts w:cstheme="minorHAnsi"/>
                <w:color w:val="000000" w:themeColor="text1"/>
                <w:sz w:val="20"/>
                <w:szCs w:val="20"/>
                <w:lang w:val="fr-FR"/>
              </w:rPr>
              <w:t>̀ la pluralité des expressions</w:t>
            </w:r>
          </w:p>
        </w:tc>
        <w:tc>
          <w:tcPr>
            <w:tcW w:w="503" w:type="dxa"/>
          </w:tcPr>
          <w:p w14:paraId="1F90DDF1" w14:textId="77777777" w:rsidR="001254ED" w:rsidRPr="001254ED" w:rsidRDefault="001254ED" w:rsidP="001254ED">
            <w:pPr>
              <w:spacing w:before="55"/>
              <w:rPr>
                <w:i/>
                <w:sz w:val="18"/>
                <w:szCs w:val="18"/>
                <w:lang w:val="fr-FR"/>
              </w:rPr>
            </w:pPr>
          </w:p>
        </w:tc>
        <w:tc>
          <w:tcPr>
            <w:tcW w:w="503" w:type="dxa"/>
          </w:tcPr>
          <w:p w14:paraId="139F2259" w14:textId="77777777" w:rsidR="001254ED" w:rsidRPr="001254ED" w:rsidRDefault="001254ED" w:rsidP="001254ED">
            <w:pPr>
              <w:spacing w:before="55"/>
              <w:rPr>
                <w:i/>
                <w:sz w:val="18"/>
                <w:szCs w:val="18"/>
                <w:lang w:val="fr-FR"/>
              </w:rPr>
            </w:pPr>
          </w:p>
        </w:tc>
        <w:tc>
          <w:tcPr>
            <w:tcW w:w="503" w:type="dxa"/>
          </w:tcPr>
          <w:p w14:paraId="5AF561DC" w14:textId="77777777" w:rsidR="001254ED" w:rsidRPr="001254ED" w:rsidRDefault="001254ED" w:rsidP="001254ED">
            <w:pPr>
              <w:spacing w:before="55"/>
              <w:rPr>
                <w:i/>
                <w:sz w:val="18"/>
                <w:szCs w:val="18"/>
                <w:lang w:val="fr-FR"/>
              </w:rPr>
            </w:pPr>
          </w:p>
        </w:tc>
        <w:tc>
          <w:tcPr>
            <w:tcW w:w="503" w:type="dxa"/>
          </w:tcPr>
          <w:p w14:paraId="12B8113D" w14:textId="77777777" w:rsidR="001254ED" w:rsidRPr="001254ED" w:rsidRDefault="001254ED" w:rsidP="001254ED">
            <w:pPr>
              <w:spacing w:before="55"/>
              <w:rPr>
                <w:i/>
                <w:sz w:val="18"/>
                <w:szCs w:val="18"/>
                <w:lang w:val="fr-FR"/>
              </w:rPr>
            </w:pPr>
          </w:p>
        </w:tc>
        <w:tc>
          <w:tcPr>
            <w:tcW w:w="503" w:type="dxa"/>
            <w:tcBorders>
              <w:right w:val="single" w:sz="18" w:space="0" w:color="auto"/>
            </w:tcBorders>
          </w:tcPr>
          <w:p w14:paraId="3A79FC3F" w14:textId="77777777" w:rsidR="001254ED" w:rsidRPr="001254ED" w:rsidRDefault="001254ED" w:rsidP="001254ED">
            <w:pPr>
              <w:spacing w:before="55"/>
              <w:rPr>
                <w:i/>
                <w:sz w:val="18"/>
                <w:szCs w:val="18"/>
                <w:lang w:val="fr-FR"/>
              </w:rPr>
            </w:pPr>
          </w:p>
        </w:tc>
      </w:tr>
    </w:tbl>
    <w:p w14:paraId="3AA5D225" w14:textId="067BA385" w:rsidR="00E94F96" w:rsidRDefault="00E94F96" w:rsidP="00E94F96">
      <w:pPr>
        <w:pStyle w:val="Paragraphedeliste"/>
        <w:rPr>
          <w:b/>
          <w:bCs/>
          <w:u w:val="single"/>
        </w:rPr>
      </w:pPr>
    </w:p>
    <w:p w14:paraId="652153DA" w14:textId="0F8C7CC9" w:rsidR="001254ED" w:rsidRDefault="00E94F96" w:rsidP="001254ED">
      <w:pPr>
        <w:pStyle w:val="Paragraphedeliste"/>
        <w:numPr>
          <w:ilvl w:val="0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AN</w:t>
      </w:r>
      <w:r w:rsidR="00F32A6F" w:rsidRPr="00F32A6F">
        <w:rPr>
          <w:b/>
          <w:bCs/>
          <w:u w:val="single"/>
        </w:rPr>
        <w:t>ALYSE DE MA PRATIQUE</w:t>
      </w:r>
      <w:r w:rsidR="001254ED">
        <w:rPr>
          <w:b/>
          <w:bCs/>
          <w:u w:val="single"/>
        </w:rPr>
        <w:t xml:space="preserve"> et FAIRE DES LIENS AVEC UNE ŒUVRE </w:t>
      </w:r>
      <w:r w:rsidR="001254ED" w:rsidRPr="00F32A6F">
        <w:rPr>
          <w:b/>
          <w:bCs/>
          <w:u w:val="single"/>
        </w:rPr>
        <w:t>:</w:t>
      </w:r>
    </w:p>
    <w:p w14:paraId="2C04DE07" w14:textId="3965897A" w:rsidR="001254ED" w:rsidRPr="001254ED" w:rsidRDefault="00F32A6F" w:rsidP="001254ED">
      <w:pPr>
        <w:pStyle w:val="Paragraphedeliste"/>
        <w:spacing w:before="100" w:beforeAutospacing="1" w:after="100" w:afterAutospacing="1"/>
        <w:ind w:left="0"/>
        <w:rPr>
          <w:b/>
          <w:bCs/>
        </w:rPr>
      </w:pPr>
      <w:r w:rsidRPr="001254ED">
        <w:rPr>
          <w:b/>
          <w:bCs/>
        </w:rPr>
        <w:t>En vous appuyant sur le diaporama</w:t>
      </w:r>
      <w:r w:rsidR="00B5768C">
        <w:rPr>
          <w:b/>
          <w:bCs/>
        </w:rPr>
        <w:t xml:space="preserve"> présenté sur le </w:t>
      </w:r>
      <w:proofErr w:type="spellStart"/>
      <w:r w:rsidR="00B5768C">
        <w:rPr>
          <w:b/>
          <w:bCs/>
        </w:rPr>
        <w:t>Netboard</w:t>
      </w:r>
      <w:proofErr w:type="spellEnd"/>
      <w:r w:rsidRPr="001254ED">
        <w:rPr>
          <w:b/>
          <w:bCs/>
        </w:rPr>
        <w:t xml:space="preserve">, répondez aux questions suivantes : </w:t>
      </w:r>
    </w:p>
    <w:p w14:paraId="7B06434B" w14:textId="03E5DE5C" w:rsidR="001254ED" w:rsidRDefault="001254ED" w:rsidP="001254ED">
      <w:pPr>
        <w:pStyle w:val="Paragraphedeliste"/>
        <w:spacing w:before="100" w:beforeAutospacing="1" w:after="100" w:afterAutospacing="1"/>
        <w:ind w:left="0"/>
      </w:pPr>
      <w:proofErr w:type="gramStart"/>
      <w:r>
        <w:t>a</w:t>
      </w:r>
      <w:proofErr w:type="gramEnd"/>
      <w:r>
        <w:t xml:space="preserve">/Expliquez votre démarche, vos </w:t>
      </w:r>
      <w:r w:rsidRPr="001254ED">
        <w:t xml:space="preserve"> idées </w:t>
      </w:r>
      <w:r>
        <w:t xml:space="preserve">et vos </w:t>
      </w:r>
      <w:r w:rsidRPr="001254ED">
        <w:t xml:space="preserve"> intentions</w:t>
      </w:r>
      <w:r>
        <w:t xml:space="preserve">. </w:t>
      </w:r>
      <w:r w:rsidRPr="001254ED">
        <w:t xml:space="preserve">Pourquoi </w:t>
      </w:r>
      <w:r>
        <w:t>avez-vous</w:t>
      </w:r>
      <w:r w:rsidRPr="001254ED">
        <w:t xml:space="preserve"> fait ce travail ?</w:t>
      </w:r>
      <w:r>
        <w:t xml:space="preserve"> Quel sens peut-il avoir ?</w:t>
      </w:r>
      <w:r w:rsidRPr="001254ED">
        <w:t xml:space="preserve"> </w:t>
      </w:r>
      <w:r>
        <w:t xml:space="preserve">A quel questionnement lié à la multiplicité peut-il se rapporter ? Utilisez un vocabulaire plastique précis. </w:t>
      </w:r>
    </w:p>
    <w:p w14:paraId="16A421BA" w14:textId="0D668857" w:rsidR="001254ED" w:rsidRDefault="001254ED" w:rsidP="001254ED">
      <w:pPr>
        <w:pStyle w:val="Paragraphedeliste"/>
        <w:spacing w:before="100" w:beforeAutospacing="1" w:after="100" w:afterAutospacing="1"/>
        <w:ind w:left="0"/>
      </w:pPr>
      <w:proofErr w:type="gramStart"/>
      <w:r>
        <w:t>b</w:t>
      </w:r>
      <w:proofErr w:type="gramEnd"/>
      <w:r>
        <w:t xml:space="preserve">/ Choisissez une œuvre du corpus qui vous semble être en lien avec votre démarche. </w:t>
      </w:r>
    </w:p>
    <w:p w14:paraId="353A4AF9" w14:textId="4065B536" w:rsidR="001254ED" w:rsidRDefault="001254ED" w:rsidP="00B5768C">
      <w:pPr>
        <w:pStyle w:val="Paragraphedeliste"/>
        <w:numPr>
          <w:ilvl w:val="0"/>
          <w:numId w:val="5"/>
        </w:numPr>
        <w:spacing w:before="100" w:beforeAutospacing="1" w:after="100" w:afterAutospacing="1"/>
      </w:pPr>
      <w:r>
        <w:t>En vous appuyant sur la grille d’analyse d’œuvre</w:t>
      </w:r>
      <w:r w:rsidR="00B5768C">
        <w:t xml:space="preserve"> (sur le </w:t>
      </w:r>
      <w:proofErr w:type="spellStart"/>
      <w:r w:rsidR="00B5768C">
        <w:t>Netboard</w:t>
      </w:r>
      <w:proofErr w:type="spellEnd"/>
      <w:r w:rsidR="00B5768C">
        <w:t>)</w:t>
      </w:r>
      <w:r>
        <w:t xml:space="preserve">, proposez une analyse de cette œuvre. </w:t>
      </w:r>
      <w:r w:rsidRPr="001254ED">
        <w:t>(</w:t>
      </w:r>
      <w:r>
        <w:t xml:space="preserve">Forme au choix : texte, carte mentale, </w:t>
      </w:r>
      <w:r w:rsidRPr="001254ED">
        <w:t>mots clés</w:t>
      </w:r>
      <w:r>
        <w:t>,</w:t>
      </w:r>
      <w:r w:rsidRPr="001254ED">
        <w:t xml:space="preserve"> croquis </w:t>
      </w:r>
      <w:r>
        <w:t>légendé</w:t>
      </w:r>
      <w:r w:rsidRPr="001254ED">
        <w:t xml:space="preserve">) </w:t>
      </w:r>
    </w:p>
    <w:tbl>
      <w:tblPr>
        <w:tblStyle w:val="Grilledutableau"/>
        <w:tblpPr w:leftFromText="141" w:rightFromText="141" w:vertAnchor="text" w:horzAnchor="margin" w:tblpXSpec="center" w:tblpY="494"/>
        <w:tblW w:w="10349" w:type="dxa"/>
        <w:tblLook w:val="04A0" w:firstRow="1" w:lastRow="0" w:firstColumn="1" w:lastColumn="0" w:noHBand="0" w:noVBand="1"/>
      </w:tblPr>
      <w:tblGrid>
        <w:gridCol w:w="10349"/>
      </w:tblGrid>
      <w:tr w:rsidR="008E143F" w14:paraId="26F3F86D" w14:textId="77777777" w:rsidTr="008E143F">
        <w:tc>
          <w:tcPr>
            <w:tcW w:w="10349" w:type="dxa"/>
          </w:tcPr>
          <w:p w14:paraId="17A225F5" w14:textId="1335BBE5" w:rsidR="008E143F" w:rsidRPr="008E143F" w:rsidRDefault="008E143F" w:rsidP="008E143F">
            <w:pPr>
              <w:pStyle w:val="Paragraphedeliste"/>
              <w:ind w:left="0"/>
              <w:rPr>
                <w:lang w:val="fr-FR"/>
              </w:rPr>
            </w:pPr>
            <w:r w:rsidRPr="008E143F">
              <w:rPr>
                <w:lang w:val="fr-FR"/>
              </w:rPr>
              <w:t xml:space="preserve">Notes et </w:t>
            </w:r>
            <w:r w:rsidRPr="008E143F">
              <w:rPr>
                <w:lang w:val="fr-FR"/>
              </w:rPr>
              <w:t xml:space="preserve">pistes </w:t>
            </w:r>
            <w:r w:rsidR="002C4686" w:rsidRPr="008E143F">
              <w:rPr>
                <w:lang w:val="fr-FR"/>
              </w:rPr>
              <w:t>amélioration</w:t>
            </w:r>
            <w:r w:rsidRPr="008E143F">
              <w:rPr>
                <w:lang w:val="fr-FR"/>
              </w:rPr>
              <w:t xml:space="preserve"> et/ou de </w:t>
            </w:r>
            <w:r w:rsidR="00B5768C" w:rsidRPr="008E143F">
              <w:rPr>
                <w:lang w:val="fr-FR"/>
              </w:rPr>
              <w:t>réflexion :</w:t>
            </w:r>
            <w:r w:rsidRPr="008E143F">
              <w:rPr>
                <w:lang w:val="fr-FR"/>
              </w:rPr>
              <w:t xml:space="preserve"> </w:t>
            </w:r>
          </w:p>
          <w:p w14:paraId="4296E838" w14:textId="77777777" w:rsidR="008E143F" w:rsidRPr="008E143F" w:rsidRDefault="008E143F" w:rsidP="008E143F">
            <w:pPr>
              <w:pStyle w:val="Paragraphedeliste"/>
              <w:ind w:left="0"/>
              <w:rPr>
                <w:lang w:val="fr-FR"/>
              </w:rPr>
            </w:pPr>
          </w:p>
          <w:p w14:paraId="3257795F" w14:textId="77777777" w:rsidR="008E143F" w:rsidRPr="008E143F" w:rsidRDefault="008E143F" w:rsidP="008E143F">
            <w:pPr>
              <w:pStyle w:val="Paragraphedeliste"/>
              <w:ind w:left="0"/>
              <w:rPr>
                <w:lang w:val="fr-FR"/>
              </w:rPr>
            </w:pPr>
          </w:p>
          <w:p w14:paraId="60D800DC" w14:textId="788E2E68" w:rsidR="008E143F" w:rsidRPr="008E143F" w:rsidRDefault="008E143F" w:rsidP="008E143F">
            <w:pPr>
              <w:pStyle w:val="Paragraphedeliste"/>
              <w:ind w:left="0"/>
              <w:rPr>
                <w:lang w:val="fr-FR"/>
              </w:rPr>
            </w:pPr>
          </w:p>
          <w:p w14:paraId="0197508F" w14:textId="24FA2C55" w:rsidR="008E143F" w:rsidRPr="008E143F" w:rsidRDefault="008E143F" w:rsidP="008E143F">
            <w:pPr>
              <w:pStyle w:val="Paragraphedeliste"/>
              <w:ind w:left="0"/>
              <w:rPr>
                <w:lang w:val="fr-FR"/>
              </w:rPr>
            </w:pPr>
          </w:p>
          <w:p w14:paraId="2C837D11" w14:textId="4B61BF64" w:rsidR="008E143F" w:rsidRPr="008E143F" w:rsidRDefault="008E143F" w:rsidP="008E143F">
            <w:pPr>
              <w:pStyle w:val="Paragraphedeliste"/>
              <w:ind w:left="0"/>
              <w:rPr>
                <w:lang w:val="fr-FR"/>
              </w:rPr>
            </w:pPr>
          </w:p>
          <w:p w14:paraId="7FF84916" w14:textId="7318CCC5" w:rsidR="008E143F" w:rsidRPr="008E143F" w:rsidRDefault="008E143F" w:rsidP="008E143F">
            <w:pPr>
              <w:pStyle w:val="Paragraphedeliste"/>
              <w:ind w:left="0"/>
              <w:rPr>
                <w:lang w:val="fr-FR"/>
              </w:rPr>
            </w:pPr>
          </w:p>
          <w:p w14:paraId="1974A478" w14:textId="77777777" w:rsidR="008E143F" w:rsidRPr="008E143F" w:rsidRDefault="008E143F" w:rsidP="008E143F">
            <w:pPr>
              <w:pStyle w:val="Paragraphedeliste"/>
              <w:ind w:left="0"/>
              <w:rPr>
                <w:lang w:val="fr-FR"/>
              </w:rPr>
            </w:pPr>
          </w:p>
          <w:p w14:paraId="59A5DF79" w14:textId="77777777" w:rsidR="008E143F" w:rsidRPr="008E143F" w:rsidRDefault="008E143F" w:rsidP="008E143F">
            <w:pPr>
              <w:pStyle w:val="Paragraphedeliste"/>
              <w:ind w:left="0"/>
              <w:rPr>
                <w:lang w:val="fr-FR"/>
              </w:rPr>
            </w:pPr>
          </w:p>
          <w:p w14:paraId="4B7AFFD8" w14:textId="77777777" w:rsidR="008E143F" w:rsidRPr="008E143F" w:rsidRDefault="008E143F" w:rsidP="008E143F">
            <w:pPr>
              <w:pStyle w:val="Paragraphedeliste"/>
              <w:ind w:left="0"/>
              <w:rPr>
                <w:lang w:val="fr-FR"/>
              </w:rPr>
            </w:pPr>
          </w:p>
          <w:p w14:paraId="48B5E7F8" w14:textId="77777777" w:rsidR="008E143F" w:rsidRPr="008E143F" w:rsidRDefault="008E143F" w:rsidP="008E143F">
            <w:pPr>
              <w:pStyle w:val="Paragraphedeliste"/>
              <w:ind w:left="0"/>
              <w:rPr>
                <w:lang w:val="fr-FR"/>
              </w:rPr>
            </w:pPr>
          </w:p>
          <w:p w14:paraId="05910185" w14:textId="77777777" w:rsidR="008E143F" w:rsidRPr="008E143F" w:rsidRDefault="008E143F" w:rsidP="008E143F">
            <w:pPr>
              <w:pStyle w:val="Paragraphedeliste"/>
              <w:ind w:left="0"/>
              <w:rPr>
                <w:lang w:val="fr-FR"/>
              </w:rPr>
            </w:pPr>
          </w:p>
        </w:tc>
      </w:tr>
    </w:tbl>
    <w:p w14:paraId="4845C49A" w14:textId="0FFDC31A" w:rsidR="001254ED" w:rsidRDefault="001254ED" w:rsidP="00B5768C">
      <w:pPr>
        <w:pStyle w:val="Paragraphedeliste"/>
        <w:numPr>
          <w:ilvl w:val="0"/>
          <w:numId w:val="5"/>
        </w:numPr>
        <w:spacing w:before="100" w:beforeAutospacing="1" w:after="100" w:afterAutospacing="1"/>
      </w:pPr>
      <w:r>
        <w:t xml:space="preserve">Expliquez le lien avec votre œuvre. </w:t>
      </w:r>
    </w:p>
    <w:p w14:paraId="4CD5CB18" w14:textId="244EBFB8" w:rsidR="001254ED" w:rsidRPr="001254ED" w:rsidRDefault="001254ED" w:rsidP="001254ED">
      <w:pPr>
        <w:spacing w:before="100" w:beforeAutospacing="1" w:after="100" w:afterAutospacing="1"/>
      </w:pPr>
    </w:p>
    <w:p w14:paraId="44CDA128" w14:textId="77777777" w:rsidR="001254ED" w:rsidRPr="001254ED" w:rsidRDefault="001254ED" w:rsidP="001254ED">
      <w:pPr>
        <w:pStyle w:val="Paragraphedeliste"/>
        <w:spacing w:before="100" w:beforeAutospacing="1" w:after="100" w:afterAutospacing="1"/>
        <w:ind w:left="0"/>
      </w:pPr>
    </w:p>
    <w:p w14:paraId="7B83852C" w14:textId="77777777" w:rsidR="00E94F96" w:rsidRPr="00F32A6F" w:rsidRDefault="00E94F96" w:rsidP="00F32A6F">
      <w:pPr>
        <w:pStyle w:val="Paragraphedeliste"/>
      </w:pPr>
    </w:p>
    <w:p w14:paraId="1A373812" w14:textId="77777777" w:rsidR="00F32A6F" w:rsidRDefault="00F32A6F" w:rsidP="00F32A6F">
      <w:pPr>
        <w:pStyle w:val="Paragraphedeliste"/>
      </w:pPr>
    </w:p>
    <w:sectPr w:rsidR="00F32A6F" w:rsidSect="00E94F96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A36A5"/>
    <w:multiLevelType w:val="hybridMultilevel"/>
    <w:tmpl w:val="F2507A1E"/>
    <w:lvl w:ilvl="0" w:tplc="77CEA82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C641E"/>
    <w:multiLevelType w:val="hybridMultilevel"/>
    <w:tmpl w:val="88D4A76C"/>
    <w:lvl w:ilvl="0" w:tplc="9ACCF6E6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C1CD5"/>
    <w:multiLevelType w:val="hybridMultilevel"/>
    <w:tmpl w:val="2A1E25E6"/>
    <w:lvl w:ilvl="0" w:tplc="69AED7D8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77A3B"/>
    <w:multiLevelType w:val="hybridMultilevel"/>
    <w:tmpl w:val="E02EDB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040C69"/>
    <w:multiLevelType w:val="hybridMultilevel"/>
    <w:tmpl w:val="40FED46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235238">
    <w:abstractNumId w:val="3"/>
  </w:num>
  <w:num w:numId="2" w16cid:durableId="1443646089">
    <w:abstractNumId w:val="0"/>
  </w:num>
  <w:num w:numId="3" w16cid:durableId="1059547930">
    <w:abstractNumId w:val="4"/>
  </w:num>
  <w:num w:numId="4" w16cid:durableId="1880315634">
    <w:abstractNumId w:val="1"/>
  </w:num>
  <w:num w:numId="5" w16cid:durableId="500660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A6F"/>
    <w:rsid w:val="001254ED"/>
    <w:rsid w:val="002C4686"/>
    <w:rsid w:val="008E143F"/>
    <w:rsid w:val="00B5768C"/>
    <w:rsid w:val="00E94F96"/>
    <w:rsid w:val="00F3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0D348"/>
  <w15:chartTrackingRefBased/>
  <w15:docId w15:val="{2CDD47AB-CBE3-4372-B1F8-2A14238B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2A6F"/>
    <w:pPr>
      <w:ind w:left="720"/>
      <w:contextualSpacing/>
    </w:pPr>
  </w:style>
  <w:style w:type="table" w:styleId="Grilledutableau">
    <w:name w:val="Table Grid"/>
    <w:basedOn w:val="TableauNormal"/>
    <w:uiPriority w:val="39"/>
    <w:rsid w:val="00E94F9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olicepardfaut"/>
    <w:rsid w:val="00E94F96"/>
  </w:style>
  <w:style w:type="paragraph" w:styleId="NormalWeb">
    <w:name w:val="Normal (Web)"/>
    <w:basedOn w:val="Normal"/>
    <w:uiPriority w:val="99"/>
    <w:semiHidden/>
    <w:unhideWhenUsed/>
    <w:rsid w:val="00125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vageon</dc:creator>
  <cp:keywords/>
  <dc:description/>
  <cp:lastModifiedBy>maud vageon</cp:lastModifiedBy>
  <cp:revision>4</cp:revision>
  <dcterms:created xsi:type="dcterms:W3CDTF">2023-02-26T13:59:00Z</dcterms:created>
  <dcterms:modified xsi:type="dcterms:W3CDTF">2023-02-26T14:00:00Z</dcterms:modified>
</cp:coreProperties>
</file>