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43B5" w14:textId="41597A4F" w:rsidR="00435039" w:rsidRDefault="00435039"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Morgane</w:t>
      </w:r>
    </w:p>
    <w:tbl>
      <w:tblPr>
        <w:tblStyle w:val="TableNormal"/>
        <w:tblpPr w:leftFromText="141" w:rightFromText="141" w:vertAnchor="page" w:horzAnchor="margin" w:tblpXSpec="center" w:tblpY="560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B61F1F" w14:paraId="0C1BD720" w14:textId="77777777" w:rsidTr="00B61F1F">
        <w:trPr>
          <w:trHeight w:val="330"/>
        </w:trPr>
        <w:tc>
          <w:tcPr>
            <w:tcW w:w="4815" w:type="dxa"/>
            <w:gridSpan w:val="2"/>
            <w:tcBorders>
              <w:top w:val="nil"/>
              <w:right w:val="nil"/>
            </w:tcBorders>
          </w:tcPr>
          <w:p w14:paraId="602E6B53" w14:textId="77777777" w:rsidR="00B61F1F" w:rsidRDefault="00B61F1F" w:rsidP="00B61F1F">
            <w:pPr>
              <w:pStyle w:val="TableParagraph"/>
              <w:spacing w:line="232" w:lineRule="exact"/>
              <w:ind w:right="435"/>
              <w:jc w:val="right"/>
              <w:rPr>
                <w:sz w:val="21"/>
              </w:rPr>
            </w:pPr>
            <w:r>
              <w:rPr>
                <w:color w:val="1C3B70"/>
                <w:w w:val="80"/>
                <w:sz w:val="21"/>
              </w:rPr>
              <w:t>Très</w:t>
            </w:r>
            <w:r>
              <w:rPr>
                <w:color w:val="1C3B70"/>
                <w:spacing w:val="1"/>
                <w:sz w:val="21"/>
              </w:rPr>
              <w:t xml:space="preserve"> </w:t>
            </w:r>
            <w:r>
              <w:rPr>
                <w:color w:val="1C3B70"/>
                <w:spacing w:val="-2"/>
                <w:sz w:val="21"/>
              </w:rPr>
              <w:t>insuffisant</w:t>
            </w:r>
          </w:p>
        </w:tc>
        <w:tc>
          <w:tcPr>
            <w:tcW w:w="1843" w:type="dxa"/>
            <w:tcBorders>
              <w:top w:val="nil"/>
              <w:left w:val="nil"/>
              <w:right w:val="nil"/>
            </w:tcBorders>
          </w:tcPr>
          <w:p w14:paraId="6FD83461" w14:textId="77777777" w:rsidR="00B61F1F" w:rsidRDefault="00B61F1F" w:rsidP="00B61F1F">
            <w:pPr>
              <w:pStyle w:val="TableParagraph"/>
              <w:spacing w:before="17"/>
              <w:ind w:left="443"/>
              <w:rPr>
                <w:sz w:val="21"/>
              </w:rPr>
            </w:pPr>
            <w:r>
              <w:rPr>
                <w:color w:val="1C3B70"/>
                <w:spacing w:val="-2"/>
                <w:sz w:val="21"/>
              </w:rPr>
              <w:t>Insuffisant</w:t>
            </w:r>
          </w:p>
        </w:tc>
        <w:tc>
          <w:tcPr>
            <w:tcW w:w="1701" w:type="dxa"/>
            <w:tcBorders>
              <w:top w:val="nil"/>
              <w:left w:val="nil"/>
              <w:right w:val="nil"/>
            </w:tcBorders>
          </w:tcPr>
          <w:p w14:paraId="545E5649" w14:textId="77777777" w:rsidR="00B61F1F" w:rsidRDefault="00B61F1F" w:rsidP="00B61F1F">
            <w:pPr>
              <w:pStyle w:val="TableParagraph"/>
              <w:spacing w:line="232" w:lineRule="exact"/>
              <w:ind w:left="461"/>
              <w:rPr>
                <w:sz w:val="21"/>
              </w:rPr>
            </w:pPr>
            <w:r>
              <w:rPr>
                <w:color w:val="1C3B70"/>
                <w:spacing w:val="-2"/>
                <w:sz w:val="21"/>
              </w:rPr>
              <w:t>Satisfaisant</w:t>
            </w:r>
          </w:p>
        </w:tc>
        <w:tc>
          <w:tcPr>
            <w:tcW w:w="2268" w:type="dxa"/>
            <w:tcBorders>
              <w:top w:val="nil"/>
              <w:left w:val="nil"/>
            </w:tcBorders>
          </w:tcPr>
          <w:p w14:paraId="422121D6" w14:textId="77777777" w:rsidR="00B61F1F" w:rsidRDefault="00B61F1F" w:rsidP="00B61F1F">
            <w:pPr>
              <w:pStyle w:val="TableParagraph"/>
              <w:spacing w:line="207" w:lineRule="exact"/>
              <w:ind w:left="612"/>
              <w:rPr>
                <w:sz w:val="21"/>
              </w:rPr>
            </w:pPr>
            <w:r>
              <w:rPr>
                <w:color w:val="1C3B70"/>
                <w:w w:val="80"/>
                <w:sz w:val="21"/>
              </w:rPr>
              <w:t>Très</w:t>
            </w:r>
            <w:r>
              <w:rPr>
                <w:color w:val="1C3B70"/>
                <w:spacing w:val="2"/>
                <w:sz w:val="21"/>
              </w:rPr>
              <w:t xml:space="preserve"> </w:t>
            </w:r>
            <w:r>
              <w:rPr>
                <w:color w:val="1C3B70"/>
                <w:spacing w:val="-2"/>
                <w:w w:val="95"/>
                <w:sz w:val="21"/>
              </w:rPr>
              <w:t>satisfaisant</w:t>
            </w:r>
          </w:p>
        </w:tc>
      </w:tr>
      <w:tr w:rsidR="00B61F1F" w14:paraId="21F142A9" w14:textId="77777777" w:rsidTr="00B61F1F">
        <w:trPr>
          <w:trHeight w:val="1228"/>
        </w:trPr>
        <w:tc>
          <w:tcPr>
            <w:tcW w:w="2689" w:type="dxa"/>
          </w:tcPr>
          <w:p w14:paraId="2318ABF0" w14:textId="77777777" w:rsidR="00B61F1F" w:rsidRPr="007A5C87" w:rsidRDefault="00B61F1F" w:rsidP="00B61F1F">
            <w:pPr>
              <w:pStyle w:val="TableParagraph"/>
              <w:rPr>
                <w:sz w:val="24"/>
                <w:lang w:val="fr-FR"/>
              </w:rPr>
            </w:pPr>
          </w:p>
          <w:p w14:paraId="0488CA57" w14:textId="77777777" w:rsidR="00B61F1F" w:rsidRPr="007A5C87" w:rsidRDefault="00B61F1F" w:rsidP="00B61F1F">
            <w:pPr>
              <w:pStyle w:val="TableParagraph"/>
              <w:spacing w:before="4"/>
              <w:rPr>
                <w:sz w:val="19"/>
                <w:lang w:val="fr-FR"/>
              </w:rPr>
            </w:pPr>
          </w:p>
          <w:p w14:paraId="0EC72F45" w14:textId="77777777" w:rsidR="00B61F1F" w:rsidRPr="007A5C87" w:rsidRDefault="00B61F1F" w:rsidP="00B61F1F">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0A6D1E5F" w14:textId="77777777" w:rsidR="00B61F1F" w:rsidRPr="007A5C87" w:rsidRDefault="00B61F1F" w:rsidP="00B61F1F">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1732CDC0" w14:textId="77777777" w:rsidR="00B61F1F" w:rsidRPr="007A5C87" w:rsidRDefault="00B61F1F" w:rsidP="00B61F1F">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auto"/>
          </w:tcPr>
          <w:p w14:paraId="130BEAD0" w14:textId="77777777" w:rsidR="00B61F1F" w:rsidRPr="007A5C87" w:rsidRDefault="00B61F1F" w:rsidP="00B61F1F">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4B3BD98C" w14:textId="77777777" w:rsidR="00B61F1F" w:rsidRDefault="00B61F1F" w:rsidP="00B61F1F">
            <w:pPr>
              <w:pStyle w:val="TableParagraph"/>
              <w:spacing w:before="1"/>
              <w:ind w:left="110"/>
              <w:rPr>
                <w:sz w:val="18"/>
              </w:rPr>
            </w:pPr>
            <w:r>
              <w:rPr>
                <w:color w:val="802E90"/>
                <w:sz w:val="18"/>
              </w:rPr>
              <w:t>le</w:t>
            </w:r>
            <w:r>
              <w:rPr>
                <w:color w:val="802E90"/>
                <w:spacing w:val="-7"/>
                <w:sz w:val="18"/>
              </w:rPr>
              <w:t xml:space="preserve"> </w:t>
            </w:r>
            <w:r>
              <w:rPr>
                <w:color w:val="802E90"/>
                <w:sz w:val="18"/>
              </w:rPr>
              <w:t>projet</w:t>
            </w:r>
            <w:r>
              <w:rPr>
                <w:color w:val="802E90"/>
                <w:spacing w:val="-8"/>
                <w:sz w:val="18"/>
              </w:rPr>
              <w:t xml:space="preserve"> </w:t>
            </w:r>
            <w:r>
              <w:rPr>
                <w:color w:val="802E90"/>
                <w:spacing w:val="-2"/>
                <w:sz w:val="18"/>
              </w:rPr>
              <w:t>d’exposition.</w:t>
            </w:r>
          </w:p>
        </w:tc>
        <w:tc>
          <w:tcPr>
            <w:tcW w:w="2268" w:type="dxa"/>
            <w:shd w:val="clear" w:color="auto" w:fill="FFFF00"/>
          </w:tcPr>
          <w:p w14:paraId="52159B3D" w14:textId="77777777" w:rsidR="00B61F1F" w:rsidRPr="007A5C87" w:rsidRDefault="00B61F1F" w:rsidP="00B61F1F">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B61F1F" w14:paraId="3E28F2FB" w14:textId="77777777" w:rsidTr="00B61F1F">
        <w:trPr>
          <w:trHeight w:val="2701"/>
        </w:trPr>
        <w:tc>
          <w:tcPr>
            <w:tcW w:w="2689" w:type="dxa"/>
          </w:tcPr>
          <w:p w14:paraId="3F971C85" w14:textId="77777777" w:rsidR="00B61F1F" w:rsidRPr="007A5C87" w:rsidRDefault="00B61F1F" w:rsidP="00B61F1F">
            <w:pPr>
              <w:pStyle w:val="TableParagraph"/>
              <w:rPr>
                <w:sz w:val="24"/>
                <w:lang w:val="fr-FR"/>
              </w:rPr>
            </w:pPr>
          </w:p>
          <w:p w14:paraId="232DECF7" w14:textId="77777777" w:rsidR="00B61F1F" w:rsidRPr="007A5C87" w:rsidRDefault="00B61F1F" w:rsidP="00B61F1F">
            <w:pPr>
              <w:pStyle w:val="TableParagraph"/>
              <w:rPr>
                <w:sz w:val="24"/>
                <w:lang w:val="fr-FR"/>
              </w:rPr>
            </w:pPr>
          </w:p>
          <w:p w14:paraId="33E8809F" w14:textId="77777777" w:rsidR="00B61F1F" w:rsidRPr="007A5C87" w:rsidRDefault="00B61F1F" w:rsidP="00B61F1F">
            <w:pPr>
              <w:pStyle w:val="TableParagraph"/>
              <w:spacing w:before="7"/>
              <w:rPr>
                <w:sz w:val="27"/>
                <w:lang w:val="fr-FR"/>
              </w:rPr>
            </w:pPr>
          </w:p>
          <w:p w14:paraId="799B12C6" w14:textId="77777777" w:rsidR="00B61F1F" w:rsidRPr="007A5C87" w:rsidRDefault="00B61F1F" w:rsidP="00B61F1F">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4D2C2CEA" w14:textId="77777777" w:rsidR="00B61F1F" w:rsidRPr="007A5C87" w:rsidRDefault="00B61F1F" w:rsidP="00B61F1F">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32C3F7EE" w14:textId="77777777" w:rsidR="00B61F1F" w:rsidRDefault="00B61F1F" w:rsidP="00B61F1F">
            <w:pPr>
              <w:pStyle w:val="TableParagraph"/>
              <w:spacing w:line="206" w:lineRule="exact"/>
              <w:ind w:left="110"/>
              <w:rPr>
                <w:sz w:val="18"/>
              </w:rPr>
            </w:pPr>
            <w:r>
              <w:rPr>
                <w:color w:val="802E90"/>
                <w:sz w:val="18"/>
              </w:rPr>
              <w:t>intentions</w:t>
            </w:r>
            <w:r>
              <w:rPr>
                <w:color w:val="802E90"/>
                <w:spacing w:val="-5"/>
                <w:sz w:val="18"/>
              </w:rPr>
              <w:t xml:space="preserve"> </w:t>
            </w:r>
            <w:r>
              <w:rPr>
                <w:color w:val="802E90"/>
                <w:spacing w:val="-2"/>
                <w:sz w:val="18"/>
              </w:rPr>
              <w:t>soulevées.</w:t>
            </w:r>
          </w:p>
        </w:tc>
        <w:tc>
          <w:tcPr>
            <w:tcW w:w="1843" w:type="dxa"/>
            <w:shd w:val="clear" w:color="auto" w:fill="auto"/>
          </w:tcPr>
          <w:p w14:paraId="230B4705" w14:textId="77777777" w:rsidR="00B61F1F" w:rsidRPr="007A5C87" w:rsidRDefault="00B61F1F" w:rsidP="00B61F1F">
            <w:pPr>
              <w:pStyle w:val="TableParagraph"/>
              <w:spacing w:before="1"/>
              <w:rPr>
                <w:lang w:val="fr-FR"/>
              </w:rPr>
            </w:pPr>
          </w:p>
          <w:p w14:paraId="02B05154" w14:textId="77777777" w:rsidR="00B61F1F" w:rsidRPr="007A5C87" w:rsidRDefault="00B61F1F" w:rsidP="00B61F1F">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412CB412" w14:textId="77777777" w:rsidR="00B61F1F" w:rsidRPr="007A5C87" w:rsidRDefault="00B61F1F" w:rsidP="00B61F1F">
            <w:pPr>
              <w:pStyle w:val="TableParagraph"/>
              <w:spacing w:before="1"/>
              <w:rPr>
                <w:lang w:val="fr-FR"/>
              </w:rPr>
            </w:pPr>
          </w:p>
          <w:p w14:paraId="6B04E4FD" w14:textId="77777777" w:rsidR="00B61F1F" w:rsidRPr="007A5C87" w:rsidRDefault="00B61F1F" w:rsidP="00B61F1F">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FFFF00"/>
          </w:tcPr>
          <w:p w14:paraId="35D1B592" w14:textId="77777777" w:rsidR="00B61F1F" w:rsidRPr="007A5C87" w:rsidRDefault="00B61F1F" w:rsidP="00B61F1F">
            <w:pPr>
              <w:pStyle w:val="TableParagraph"/>
              <w:spacing w:before="11"/>
              <w:rPr>
                <w:sz w:val="32"/>
                <w:lang w:val="fr-FR"/>
              </w:rPr>
            </w:pPr>
          </w:p>
          <w:p w14:paraId="492F7F06" w14:textId="77777777" w:rsidR="00B61F1F" w:rsidRPr="007A5C87" w:rsidRDefault="00B61F1F" w:rsidP="00B61F1F">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B61F1F" w14:paraId="26973533" w14:textId="77777777" w:rsidTr="00B61F1F">
        <w:trPr>
          <w:trHeight w:val="1478"/>
        </w:trPr>
        <w:tc>
          <w:tcPr>
            <w:tcW w:w="2689" w:type="dxa"/>
          </w:tcPr>
          <w:p w14:paraId="43FE4CF1" w14:textId="77777777" w:rsidR="00B61F1F" w:rsidRDefault="00B61F1F" w:rsidP="00B61F1F">
            <w:pPr>
              <w:pStyle w:val="TableParagraph"/>
              <w:spacing w:line="288" w:lineRule="auto"/>
              <w:ind w:left="105"/>
              <w:rPr>
                <w:spacing w:val="-2"/>
                <w:sz w:val="18"/>
                <w:lang w:val="fr-FR"/>
              </w:rPr>
            </w:pPr>
          </w:p>
          <w:p w14:paraId="0DDA9784" w14:textId="77777777" w:rsidR="00B61F1F" w:rsidRPr="007A5C87" w:rsidRDefault="00B61F1F" w:rsidP="00B61F1F">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15F34DE4" w14:textId="77777777" w:rsidR="00B61F1F" w:rsidRPr="007A5C87" w:rsidRDefault="00B61F1F" w:rsidP="00B61F1F">
            <w:pPr>
              <w:pStyle w:val="TableParagraph"/>
              <w:spacing w:before="11"/>
              <w:rPr>
                <w:sz w:val="32"/>
                <w:lang w:val="fr-FR"/>
              </w:rPr>
            </w:pPr>
          </w:p>
          <w:p w14:paraId="31FFDA61" w14:textId="77777777" w:rsidR="00B61F1F" w:rsidRPr="007A5C87" w:rsidRDefault="00B61F1F" w:rsidP="00B61F1F">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auto"/>
          </w:tcPr>
          <w:p w14:paraId="3F6977B5" w14:textId="77777777" w:rsidR="00B61F1F" w:rsidRPr="007A5C87" w:rsidRDefault="00B61F1F" w:rsidP="00B61F1F">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4C2224A2" w14:textId="77777777" w:rsidR="00B61F1F" w:rsidRDefault="00B61F1F" w:rsidP="00B61F1F">
            <w:pPr>
              <w:pStyle w:val="TableParagraph"/>
              <w:spacing w:before="5"/>
              <w:ind w:left="106"/>
              <w:rPr>
                <w:sz w:val="18"/>
              </w:rPr>
            </w:pPr>
            <w:r>
              <w:rPr>
                <w:color w:val="802E90"/>
                <w:spacing w:val="-2"/>
                <w:sz w:val="18"/>
              </w:rPr>
              <w:t xml:space="preserve">sémantique </w:t>
            </w:r>
            <w:r>
              <w:rPr>
                <w:color w:val="802E90"/>
                <w:spacing w:val="-10"/>
                <w:sz w:val="18"/>
              </w:rPr>
              <w:t>.</w:t>
            </w:r>
          </w:p>
        </w:tc>
        <w:tc>
          <w:tcPr>
            <w:tcW w:w="1701" w:type="dxa"/>
            <w:shd w:val="clear" w:color="auto" w:fill="auto"/>
          </w:tcPr>
          <w:p w14:paraId="54E43870" w14:textId="77777777" w:rsidR="00B61F1F" w:rsidRPr="007A5C87" w:rsidRDefault="00B61F1F" w:rsidP="00B61F1F">
            <w:pPr>
              <w:pStyle w:val="TableParagraph"/>
              <w:spacing w:before="5"/>
              <w:rPr>
                <w:lang w:val="fr-FR"/>
              </w:rPr>
            </w:pPr>
          </w:p>
          <w:p w14:paraId="5255F581" w14:textId="77777777" w:rsidR="00B61F1F" w:rsidRPr="007A5C87" w:rsidRDefault="00B61F1F" w:rsidP="00B61F1F">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FFFF00"/>
          </w:tcPr>
          <w:p w14:paraId="46B84761" w14:textId="77777777" w:rsidR="00B61F1F" w:rsidRPr="007A5C87" w:rsidRDefault="00B61F1F" w:rsidP="00B61F1F">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éclairé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B61F1F" w14:paraId="5E1ED883" w14:textId="77777777" w:rsidTr="00B61F1F">
        <w:trPr>
          <w:trHeight w:val="1967"/>
        </w:trPr>
        <w:tc>
          <w:tcPr>
            <w:tcW w:w="2689" w:type="dxa"/>
          </w:tcPr>
          <w:p w14:paraId="11E09AA8" w14:textId="77777777" w:rsidR="00B61F1F" w:rsidRPr="007A5C87" w:rsidRDefault="00B61F1F" w:rsidP="00B61F1F">
            <w:pPr>
              <w:pStyle w:val="TableParagraph"/>
              <w:rPr>
                <w:sz w:val="24"/>
                <w:lang w:val="fr-FR"/>
              </w:rPr>
            </w:pPr>
          </w:p>
          <w:p w14:paraId="7099CA30" w14:textId="77777777" w:rsidR="00B61F1F" w:rsidRPr="007A5C87" w:rsidRDefault="00B61F1F" w:rsidP="00B61F1F">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56EE8541" w14:textId="77777777" w:rsidR="00B61F1F" w:rsidRPr="007A5C87" w:rsidRDefault="00B61F1F" w:rsidP="00B61F1F">
            <w:pPr>
              <w:pStyle w:val="TableParagraph"/>
              <w:spacing w:before="1"/>
              <w:rPr>
                <w:lang w:val="fr-FR"/>
              </w:rPr>
            </w:pPr>
          </w:p>
          <w:p w14:paraId="177AE529" w14:textId="77777777" w:rsidR="00B61F1F" w:rsidRPr="007A5C87" w:rsidRDefault="00B61F1F" w:rsidP="00B61F1F">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auto"/>
          </w:tcPr>
          <w:p w14:paraId="60B60180" w14:textId="77777777" w:rsidR="00B61F1F" w:rsidRPr="007A5C87" w:rsidRDefault="00B61F1F" w:rsidP="00B61F1F">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416480C3" w14:textId="77777777" w:rsidR="00B61F1F" w:rsidRDefault="00B61F1F" w:rsidP="00B61F1F">
            <w:pPr>
              <w:pStyle w:val="TableParagraph"/>
              <w:spacing w:line="204" w:lineRule="exact"/>
              <w:ind w:left="106"/>
              <w:rPr>
                <w:sz w:val="18"/>
              </w:rPr>
            </w:pPr>
            <w:r>
              <w:rPr>
                <w:color w:val="802E90"/>
                <w:spacing w:val="-2"/>
                <w:sz w:val="18"/>
              </w:rPr>
              <w:t>développement.</w:t>
            </w:r>
          </w:p>
        </w:tc>
        <w:tc>
          <w:tcPr>
            <w:tcW w:w="1701" w:type="dxa"/>
            <w:shd w:val="clear" w:color="auto" w:fill="auto"/>
          </w:tcPr>
          <w:p w14:paraId="47AC9CF2" w14:textId="77777777" w:rsidR="00B61F1F" w:rsidRPr="007A5C87" w:rsidRDefault="00B61F1F" w:rsidP="00B61F1F">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FFFF00"/>
          </w:tcPr>
          <w:p w14:paraId="440DBD2A" w14:textId="77777777" w:rsidR="00B61F1F" w:rsidRPr="007A5C87" w:rsidRDefault="00B61F1F" w:rsidP="00B61F1F">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4FEF0CCD" w14:textId="5B952701"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l’oeuvre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609FC6F4" w14:textId="2606699B" w:rsidR="00A115C8" w:rsidRDefault="00435039"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Esquisse élaborée et très claire qui permet de comprendre immédiatement le dispositif de présentation de l’œuvre et l’espace dans lequel elle se situe. Les dimensions de l’œuvre sont respectées. Essaie peut</w:t>
            </w:r>
            <w:r w:rsidR="00B61F1F">
              <w:rPr>
                <w:rFonts w:ascii="Source Sans Pro" w:eastAsia="Times New Roman" w:hAnsi="Source Sans Pro" w:cs="Times New Roman"/>
                <w:b/>
                <w:bCs/>
                <w:i/>
                <w:iCs/>
                <w:color w:val="000000"/>
                <w:kern w:val="0"/>
                <w:sz w:val="20"/>
                <w:szCs w:val="20"/>
                <w:lang w:eastAsia="fr-FR"/>
                <w14:ligatures w14:val="none"/>
              </w:rPr>
              <w:t>-</w:t>
            </w:r>
            <w:r>
              <w:rPr>
                <w:rFonts w:ascii="Source Sans Pro" w:eastAsia="Times New Roman" w:hAnsi="Source Sans Pro" w:cs="Times New Roman"/>
                <w:b/>
                <w:bCs/>
                <w:i/>
                <w:iCs/>
                <w:color w:val="000000"/>
                <w:kern w:val="0"/>
                <w:sz w:val="20"/>
                <w:szCs w:val="20"/>
                <w:lang w:eastAsia="fr-FR"/>
                <w14:ligatures w14:val="none"/>
              </w:rPr>
              <w:t xml:space="preserve">être de dessiner l’œuvre la prochaine fois pour bien la situer. </w:t>
            </w:r>
            <w:r w:rsidR="00B61F1F">
              <w:rPr>
                <w:rFonts w:ascii="Source Sans Pro" w:eastAsia="Times New Roman" w:hAnsi="Source Sans Pro" w:cs="Times New Roman"/>
                <w:b/>
                <w:bCs/>
                <w:i/>
                <w:iCs/>
                <w:color w:val="000000"/>
                <w:kern w:val="0"/>
                <w:sz w:val="20"/>
                <w:szCs w:val="20"/>
                <w:lang w:eastAsia="fr-FR"/>
                <w14:ligatures w14:val="none"/>
              </w:rPr>
              <w:t xml:space="preserve">Tu as posé une question et tu y réponds en incitant à une expérience qui peut être ludique et apaisante. Si ce n’est quelques petites fautes et des petites maladresses dans l’expression, l’ensemble est très positif. </w:t>
            </w:r>
          </w:p>
          <w:p w14:paraId="315B7658" w14:textId="6F9DBD4A" w:rsidR="00B61F1F" w:rsidRPr="00A115C8" w:rsidRDefault="00B61F1F" w:rsidP="00B61F1F">
            <w:pPr>
              <w:rPr>
                <w:rFonts w:ascii="Source Sans Pro" w:eastAsia="Times New Roman" w:hAnsi="Source Sans Pro" w:cs="Times New Roman"/>
                <w:b/>
                <w:bCs/>
                <w:i/>
                <w:iCs/>
                <w:color w:val="000000"/>
                <w:kern w:val="0"/>
                <w:sz w:val="20"/>
                <w:szCs w:val="20"/>
                <w:lang w:eastAsia="fr-FR"/>
                <w14:ligatures w14:val="none"/>
              </w:rPr>
            </w:pPr>
            <w:r w:rsidRPr="00B61F1F">
              <w:rPr>
                <w:rFonts w:ascii="Source Sans Pro" w:eastAsia="Times New Roman" w:hAnsi="Source Sans Pro" w:cs="Times New Roman"/>
                <w:b/>
                <w:bCs/>
                <w:i/>
                <w:iCs/>
                <w:color w:val="000000"/>
                <w:kern w:val="0"/>
                <w:sz w:val="24"/>
                <w:szCs w:val="24"/>
                <w:lang w:eastAsia="fr-FR"/>
                <w14:ligatures w14:val="none"/>
              </w:rPr>
              <w:t>1</w:t>
            </w:r>
            <w:r w:rsidR="002055E7">
              <w:rPr>
                <w:rFonts w:ascii="Source Sans Pro" w:eastAsia="Times New Roman" w:hAnsi="Source Sans Pro" w:cs="Times New Roman"/>
                <w:b/>
                <w:bCs/>
                <w:i/>
                <w:iCs/>
                <w:color w:val="000000"/>
                <w:kern w:val="0"/>
                <w:sz w:val="24"/>
                <w:szCs w:val="24"/>
                <w:lang w:eastAsia="fr-FR"/>
                <w14:ligatures w14:val="none"/>
              </w:rPr>
              <w:t>8</w:t>
            </w:r>
            <w:r w:rsidRPr="00B61F1F">
              <w:rPr>
                <w:rFonts w:ascii="Source Sans Pro" w:eastAsia="Times New Roman" w:hAnsi="Source Sans Pro" w:cs="Times New Roman"/>
                <w:b/>
                <w:bCs/>
                <w:i/>
                <w:iCs/>
                <w:color w:val="000000"/>
                <w:kern w:val="0"/>
                <w:sz w:val="24"/>
                <w:szCs w:val="24"/>
                <w:lang w:eastAsia="fr-FR"/>
                <w14:ligatures w14:val="none"/>
              </w:rPr>
              <w:t>/20</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p w14:paraId="200A81F4" w14:textId="77777777" w:rsidR="007A5C87" w:rsidRDefault="007A5C87" w:rsidP="007A5C87">
      <w:pPr>
        <w:pStyle w:val="Corpsdetexte"/>
        <w:spacing w:before="8"/>
        <w:ind w:left="720"/>
        <w:rPr>
          <w:sz w:val="25"/>
        </w:rPr>
      </w:pPr>
    </w:p>
    <w:p w14:paraId="3B456CEA" w14:textId="78EDEE3C" w:rsidR="007A5C87" w:rsidRPr="007A5C87" w:rsidRDefault="007A5C87" w:rsidP="007A5C87">
      <w:pPr>
        <w:pStyle w:val="Titre2"/>
        <w:spacing w:before="101"/>
        <w:ind w:left="0" w:right="567"/>
        <w:rPr>
          <w:b/>
          <w:bCs/>
          <w:u w:val="single"/>
        </w:rPr>
      </w:pPr>
    </w:p>
    <w:sectPr w:rsidR="007A5C87" w:rsidRPr="007A5C87" w:rsidSect="00A115C8">
      <w:pgSz w:w="11906" w:h="16838"/>
      <w:pgMar w:top="851" w:right="141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1"/>
  </w:num>
  <w:num w:numId="2" w16cid:durableId="20980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2055E7"/>
    <w:rsid w:val="00435039"/>
    <w:rsid w:val="00703799"/>
    <w:rsid w:val="00706840"/>
    <w:rsid w:val="007A5C87"/>
    <w:rsid w:val="008165D6"/>
    <w:rsid w:val="0090710E"/>
    <w:rsid w:val="00A115C8"/>
    <w:rsid w:val="00B61F1F"/>
    <w:rsid w:val="00CC4F64"/>
    <w:rsid w:val="00DB3686"/>
    <w:rsid w:val="00DF4BC9"/>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580</Words>
  <Characters>3193</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3</cp:revision>
  <dcterms:created xsi:type="dcterms:W3CDTF">2023-09-21T15:10:00Z</dcterms:created>
  <dcterms:modified xsi:type="dcterms:W3CDTF">2023-09-24T11:37:00Z</dcterms:modified>
</cp:coreProperties>
</file>