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A6" w:rsidRDefault="003B67A6" w:rsidP="003B67A6">
      <w:pPr>
        <w:rPr>
          <w:b/>
          <w:sz w:val="44"/>
        </w:rPr>
      </w:pPr>
      <w:r w:rsidRPr="004C2091">
        <w:rPr>
          <w:b/>
          <w:sz w:val="44"/>
          <w:u w:val="single"/>
        </w:rPr>
        <w:t>A retenir</w:t>
      </w:r>
      <w:r w:rsidRPr="004C2091">
        <w:rPr>
          <w:b/>
          <w:sz w:val="44"/>
        </w:rPr>
        <w:t> :</w:t>
      </w:r>
      <w:r>
        <w:rPr>
          <w:b/>
          <w:sz w:val="44"/>
        </w:rPr>
        <w:t xml:space="preserve"> 3 formules à connaître</w:t>
      </w:r>
    </w:p>
    <w:p w:rsidR="003B67A6" w:rsidRPr="004C2091" w:rsidRDefault="003B67A6" w:rsidP="003B67A6">
      <w:pPr>
        <w:rPr>
          <w:b/>
          <w:sz w:val="44"/>
        </w:rPr>
      </w:pPr>
    </w:p>
    <w:p w:rsidR="00EE4281" w:rsidRPr="003B67A6" w:rsidRDefault="008B1EB4" w:rsidP="00877E0A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sz w:val="44"/>
        </w:rPr>
      </w:pPr>
      <w:r w:rsidRPr="003B67A6">
        <w:rPr>
          <w:b/>
          <w:sz w:val="44"/>
        </w:rPr>
        <w:t>la loi d’Ohm</w:t>
      </w:r>
      <w:r w:rsidR="003B67A6" w:rsidRPr="003B67A6">
        <w:rPr>
          <w:b/>
          <w:sz w:val="44"/>
        </w:rPr>
        <w:t xml:space="preserve"> : </w:t>
      </w:r>
      <w:r w:rsidR="00EE4281" w:rsidRPr="003B67A6">
        <w:rPr>
          <w:b/>
          <w:sz w:val="44"/>
        </w:rPr>
        <w:t xml:space="preserve"> </w:t>
      </w:r>
    </w:p>
    <w:p w:rsidR="00366955" w:rsidRPr="003B67A6" w:rsidRDefault="003B67A6" w:rsidP="00EE4281">
      <w:pPr>
        <w:spacing w:after="0" w:line="360" w:lineRule="auto"/>
        <w:ind w:left="360"/>
        <w:jc w:val="center"/>
        <w:rPr>
          <w:b/>
          <w:sz w:val="56"/>
        </w:rPr>
      </w:pPr>
      <w:r w:rsidRPr="003B67A6">
        <w:rPr>
          <w:b/>
          <w:noProof/>
          <w:sz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8.25pt;margin-top:45.6pt;width:42.9pt;height:21.45pt;flip:x y;z-index:251663360" o:connectortype="straight">
            <v:stroke endarrow="block"/>
          </v:shape>
        </w:pict>
      </w:r>
      <w:r w:rsidRPr="003B67A6">
        <w:rPr>
          <w:b/>
          <w:noProof/>
          <w:sz w:val="36"/>
          <w:lang w:eastAsia="fr-FR"/>
        </w:rPr>
        <w:pict>
          <v:shape id="_x0000_s1030" type="#_x0000_t32" style="position:absolute;left:0;text-align:left;margin-left:283.15pt;margin-top:52.05pt;width:0;height:15pt;flip:y;z-index:251662336" o:connectortype="straight">
            <v:stroke endarrow="block"/>
          </v:shape>
        </w:pict>
      </w:r>
      <w:r w:rsidRPr="003B67A6">
        <w:rPr>
          <w:b/>
          <w:noProof/>
          <w:sz w:val="36"/>
          <w:lang w:eastAsia="fr-FR"/>
        </w:rPr>
        <w:pict>
          <v:shape id="_x0000_s1029" type="#_x0000_t32" style="position:absolute;left:0;text-align:left;margin-left:149.9pt;margin-top:45.6pt;width:36.55pt;height:21.45pt;flip:y;z-index:251661312" o:connectortype="straight">
            <v:stroke endarrow="block"/>
          </v:shape>
        </w:pict>
      </w:r>
      <w:r w:rsidR="00C52476" w:rsidRPr="003B67A6">
        <w:rPr>
          <w:b/>
          <w:noProof/>
          <w:sz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8.25pt;margin-top:67.05pt;width:115pt;height:58.05pt;z-index:251660288" filled="f" stroked="f">
            <v:textbox style="mso-next-textbox:#_x0000_s1028">
              <w:txbxContent>
                <w:p w:rsidR="00EE4281" w:rsidRPr="00EE4281" w:rsidRDefault="00B93FEB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</w:t>
                  </w:r>
                </w:p>
                <w:p w:rsidR="00EE4281" w:rsidRPr="00EE4281" w:rsidRDefault="00EE4281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ampère A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="00C52476" w:rsidRPr="003B67A6">
        <w:rPr>
          <w:b/>
          <w:noProof/>
          <w:sz w:val="36"/>
          <w:lang w:eastAsia="fr-FR"/>
        </w:rPr>
        <w:pict>
          <v:shape id="_x0000_s1027" type="#_x0000_t202" style="position:absolute;left:0;text-align:left;margin-left:229.65pt;margin-top:67.05pt;width:106.4pt;height:58.05pt;z-index:251659264" filled="f" stroked="f">
            <v:textbox style="mso-next-textbox:#_x0000_s1027">
              <w:txbxContent>
                <w:p w:rsidR="00EE4281" w:rsidRPr="00EE4281" w:rsidRDefault="00B93FEB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………………..</w:t>
                  </w:r>
                </w:p>
                <w:p w:rsidR="00EE4281" w:rsidRPr="00EE4281" w:rsidRDefault="00EE4281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 w:rsidR="00877E0A">
                    <w:rPr>
                      <w:sz w:val="32"/>
                    </w:rPr>
                    <w:t>ohm</w:t>
                  </w:r>
                  <w:r w:rsidRPr="00EE4281">
                    <w:rPr>
                      <w:sz w:val="32"/>
                    </w:rPr>
                    <w:t xml:space="preserve"> </w:t>
                  </w:r>
                  <w:r w:rsidR="00877E0A">
                    <w:rPr>
                      <w:sz w:val="32"/>
                    </w:rPr>
                    <w:t>Ω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="00C52476" w:rsidRPr="003B67A6">
        <w:rPr>
          <w:b/>
          <w:noProof/>
          <w:sz w:val="56"/>
          <w:lang w:eastAsia="fr-FR"/>
        </w:rPr>
        <w:pict>
          <v:shape id="_x0000_s1026" type="#_x0000_t202" style="position:absolute;left:0;text-align:left;margin-left:101.55pt;margin-top:67.05pt;width:106.4pt;height:58.05pt;z-index:251658240" filled="f" stroked="f">
            <v:textbox style="mso-next-textbox:#_x0000_s1026">
              <w:txbxContent>
                <w:p w:rsidR="00EE4281" w:rsidRPr="00EE4281" w:rsidRDefault="00B93FEB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</w:t>
                  </w:r>
                </w:p>
                <w:p w:rsidR="00EE4281" w:rsidRPr="00EE4281" w:rsidRDefault="00EE4281" w:rsidP="00EE4281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 w:rsidR="00877E0A">
                    <w:rPr>
                      <w:sz w:val="32"/>
                    </w:rPr>
                    <w:t>volt</w:t>
                  </w:r>
                  <w:r w:rsidRPr="00EE4281">
                    <w:rPr>
                      <w:sz w:val="32"/>
                    </w:rPr>
                    <w:t xml:space="preserve"> </w:t>
                  </w:r>
                  <w:r w:rsidR="00877E0A">
                    <w:rPr>
                      <w:sz w:val="32"/>
                    </w:rPr>
                    <w:t>V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sz w:val="96"/>
        </w:rPr>
        <w:t xml:space="preserve"> </w:t>
      </w:r>
      <w:r>
        <w:rPr>
          <w:b/>
          <w:sz w:val="96"/>
        </w:rPr>
        <w:t>U</w:t>
      </w:r>
      <w:r w:rsidRPr="00EE4281">
        <w:rPr>
          <w:b/>
          <w:sz w:val="96"/>
        </w:rPr>
        <w:t xml:space="preserve"> = </w:t>
      </w:r>
      <w:r>
        <w:rPr>
          <w:b/>
          <w:sz w:val="96"/>
        </w:rPr>
        <w:t>R</w:t>
      </w:r>
      <w:r w:rsidRPr="00EE4281">
        <w:rPr>
          <w:b/>
          <w:sz w:val="96"/>
        </w:rPr>
        <w:t xml:space="preserve"> x i</w:t>
      </w:r>
    </w:p>
    <w:p w:rsidR="00EE4281" w:rsidRPr="00EE4281" w:rsidRDefault="00EE4281" w:rsidP="00EE4281">
      <w:pPr>
        <w:spacing w:after="0" w:line="360" w:lineRule="auto"/>
        <w:ind w:left="360"/>
        <w:jc w:val="center"/>
        <w:rPr>
          <w:b/>
          <w:sz w:val="44"/>
        </w:rPr>
      </w:pPr>
    </w:p>
    <w:p w:rsidR="00877E0A" w:rsidRDefault="00877E0A" w:rsidP="00322EB3">
      <w:pPr>
        <w:spacing w:after="0"/>
        <w:jc w:val="both"/>
        <w:rPr>
          <w:b/>
          <w:sz w:val="44"/>
        </w:rPr>
      </w:pPr>
    </w:p>
    <w:p w:rsidR="003B67A6" w:rsidRDefault="003B67A6" w:rsidP="00322EB3">
      <w:pPr>
        <w:spacing w:after="0"/>
        <w:jc w:val="both"/>
        <w:rPr>
          <w:b/>
          <w:sz w:val="44"/>
        </w:rPr>
      </w:pPr>
    </w:p>
    <w:p w:rsidR="003B67A6" w:rsidRDefault="003B67A6" w:rsidP="003B67A6">
      <w:pPr>
        <w:numPr>
          <w:ilvl w:val="0"/>
          <w:numId w:val="2"/>
        </w:numPr>
        <w:spacing w:after="0" w:line="360" w:lineRule="auto"/>
        <w:jc w:val="both"/>
        <w:rPr>
          <w:b/>
          <w:sz w:val="44"/>
        </w:rPr>
      </w:pPr>
      <w:r>
        <w:rPr>
          <w:b/>
          <w:sz w:val="44"/>
        </w:rPr>
        <w:t xml:space="preserve">Puissance électrique : </w:t>
      </w:r>
    </w:p>
    <w:p w:rsidR="003B67A6" w:rsidRPr="003B67A6" w:rsidRDefault="003B67A6" w:rsidP="003B67A6">
      <w:pPr>
        <w:spacing w:after="0" w:line="360" w:lineRule="auto"/>
        <w:ind w:left="360"/>
        <w:jc w:val="center"/>
        <w:rPr>
          <w:b/>
          <w:noProof/>
          <w:sz w:val="56"/>
          <w:lang w:eastAsia="fr-FR"/>
        </w:rPr>
      </w:pPr>
      <w:r w:rsidRPr="003B67A6">
        <w:rPr>
          <w:b/>
          <w:noProof/>
          <w:sz w:val="56"/>
          <w:lang w:eastAsia="fr-FR"/>
        </w:rPr>
        <w:pict>
          <v:shape id="_x0000_s1050" type="#_x0000_t32" style="position:absolute;left:0;text-align:left;margin-left:356.3pt;margin-top:45.6pt;width:42.9pt;height:21.45pt;flip:x y;z-index:251684864" o:connectortype="straight">
            <v:stroke endarrow="block"/>
          </v:shape>
        </w:pict>
      </w:r>
      <w:r w:rsidRPr="003B67A6">
        <w:rPr>
          <w:b/>
          <w:noProof/>
          <w:sz w:val="56"/>
          <w:lang w:eastAsia="fr-FR"/>
        </w:rPr>
        <w:pict>
          <v:shape id="_x0000_s1049" type="#_x0000_t32" style="position:absolute;left:0;text-align:left;margin-left:283.15pt;margin-top:52.05pt;width:0;height:15pt;flip:y;z-index:251683840" o:connectortype="straight">
            <v:stroke endarrow="block"/>
          </v:shape>
        </w:pict>
      </w:r>
      <w:r w:rsidRPr="003B67A6">
        <w:rPr>
          <w:b/>
          <w:noProof/>
          <w:sz w:val="56"/>
          <w:lang w:eastAsia="fr-FR"/>
        </w:rPr>
        <w:pict>
          <v:shape id="_x0000_s1048" type="#_x0000_t32" style="position:absolute;left:0;text-align:left;margin-left:149.9pt;margin-top:45.6pt;width:36.55pt;height:21.45pt;flip:y;z-index:251682816" o:connectortype="straight">
            <v:stroke endarrow="block"/>
          </v:shape>
        </w:pict>
      </w:r>
      <w:r w:rsidRPr="003B67A6">
        <w:rPr>
          <w:b/>
          <w:noProof/>
          <w:sz w:val="56"/>
          <w:lang w:eastAsia="fr-FR"/>
        </w:rPr>
        <w:pict>
          <v:shape id="_x0000_s1047" type="#_x0000_t202" style="position:absolute;left:0;text-align:left;margin-left:368.25pt;margin-top:67.05pt;width:115pt;height:58.05pt;z-index:251681792" filled="f" stroked="f">
            <v:textbox style="mso-next-textbox:#_x0000_s1047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ampère A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noProof/>
          <w:sz w:val="56"/>
          <w:lang w:eastAsia="fr-FR"/>
        </w:rPr>
        <w:pict>
          <v:shape id="_x0000_s1046" type="#_x0000_t202" style="position:absolute;left:0;text-align:left;margin-left:229.65pt;margin-top:67.05pt;width:106.4pt;height:58.05pt;z-index:251680768" filled="f" stroked="f">
            <v:textbox style="mso-next-textbox:#_x0000_s1046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………………..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volt</w:t>
                  </w:r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V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noProof/>
          <w:sz w:val="56"/>
          <w:lang w:eastAsia="fr-FR"/>
        </w:rPr>
        <w:pict>
          <v:shape id="_x0000_s1045" type="#_x0000_t202" style="position:absolute;left:0;text-align:left;margin-left:101.55pt;margin-top:67.05pt;width:106.4pt;height:58.05pt;z-index:251679744" filled="f" stroked="f">
            <v:textbox style="mso-next-textbox:#_x0000_s1045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watt W)</w:t>
                  </w:r>
                </w:p>
              </w:txbxContent>
            </v:textbox>
          </v:shape>
        </w:pict>
      </w:r>
      <w:r w:rsidRPr="003B67A6">
        <w:rPr>
          <w:b/>
          <w:sz w:val="96"/>
        </w:rPr>
        <w:t xml:space="preserve"> </w:t>
      </w:r>
      <w:r w:rsidRPr="00EE4281">
        <w:rPr>
          <w:b/>
          <w:sz w:val="96"/>
        </w:rPr>
        <w:t>P = U x i</w:t>
      </w:r>
    </w:p>
    <w:p w:rsidR="003B67A6" w:rsidRPr="00EE4281" w:rsidRDefault="003B67A6" w:rsidP="003B67A6">
      <w:pPr>
        <w:spacing w:after="0" w:line="360" w:lineRule="auto"/>
        <w:ind w:left="360"/>
        <w:jc w:val="center"/>
        <w:rPr>
          <w:b/>
          <w:sz w:val="44"/>
        </w:rPr>
      </w:pPr>
    </w:p>
    <w:p w:rsidR="003B67A6" w:rsidRDefault="003B67A6" w:rsidP="003B67A6">
      <w:pPr>
        <w:spacing w:after="0"/>
        <w:jc w:val="both"/>
        <w:rPr>
          <w:b/>
          <w:sz w:val="44"/>
        </w:rPr>
      </w:pPr>
    </w:p>
    <w:p w:rsidR="003B67A6" w:rsidRDefault="003B67A6" w:rsidP="003B67A6">
      <w:pPr>
        <w:spacing w:after="0"/>
        <w:jc w:val="both"/>
        <w:rPr>
          <w:b/>
          <w:sz w:val="44"/>
        </w:rPr>
      </w:pPr>
    </w:p>
    <w:p w:rsidR="003B67A6" w:rsidRPr="00EE4281" w:rsidRDefault="003B67A6" w:rsidP="003B67A6">
      <w:pPr>
        <w:pStyle w:val="Paragraphedeliste"/>
        <w:numPr>
          <w:ilvl w:val="0"/>
          <w:numId w:val="2"/>
        </w:numPr>
        <w:spacing w:after="0"/>
        <w:jc w:val="both"/>
        <w:rPr>
          <w:b/>
          <w:sz w:val="44"/>
        </w:rPr>
      </w:pPr>
      <w:r>
        <w:rPr>
          <w:b/>
          <w:sz w:val="44"/>
        </w:rPr>
        <w:t xml:space="preserve">Énergie électrique : </w:t>
      </w:r>
    </w:p>
    <w:p w:rsidR="003B67A6" w:rsidRPr="003B67A6" w:rsidRDefault="003B67A6" w:rsidP="003B67A6">
      <w:pPr>
        <w:spacing w:after="0" w:line="360" w:lineRule="auto"/>
        <w:ind w:left="360"/>
        <w:jc w:val="center"/>
        <w:rPr>
          <w:b/>
          <w:noProof/>
          <w:sz w:val="56"/>
          <w:lang w:eastAsia="fr-FR"/>
        </w:rPr>
      </w:pPr>
      <w:r w:rsidRPr="003B67A6">
        <w:rPr>
          <w:b/>
          <w:noProof/>
          <w:sz w:val="56"/>
          <w:lang w:eastAsia="fr-FR"/>
        </w:rPr>
        <w:pict>
          <v:shape id="_x0000_s1053" type="#_x0000_t202" style="position:absolute;left:0;text-align:left;margin-left:368.25pt;margin-top:67.05pt;width:154.55pt;height:78.45pt;z-index:251687936" filled="f" stroked="f">
            <v:textbox style="mso-next-textbox:#_x0000_s1053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……………. d’utilisation</w:t>
                  </w:r>
                </w:p>
                <w:p w:rsidR="003B67A6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heure h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proofErr w:type="gramStart"/>
                  <w:r w:rsidRPr="00EE4281">
                    <w:rPr>
                      <w:b/>
                      <w:color w:val="7F7F7F" w:themeColor="text1" w:themeTint="80"/>
                      <w:sz w:val="32"/>
                    </w:rPr>
                    <w:t>ou</w:t>
                  </w:r>
                  <w:proofErr w:type="gramEnd"/>
                  <w:r w:rsidRPr="00EE4281">
                    <w:rPr>
                      <w:b/>
                      <w:color w:val="7F7F7F" w:themeColor="text1" w:themeTint="80"/>
                      <w:sz w:val="32"/>
                    </w:rPr>
                    <w:t xml:space="preserve"> en seconde s</w:t>
                  </w:r>
                  <w:r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noProof/>
          <w:sz w:val="56"/>
          <w:lang w:eastAsia="fr-FR"/>
        </w:rPr>
        <w:pict>
          <v:shape id="_x0000_s1052" type="#_x0000_t202" style="position:absolute;left:0;text-align:left;margin-left:229.65pt;margin-top:67.05pt;width:106.4pt;height:83.85pt;z-index:251686912" filled="f" stroked="f">
            <v:textbox style="mso-next-textbox:#_x0000_s1052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…………………..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Watt</w:t>
                  </w:r>
                  <w:r w:rsidRPr="00EE428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W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noProof/>
          <w:sz w:val="56"/>
          <w:lang w:eastAsia="fr-FR"/>
        </w:rPr>
        <w:pict>
          <v:shape id="_x0000_s1051" type="#_x0000_t202" style="position:absolute;left:0;text-align:left;margin-left:101.55pt;margin-top:67.05pt;width:106.4pt;height:83.85pt;z-index:251685888" filled="f" stroked="f">
            <v:textbox style="mso-next-textbox:#_x0000_s1051">
              <w:txbxContent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………………….</w:t>
                  </w:r>
                </w:p>
                <w:p w:rsidR="003B67A6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r w:rsidRPr="00EE4281">
                    <w:rPr>
                      <w:sz w:val="32"/>
                    </w:rPr>
                    <w:t>(</w:t>
                  </w:r>
                  <w:proofErr w:type="gramStart"/>
                  <w:r w:rsidRPr="00EE4281">
                    <w:rPr>
                      <w:sz w:val="32"/>
                    </w:rPr>
                    <w:t>en</w:t>
                  </w:r>
                  <w:proofErr w:type="gramEnd"/>
                  <w:r w:rsidRPr="00EE4281">
                    <w:rPr>
                      <w:sz w:val="32"/>
                    </w:rPr>
                    <w:t xml:space="preserve"> watt W</w:t>
                  </w:r>
                  <w:r>
                    <w:rPr>
                      <w:sz w:val="32"/>
                    </w:rPr>
                    <w:t>h</w:t>
                  </w:r>
                </w:p>
                <w:p w:rsidR="003B67A6" w:rsidRPr="00EE4281" w:rsidRDefault="003B67A6" w:rsidP="003B67A6">
                  <w:pPr>
                    <w:spacing w:after="0"/>
                    <w:jc w:val="center"/>
                    <w:rPr>
                      <w:sz w:val="32"/>
                    </w:rPr>
                  </w:pPr>
                  <w:proofErr w:type="gramStart"/>
                  <w:r w:rsidRPr="00EE4281">
                    <w:rPr>
                      <w:b/>
                      <w:color w:val="7F7F7F" w:themeColor="text1" w:themeTint="80"/>
                      <w:sz w:val="32"/>
                    </w:rPr>
                    <w:t>ou</w:t>
                  </w:r>
                  <w:proofErr w:type="gramEnd"/>
                  <w:r w:rsidRPr="00EE4281">
                    <w:rPr>
                      <w:b/>
                      <w:color w:val="7F7F7F" w:themeColor="text1" w:themeTint="80"/>
                      <w:sz w:val="32"/>
                    </w:rPr>
                    <w:t xml:space="preserve"> en Joule J</w:t>
                  </w:r>
                  <w:r w:rsidRPr="00EE4281">
                    <w:rPr>
                      <w:sz w:val="32"/>
                    </w:rPr>
                    <w:t>)</w:t>
                  </w:r>
                </w:p>
              </w:txbxContent>
            </v:textbox>
          </v:shape>
        </w:pict>
      </w:r>
      <w:r w:rsidRPr="003B67A6">
        <w:rPr>
          <w:b/>
          <w:noProof/>
          <w:sz w:val="56"/>
          <w:lang w:eastAsia="fr-FR"/>
        </w:rPr>
        <w:pict>
          <v:shape id="_x0000_s1056" type="#_x0000_t32" style="position:absolute;left:0;text-align:left;margin-left:356.3pt;margin-top:45.6pt;width:42.9pt;height:21.45pt;flip:x y;z-index:251691008" o:connectortype="straight">
            <v:stroke endarrow="block"/>
          </v:shape>
        </w:pict>
      </w:r>
      <w:r w:rsidRPr="003B67A6">
        <w:rPr>
          <w:b/>
          <w:noProof/>
          <w:sz w:val="56"/>
          <w:lang w:eastAsia="fr-FR"/>
        </w:rPr>
        <w:pict>
          <v:shape id="_x0000_s1055" type="#_x0000_t32" style="position:absolute;left:0;text-align:left;margin-left:283.15pt;margin-top:52.05pt;width:0;height:15pt;flip:y;z-index:251689984" o:connectortype="straight">
            <v:stroke endarrow="block"/>
          </v:shape>
        </w:pict>
      </w:r>
      <w:r w:rsidRPr="003B67A6">
        <w:rPr>
          <w:b/>
          <w:noProof/>
          <w:sz w:val="56"/>
          <w:lang w:eastAsia="fr-FR"/>
        </w:rPr>
        <w:pict>
          <v:shape id="_x0000_s1054" type="#_x0000_t32" style="position:absolute;left:0;text-align:left;margin-left:149.9pt;margin-top:45.6pt;width:36.55pt;height:21.45pt;flip:y;z-index:251688960" o:connectortype="straight">
            <v:stroke endarrow="block"/>
          </v:shape>
        </w:pict>
      </w:r>
      <w:r w:rsidRPr="003B67A6">
        <w:rPr>
          <w:b/>
          <w:sz w:val="96"/>
        </w:rPr>
        <w:t xml:space="preserve"> </w:t>
      </w:r>
      <w:r>
        <w:rPr>
          <w:b/>
          <w:sz w:val="96"/>
        </w:rPr>
        <w:t>E</w:t>
      </w:r>
      <w:r w:rsidRPr="00EE4281">
        <w:rPr>
          <w:b/>
          <w:sz w:val="96"/>
        </w:rPr>
        <w:t xml:space="preserve"> = </w:t>
      </w:r>
      <w:r>
        <w:rPr>
          <w:b/>
          <w:sz w:val="96"/>
        </w:rPr>
        <w:t>P</w:t>
      </w:r>
      <w:r w:rsidRPr="00EE4281">
        <w:rPr>
          <w:b/>
          <w:sz w:val="96"/>
        </w:rPr>
        <w:t xml:space="preserve"> x </w:t>
      </w:r>
      <w:r>
        <w:rPr>
          <w:b/>
          <w:sz w:val="96"/>
        </w:rPr>
        <w:t>t</w:t>
      </w:r>
    </w:p>
    <w:p w:rsidR="003B67A6" w:rsidRPr="00EE4281" w:rsidRDefault="003B67A6" w:rsidP="003B67A6">
      <w:pPr>
        <w:spacing w:after="0" w:line="360" w:lineRule="auto"/>
        <w:ind w:left="360"/>
        <w:jc w:val="center"/>
        <w:rPr>
          <w:b/>
          <w:sz w:val="44"/>
        </w:rPr>
      </w:pPr>
    </w:p>
    <w:p w:rsidR="003B67A6" w:rsidRDefault="003B67A6" w:rsidP="003B67A6">
      <w:pPr>
        <w:spacing w:after="0"/>
        <w:jc w:val="both"/>
        <w:rPr>
          <w:b/>
          <w:sz w:val="44"/>
        </w:rPr>
      </w:pPr>
    </w:p>
    <w:sectPr w:rsidR="003B67A6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4A7D"/>
    <w:multiLevelType w:val="hybridMultilevel"/>
    <w:tmpl w:val="D9A2C0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BF1FAF"/>
    <w:multiLevelType w:val="hybridMultilevel"/>
    <w:tmpl w:val="D1A438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620472"/>
    <w:multiLevelType w:val="hybridMultilevel"/>
    <w:tmpl w:val="593CB57A"/>
    <w:lvl w:ilvl="0" w:tplc="9A5E8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45F4F"/>
    <w:rsid w:val="0005061C"/>
    <w:rsid w:val="000716CD"/>
    <w:rsid w:val="000C19EA"/>
    <w:rsid w:val="00100BB0"/>
    <w:rsid w:val="001169E4"/>
    <w:rsid w:val="001B1217"/>
    <w:rsid w:val="0026043E"/>
    <w:rsid w:val="00322EB3"/>
    <w:rsid w:val="00366955"/>
    <w:rsid w:val="00380E9D"/>
    <w:rsid w:val="003B67A6"/>
    <w:rsid w:val="004C2091"/>
    <w:rsid w:val="00501DE4"/>
    <w:rsid w:val="00575B77"/>
    <w:rsid w:val="0058417A"/>
    <w:rsid w:val="00592A9B"/>
    <w:rsid w:val="005943C2"/>
    <w:rsid w:val="005C25F5"/>
    <w:rsid w:val="005E58BB"/>
    <w:rsid w:val="006E125B"/>
    <w:rsid w:val="00715F44"/>
    <w:rsid w:val="007A4C4D"/>
    <w:rsid w:val="00877E0A"/>
    <w:rsid w:val="008B1EB4"/>
    <w:rsid w:val="008C3E05"/>
    <w:rsid w:val="008C4503"/>
    <w:rsid w:val="008E05BA"/>
    <w:rsid w:val="008F2130"/>
    <w:rsid w:val="00936913"/>
    <w:rsid w:val="00A7412B"/>
    <w:rsid w:val="00A760E6"/>
    <w:rsid w:val="00AE427F"/>
    <w:rsid w:val="00AE7453"/>
    <w:rsid w:val="00B47FEE"/>
    <w:rsid w:val="00B93FEB"/>
    <w:rsid w:val="00B9711A"/>
    <w:rsid w:val="00C14ED4"/>
    <w:rsid w:val="00C2256C"/>
    <w:rsid w:val="00C52476"/>
    <w:rsid w:val="00CC6E03"/>
    <w:rsid w:val="00D317F6"/>
    <w:rsid w:val="00D562EE"/>
    <w:rsid w:val="00DD06A5"/>
    <w:rsid w:val="00DF3A5F"/>
    <w:rsid w:val="00E060EE"/>
    <w:rsid w:val="00E65B11"/>
    <w:rsid w:val="00ED6737"/>
    <w:rsid w:val="00EE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9" type="connector" idref="#_x0000_s1030"/>
        <o:r id="V:Rule11" type="connector" idref="#_x0000_s1031"/>
        <o:r id="V:Rule12" type="connector" idref="#_x0000_s1029"/>
        <o:r id="V:Rule13" type="connector" idref="#_x0000_s1049"/>
        <o:r id="V:Rule14" type="connector" idref="#_x0000_s1048"/>
        <o:r id="V:Rule15" type="connector" idref="#_x0000_s1056"/>
        <o:r id="V:Rule16" type="connector" idref="#_x0000_s1055"/>
        <o:r id="V:Rule17" type="connector" idref="#_x0000_s1050"/>
        <o:r id="V:Rule1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2019-05-16T19:04:00Z</dcterms:created>
  <dcterms:modified xsi:type="dcterms:W3CDTF">2019-05-16T19:04:00Z</dcterms:modified>
</cp:coreProperties>
</file>