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84" w:rsidRPr="00C82290" w:rsidRDefault="00DA6184" w:rsidP="00DA6184">
      <w:pPr>
        <w:rPr>
          <w:rFonts w:cstheme="minorHAnsi"/>
          <w:sz w:val="32"/>
          <w:szCs w:val="28"/>
        </w:rPr>
      </w:pPr>
      <w:r>
        <w:rPr>
          <w:rFonts w:cstheme="minorHAnsi"/>
          <w:b/>
          <w:sz w:val="32"/>
          <w:szCs w:val="28"/>
          <w:u w:val="single"/>
        </w:rPr>
        <w:t>J’expérimente</w:t>
      </w:r>
      <w:r w:rsidRPr="00C82290">
        <w:rPr>
          <w:rFonts w:cstheme="minorHAnsi"/>
          <w:sz w:val="32"/>
          <w:szCs w:val="28"/>
        </w:rPr>
        <w:t xml:space="preserve"> : </w:t>
      </w:r>
      <w:r w:rsidR="00050BAE">
        <w:rPr>
          <w:rFonts w:cstheme="minorHAnsi"/>
          <w:sz w:val="32"/>
          <w:szCs w:val="28"/>
        </w:rPr>
        <w:t>l’accident</w:t>
      </w:r>
    </w:p>
    <w:p w:rsidR="007A43A7" w:rsidRPr="00F34FA3" w:rsidRDefault="007A43A7" w:rsidP="007A43A7">
      <w:pPr>
        <w:jc w:val="both"/>
        <w:rPr>
          <w:sz w:val="28"/>
          <w:szCs w:val="28"/>
        </w:rPr>
      </w:pPr>
      <w:r w:rsidRPr="00F34FA3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3369310</wp:posOffset>
            </wp:positionH>
            <wp:positionV relativeFrom="paragraph">
              <wp:posOffset>88265</wp:posOffset>
            </wp:positionV>
            <wp:extent cx="3251200" cy="1978660"/>
            <wp:effectExtent l="19050" t="0" r="6350" b="0"/>
            <wp:wrapTight wrapText="bothSides">
              <wp:wrapPolygon edited="0">
                <wp:start x="-127" y="0"/>
                <wp:lineTo x="-127" y="21420"/>
                <wp:lineTo x="21642" y="21420"/>
                <wp:lineTo x="21642" y="0"/>
                <wp:lineTo x="-127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2436" r="5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197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6184">
        <w:rPr>
          <w:sz w:val="28"/>
          <w:szCs w:val="28"/>
        </w:rPr>
        <w:t>Éric</w:t>
      </w:r>
      <w:r w:rsidRPr="00F34FA3">
        <w:rPr>
          <w:sz w:val="28"/>
          <w:szCs w:val="28"/>
        </w:rPr>
        <w:t xml:space="preserve"> a 17 ans. Il est en deuxième année de bac pro cuisine. Son patron lui a demandé de nettoyer une casserole ayant servi à faire du caramel. Pour enlever plus facilement le caramel collant, </w:t>
      </w:r>
      <w:r w:rsidR="00DA6184">
        <w:rPr>
          <w:sz w:val="28"/>
          <w:szCs w:val="28"/>
        </w:rPr>
        <w:t>Éric</w:t>
      </w:r>
      <w:r w:rsidRPr="00F34FA3">
        <w:rPr>
          <w:sz w:val="28"/>
          <w:szCs w:val="28"/>
        </w:rPr>
        <w:t xml:space="preserve"> décide d’utiliser un produit décapant trouvé dans l’armoire. </w:t>
      </w:r>
    </w:p>
    <w:p w:rsidR="00BD1155" w:rsidRPr="00F34FA3" w:rsidRDefault="00F34FA3" w:rsidP="0063126E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5880764</wp:posOffset>
            </wp:positionH>
            <wp:positionV relativeFrom="paragraph">
              <wp:posOffset>688492</wp:posOffset>
            </wp:positionV>
            <wp:extent cx="731577" cy="709683"/>
            <wp:effectExtent l="19050" t="0" r="0" b="0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r="48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77" cy="709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2D87">
        <w:rPr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4.3pt;margin-top:53.55pt;width:256.5pt;height:213.45pt;z-index:-251657216;mso-position-horizontal-relative:text;mso-position-vertical-relative:text" wrapcoords="-63 -94 -63 21506 21663 21506 21663 -94 -63 -94">
            <v:textbox style="mso-next-textbox:#_x0000_s1026">
              <w:txbxContent>
                <w:p w:rsidR="00BD1155" w:rsidRPr="00F34FA3" w:rsidRDefault="00F34FA3" w:rsidP="00F34FA3">
                  <w:pPr>
                    <w:spacing w:after="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        </w:t>
                  </w:r>
                  <w:r w:rsidR="00BD1155" w:rsidRPr="00F34FA3">
                    <w:rPr>
                      <w:b/>
                      <w:sz w:val="36"/>
                    </w:rPr>
                    <w:t>Sulfate d’Hydrogène</w:t>
                  </w:r>
                </w:p>
                <w:p w:rsidR="00BD1155" w:rsidRPr="001E3331" w:rsidRDefault="00F34FA3" w:rsidP="00F34FA3">
                  <w:pPr>
                    <w:spacing w:after="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            </w:t>
                  </w:r>
                  <w:r w:rsidR="00BD1155" w:rsidRPr="00F34FA3">
                    <w:rPr>
                      <w:b/>
                      <w:sz w:val="36"/>
                    </w:rPr>
                    <w:t>SO</w:t>
                  </w:r>
                  <w:r w:rsidR="00BD1155" w:rsidRPr="00F34FA3">
                    <w:rPr>
                      <w:b/>
                      <w:sz w:val="36"/>
                      <w:vertAlign w:val="subscript"/>
                    </w:rPr>
                    <w:t>4</w:t>
                  </w:r>
                  <w:r w:rsidR="00BD1155" w:rsidRPr="00F34FA3">
                    <w:rPr>
                      <w:b/>
                      <w:sz w:val="36"/>
                      <w:vertAlign w:val="superscript"/>
                    </w:rPr>
                    <w:t>2-</w:t>
                  </w:r>
                  <w:r w:rsidR="001E3331">
                    <w:rPr>
                      <w:b/>
                      <w:sz w:val="36"/>
                    </w:rPr>
                    <w:t xml:space="preserve">  </w:t>
                  </w:r>
                  <w:r w:rsidR="001E3331" w:rsidRPr="00F34FA3">
                    <w:rPr>
                      <w:b/>
                      <w:sz w:val="36"/>
                    </w:rPr>
                    <w:t>+</w:t>
                  </w:r>
                  <w:r w:rsidR="001E3331">
                    <w:rPr>
                      <w:b/>
                      <w:sz w:val="36"/>
                    </w:rPr>
                    <w:t xml:space="preserve">  </w:t>
                  </w:r>
                  <w:r w:rsidR="001E3331" w:rsidRPr="00F34FA3">
                    <w:rPr>
                      <w:b/>
                      <w:sz w:val="36"/>
                    </w:rPr>
                    <w:t>2 H</w:t>
                  </w:r>
                  <w:r w:rsidR="001E3331" w:rsidRPr="00F34FA3">
                    <w:rPr>
                      <w:b/>
                      <w:sz w:val="36"/>
                      <w:vertAlign w:val="superscript"/>
                    </w:rPr>
                    <w:t>+</w:t>
                  </w:r>
                  <w:r w:rsidR="001E3331" w:rsidRPr="00F34FA3">
                    <w:rPr>
                      <w:b/>
                      <w:sz w:val="36"/>
                    </w:rPr>
                    <w:t xml:space="preserve">    </w:t>
                  </w:r>
                </w:p>
                <w:p w:rsidR="00BD1155" w:rsidRPr="00F34FA3" w:rsidRDefault="00BD1155" w:rsidP="0063126E">
                  <w:pPr>
                    <w:spacing w:after="0"/>
                    <w:rPr>
                      <w:sz w:val="24"/>
                    </w:rPr>
                  </w:pPr>
                  <w:r>
                    <w:t>N</w:t>
                  </w:r>
                  <w:r w:rsidRPr="00F34FA3">
                    <w:rPr>
                      <w:sz w:val="24"/>
                    </w:rPr>
                    <w:t>° CAS 7664-93-9</w:t>
                  </w:r>
                  <w:r w:rsidR="0063126E" w:rsidRPr="00F34FA3">
                    <w:rPr>
                      <w:sz w:val="24"/>
                    </w:rPr>
                    <w:t xml:space="preserve">    </w:t>
                  </w:r>
                  <w:r w:rsidR="0063126E" w:rsidRPr="00F34FA3">
                    <w:rPr>
                      <w:sz w:val="24"/>
                    </w:rPr>
                    <w:tab/>
                  </w:r>
                  <w:r w:rsidR="00F34FA3">
                    <w:rPr>
                      <w:sz w:val="24"/>
                    </w:rPr>
                    <w:t xml:space="preserve">          </w:t>
                  </w:r>
                  <w:r w:rsidR="0063126E" w:rsidRPr="00F34FA3">
                    <w:rPr>
                      <w:sz w:val="24"/>
                    </w:rPr>
                    <w:t xml:space="preserve">          </w:t>
                  </w:r>
                  <w:r w:rsidRPr="00F34FA3">
                    <w:rPr>
                      <w:sz w:val="24"/>
                    </w:rPr>
                    <w:t>N° CE 231-639-5</w:t>
                  </w:r>
                </w:p>
                <w:p w:rsidR="00BD1155" w:rsidRPr="00F34FA3" w:rsidRDefault="00BD1155" w:rsidP="0063126E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F34FA3">
                    <w:rPr>
                      <w:b/>
                      <w:sz w:val="24"/>
                    </w:rPr>
                    <w:t>DANGER</w:t>
                  </w:r>
                </w:p>
                <w:p w:rsidR="00BD1155" w:rsidRPr="00F34FA3" w:rsidRDefault="00BD1155" w:rsidP="003844B3">
                  <w:pPr>
                    <w:spacing w:after="0" w:line="240" w:lineRule="auto"/>
                    <w:jc w:val="both"/>
                    <w:rPr>
                      <w:sz w:val="24"/>
                    </w:rPr>
                  </w:pPr>
                  <w:r w:rsidRPr="00F34FA3">
                    <w:rPr>
                      <w:sz w:val="24"/>
                    </w:rPr>
                    <w:t>H314 (1A): Provoque des brûlures de la peau et des lésions oculaires graves</w:t>
                  </w:r>
                </w:p>
                <w:p w:rsidR="003844B3" w:rsidRDefault="00BD1155" w:rsidP="003844B3">
                  <w:pPr>
                    <w:spacing w:after="0" w:line="240" w:lineRule="auto"/>
                    <w:jc w:val="both"/>
                    <w:rPr>
                      <w:sz w:val="24"/>
                    </w:rPr>
                  </w:pPr>
                  <w:r w:rsidRPr="00F34FA3">
                    <w:rPr>
                      <w:sz w:val="24"/>
                    </w:rPr>
                    <w:t>P101: En cas de consultation d'un médecin, garder à disposition le récipient ou l'étiquette</w:t>
                  </w:r>
                </w:p>
                <w:p w:rsidR="003844B3" w:rsidRDefault="00BD1155" w:rsidP="003844B3">
                  <w:pPr>
                    <w:spacing w:after="0" w:line="240" w:lineRule="auto"/>
                    <w:jc w:val="both"/>
                    <w:rPr>
                      <w:sz w:val="24"/>
                    </w:rPr>
                  </w:pPr>
                  <w:r w:rsidRPr="00F34FA3">
                    <w:rPr>
                      <w:sz w:val="24"/>
                    </w:rPr>
                    <w:t>P103: Lire l'étiquette avant utilisation</w:t>
                  </w:r>
                </w:p>
                <w:p w:rsidR="00BD1155" w:rsidRPr="00F34FA3" w:rsidRDefault="00BD1155" w:rsidP="003844B3">
                  <w:pPr>
                    <w:spacing w:after="0" w:line="240" w:lineRule="auto"/>
                    <w:jc w:val="both"/>
                    <w:rPr>
                      <w:sz w:val="28"/>
                    </w:rPr>
                  </w:pPr>
                  <w:r w:rsidRPr="00F34FA3">
                    <w:rPr>
                      <w:sz w:val="24"/>
                    </w:rPr>
                    <w:t>P280: Porter des gants de protection/des vêtements de protection/un équipement de protection des yeux/du visage</w:t>
                  </w:r>
                </w:p>
              </w:txbxContent>
            </v:textbox>
            <w10:wrap type="tight"/>
          </v:shape>
        </w:pict>
      </w:r>
      <w:r w:rsidR="007A43A7" w:rsidRPr="00F34FA3">
        <w:rPr>
          <w:sz w:val="28"/>
          <w:szCs w:val="28"/>
        </w:rPr>
        <w:t xml:space="preserve">Soudain, la bouteille lui échappe des mains et il reçoit du produit sur le visage. Comme il n’a pas mis de lunettes de protection, le produit a atteint ses yeux.  Il est seul mais il réussit à appeler les secours. Au téléphone, le médecin lui demande si le produit décapant est acide ou basique. </w:t>
      </w:r>
      <w:r w:rsidR="00DA6184" w:rsidRPr="00DA6184">
        <w:rPr>
          <w:rFonts w:cstheme="minorHAnsi"/>
          <w:sz w:val="28"/>
          <w:szCs w:val="28"/>
        </w:rPr>
        <w:t>Éric</w:t>
      </w:r>
      <w:r w:rsidR="007A43A7" w:rsidRPr="00DA6184">
        <w:rPr>
          <w:rFonts w:cstheme="minorHAnsi"/>
          <w:sz w:val="28"/>
          <w:szCs w:val="28"/>
        </w:rPr>
        <w:t xml:space="preserve"> </w:t>
      </w:r>
      <w:r w:rsidR="007A43A7" w:rsidRPr="00F34FA3">
        <w:rPr>
          <w:sz w:val="28"/>
          <w:szCs w:val="28"/>
        </w:rPr>
        <w:t>est incapable de répondre. Il risque de perdre la vue et</w:t>
      </w:r>
      <w:r>
        <w:rPr>
          <w:sz w:val="28"/>
          <w:szCs w:val="28"/>
        </w:rPr>
        <w:t>… S</w:t>
      </w:r>
      <w:r w:rsidR="007A43A7" w:rsidRPr="00F34FA3">
        <w:rPr>
          <w:sz w:val="28"/>
          <w:szCs w:val="28"/>
        </w:rPr>
        <w:t>on rêve de devenir un jour un grand cuisinier</w:t>
      </w:r>
      <w:r>
        <w:rPr>
          <w:sz w:val="28"/>
          <w:szCs w:val="28"/>
        </w:rPr>
        <w:t>.</w:t>
      </w:r>
      <w:r w:rsidR="00BD1155" w:rsidRPr="00F34FA3">
        <w:rPr>
          <w:sz w:val="28"/>
          <w:szCs w:val="28"/>
        </w:rPr>
        <w:t xml:space="preserve"> </w:t>
      </w:r>
    </w:p>
    <w:p w:rsidR="0063126E" w:rsidRPr="00F34FA3" w:rsidRDefault="0063126E" w:rsidP="0063126E">
      <w:pPr>
        <w:spacing w:after="0"/>
        <w:jc w:val="both"/>
        <w:rPr>
          <w:b/>
          <w:szCs w:val="28"/>
        </w:rPr>
      </w:pPr>
    </w:p>
    <w:p w:rsidR="00F34FA3" w:rsidRDefault="00F34FA3" w:rsidP="0063126E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Pr="00F34FA3">
        <w:rPr>
          <w:b/>
          <w:sz w:val="28"/>
          <w:szCs w:val="28"/>
        </w:rPr>
        <w:t>n regardant l’étiquette</w:t>
      </w:r>
      <w:r>
        <w:rPr>
          <w:b/>
          <w:sz w:val="28"/>
          <w:szCs w:val="28"/>
        </w:rPr>
        <w:t>,</w:t>
      </w:r>
      <w:r w:rsidRPr="00F34FA3">
        <w:rPr>
          <w:b/>
          <w:sz w:val="28"/>
          <w:szCs w:val="28"/>
        </w:rPr>
        <w:t xml:space="preserve"> </w:t>
      </w:r>
      <w:r w:rsidR="00DA6184">
        <w:rPr>
          <w:b/>
          <w:sz w:val="28"/>
          <w:szCs w:val="28"/>
        </w:rPr>
        <w:t>Éric</w:t>
      </w:r>
      <w:r w:rsidR="00BD1155" w:rsidRPr="00F34FA3">
        <w:rPr>
          <w:b/>
          <w:sz w:val="28"/>
          <w:szCs w:val="28"/>
        </w:rPr>
        <w:t xml:space="preserve"> aurait-il pu savoir si c’était une solution acide ou basique ? </w:t>
      </w:r>
    </w:p>
    <w:p w:rsidR="00DA6184" w:rsidRDefault="002E4E05" w:rsidP="0063126E">
      <w:pPr>
        <w:spacing w:after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245110</wp:posOffset>
            </wp:positionV>
            <wp:extent cx="1194435" cy="1197610"/>
            <wp:effectExtent l="19050" t="0" r="5715" b="0"/>
            <wp:wrapTight wrapText="bothSides">
              <wp:wrapPolygon edited="0">
                <wp:start x="-344" y="0"/>
                <wp:lineTo x="-344" y="21302"/>
                <wp:lineTo x="21703" y="21302"/>
                <wp:lineTo x="21703" y="0"/>
                <wp:lineTo x="-344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1197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6184" w:rsidRDefault="00DA6184" w:rsidP="0063126E">
      <w:pPr>
        <w:spacing w:after="0"/>
        <w:jc w:val="both"/>
        <w:rPr>
          <w:b/>
          <w:sz w:val="28"/>
          <w:szCs w:val="28"/>
        </w:rPr>
      </w:pPr>
    </w:p>
    <w:p w:rsidR="007A43A7" w:rsidRDefault="00DA6184" w:rsidP="0063126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 répondre à cette question, vous pouvez utiliser l’activité « je mémorise – les pictogrammes à connaître » et/ou réaliser des expériences </w:t>
      </w:r>
      <w:r w:rsidR="00BD1155" w:rsidRPr="00F34FA3">
        <w:rPr>
          <w:sz w:val="28"/>
          <w:szCs w:val="28"/>
        </w:rPr>
        <w:t>à l’</w:t>
      </w:r>
      <w:r w:rsidR="00E27624">
        <w:rPr>
          <w:sz w:val="28"/>
          <w:szCs w:val="28"/>
        </w:rPr>
        <w:t xml:space="preserve">aide </w:t>
      </w:r>
      <w:r w:rsidR="00BD1155" w:rsidRPr="00F34FA3">
        <w:rPr>
          <w:sz w:val="28"/>
          <w:szCs w:val="28"/>
        </w:rPr>
        <w:t>des solutions disponibles</w:t>
      </w:r>
      <w:r w:rsidR="006661A1">
        <w:rPr>
          <w:sz w:val="28"/>
          <w:szCs w:val="28"/>
        </w:rPr>
        <w:t xml:space="preserve"> numérotées de 1 à 6</w:t>
      </w:r>
      <w:r w:rsidR="00BD1155" w:rsidRPr="00F34FA3">
        <w:rPr>
          <w:sz w:val="28"/>
          <w:szCs w:val="28"/>
        </w:rPr>
        <w:t>.</w:t>
      </w:r>
    </w:p>
    <w:p w:rsidR="00DA6184" w:rsidRDefault="002E4E05" w:rsidP="0063126E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-1318895</wp:posOffset>
            </wp:positionH>
            <wp:positionV relativeFrom="paragraph">
              <wp:posOffset>289560</wp:posOffset>
            </wp:positionV>
            <wp:extent cx="674370" cy="693420"/>
            <wp:effectExtent l="19050" t="0" r="0" b="0"/>
            <wp:wrapTight wrapText="bothSides">
              <wp:wrapPolygon edited="0">
                <wp:start x="-610" y="0"/>
                <wp:lineTo x="-610" y="20769"/>
                <wp:lineTo x="21356" y="20769"/>
                <wp:lineTo x="21356" y="0"/>
                <wp:lineTo x="-610" y="0"/>
              </wp:wrapPolygon>
            </wp:wrapTight>
            <wp:docPr id="4" name="Image 1" descr="D:\collège\cours\3ème\séquence - la chimie au service des experts\06 - Tout savoir sur l'acidité\exercices interactifs\images\picto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llège\cours\3ème\séquence - la chimie au service des experts\06 - Tout savoir sur l'acidité\exercices interactifs\images\picto10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6184" w:rsidRPr="00F34FA3" w:rsidRDefault="002E4E05" w:rsidP="0063126E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40005</wp:posOffset>
            </wp:positionV>
            <wp:extent cx="706120" cy="740410"/>
            <wp:effectExtent l="19050" t="0" r="0" b="0"/>
            <wp:wrapTight wrapText="bothSides">
              <wp:wrapPolygon edited="0">
                <wp:start x="-583" y="0"/>
                <wp:lineTo x="-583" y="21118"/>
                <wp:lineTo x="21561" y="21118"/>
                <wp:lineTo x="21561" y="0"/>
                <wp:lineTo x="-583" y="0"/>
              </wp:wrapPolygon>
            </wp:wrapTight>
            <wp:docPr id="5" name="Image 2" descr="D:\collège\cours\3ème\séquence - la chimie au service des experts\06 - Tout savoir sur l'acidité\exercices interactifs\images\picto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llège\cours\3ème\séquence - la chimie au service des experts\06 - Tout savoir sur l'acidité\exercices interactifs\images\picto1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6184">
        <w:rPr>
          <w:sz w:val="28"/>
          <w:szCs w:val="28"/>
        </w:rPr>
        <w:t>Pour ceux qui sont en difficulté, une fiche d’aide pour vous guider est également disponible au dos de la pochette plastique de cette activité.</w:t>
      </w:r>
    </w:p>
    <w:p w:rsidR="00865D79" w:rsidRDefault="00865D79" w:rsidP="00865D79">
      <w:pPr>
        <w:spacing w:after="0"/>
        <w:rPr>
          <w:sz w:val="10"/>
        </w:rPr>
      </w:pPr>
    </w:p>
    <w:p w:rsidR="00315D8C" w:rsidRDefault="00315D8C" w:rsidP="00865D79">
      <w:pPr>
        <w:spacing w:after="0"/>
        <w:rPr>
          <w:sz w:val="10"/>
        </w:rPr>
      </w:pPr>
    </w:p>
    <w:p w:rsidR="00315D8C" w:rsidRDefault="00315D8C" w:rsidP="00865D79">
      <w:pPr>
        <w:spacing w:after="0"/>
        <w:rPr>
          <w:sz w:val="10"/>
        </w:rPr>
      </w:pPr>
    </w:p>
    <w:p w:rsidR="00865D79" w:rsidRDefault="00865D79" w:rsidP="00865D79">
      <w:pPr>
        <w:spacing w:after="0"/>
        <w:rPr>
          <w:sz w:val="10"/>
        </w:rPr>
      </w:pPr>
    </w:p>
    <w:p w:rsidR="00315D8C" w:rsidRDefault="00315D8C" w:rsidP="00865D79">
      <w:pPr>
        <w:spacing w:after="0"/>
        <w:rPr>
          <w:sz w:val="10"/>
        </w:rPr>
      </w:pPr>
    </w:p>
    <w:p w:rsidR="00865D79" w:rsidRPr="00865D79" w:rsidRDefault="00865D79" w:rsidP="00865D79">
      <w:pPr>
        <w:spacing w:after="0"/>
        <w:rPr>
          <w:sz w:val="10"/>
        </w:rPr>
      </w:pPr>
    </w:p>
    <w:p w:rsidR="00865D79" w:rsidRDefault="00865D79" w:rsidP="00865D79">
      <w:pPr>
        <w:spacing w:after="0"/>
        <w:jc w:val="center"/>
      </w:pPr>
      <w:r>
        <w:rPr>
          <w:rFonts w:ascii="Arial Black" w:hAnsi="Arial Black"/>
          <w:b/>
          <w:sz w:val="28"/>
        </w:rPr>
        <w:t>Compétence « </w:t>
      </w:r>
      <w:r w:rsidRPr="00043C62">
        <w:rPr>
          <w:rFonts w:ascii="Arial Black" w:hAnsi="Arial Black"/>
          <w:b/>
          <w:sz w:val="28"/>
        </w:rPr>
        <w:t>Je respecte les règles de sécurité</w:t>
      </w:r>
      <w:r>
        <w:rPr>
          <w:rFonts w:ascii="Arial Black" w:hAnsi="Arial Black"/>
          <w:b/>
          <w:sz w:val="28"/>
        </w:rPr>
        <w:t> »</w:t>
      </w:r>
    </w:p>
    <w:p w:rsidR="00865D79" w:rsidRPr="00865D79" w:rsidRDefault="00865D79" w:rsidP="00865D79">
      <w:pPr>
        <w:spacing w:after="0"/>
        <w:rPr>
          <w:sz w:val="6"/>
        </w:rPr>
      </w:pPr>
      <w:r w:rsidRPr="00865D79">
        <w:rPr>
          <w:sz w:val="6"/>
        </w:rPr>
        <w:tab/>
      </w:r>
      <w:r w:rsidRPr="00865D79">
        <w:rPr>
          <w:sz w:val="6"/>
        </w:rPr>
        <w:tab/>
      </w:r>
      <w:r w:rsidRPr="00865D79">
        <w:rPr>
          <w:sz w:val="6"/>
        </w:rPr>
        <w:tab/>
      </w:r>
      <w:r w:rsidRPr="00865D79">
        <w:rPr>
          <w:sz w:val="6"/>
        </w:rPr>
        <w:tab/>
      </w:r>
      <w:r w:rsidRPr="00865D79">
        <w:rPr>
          <w:sz w:val="6"/>
        </w:rPr>
        <w:tab/>
      </w:r>
      <w:r w:rsidRPr="00865D79">
        <w:rPr>
          <w:sz w:val="6"/>
        </w:rPr>
        <w:tab/>
      </w:r>
      <w:r w:rsidRPr="00865D79">
        <w:rPr>
          <w:sz w:val="6"/>
        </w:rPr>
        <w:tab/>
        <w:t xml:space="preserve"> </w:t>
      </w:r>
    </w:p>
    <w:tbl>
      <w:tblPr>
        <w:tblStyle w:val="Grilledutableau"/>
        <w:tblW w:w="0" w:type="auto"/>
        <w:tblLook w:val="04A0"/>
      </w:tblPr>
      <w:tblGrid>
        <w:gridCol w:w="675"/>
        <w:gridCol w:w="2501"/>
        <w:gridCol w:w="2502"/>
        <w:gridCol w:w="2502"/>
        <w:gridCol w:w="2502"/>
      </w:tblGrid>
      <w:tr w:rsidR="00865D79" w:rsidRPr="00254E1A" w:rsidTr="00865D79">
        <w:trPr>
          <w:trHeight w:val="331"/>
        </w:trPr>
        <w:tc>
          <w:tcPr>
            <w:tcW w:w="67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865D79" w:rsidRPr="00254E1A" w:rsidRDefault="00865D79" w:rsidP="004E4022">
            <w:pPr>
              <w:jc w:val="center"/>
              <w:rPr>
                <w:b/>
                <w:sz w:val="24"/>
              </w:rPr>
            </w:pPr>
          </w:p>
        </w:tc>
        <w:tc>
          <w:tcPr>
            <w:tcW w:w="2501" w:type="dxa"/>
            <w:shd w:val="clear" w:color="auto" w:fill="FFFFFF" w:themeFill="background1"/>
            <w:vAlign w:val="center"/>
          </w:tcPr>
          <w:p w:rsidR="00865D79" w:rsidRPr="00254E1A" w:rsidRDefault="00865D79" w:rsidP="004E4022">
            <w:pPr>
              <w:jc w:val="center"/>
              <w:rPr>
                <w:b/>
                <w:sz w:val="24"/>
              </w:rPr>
            </w:pPr>
            <w:r w:rsidRPr="00254E1A">
              <w:rPr>
                <w:b/>
                <w:sz w:val="24"/>
              </w:rPr>
              <w:t>débutant</w:t>
            </w:r>
          </w:p>
        </w:tc>
        <w:tc>
          <w:tcPr>
            <w:tcW w:w="2502" w:type="dxa"/>
            <w:shd w:val="clear" w:color="auto" w:fill="D9D9D9" w:themeFill="background1" w:themeFillShade="D9"/>
            <w:vAlign w:val="center"/>
          </w:tcPr>
          <w:p w:rsidR="00865D79" w:rsidRPr="00254E1A" w:rsidRDefault="00865D79" w:rsidP="004E4022">
            <w:pPr>
              <w:jc w:val="center"/>
              <w:rPr>
                <w:b/>
                <w:sz w:val="24"/>
              </w:rPr>
            </w:pPr>
            <w:r w:rsidRPr="00254E1A">
              <w:rPr>
                <w:b/>
                <w:sz w:val="24"/>
              </w:rPr>
              <w:t>apprenti</w:t>
            </w:r>
          </w:p>
        </w:tc>
        <w:tc>
          <w:tcPr>
            <w:tcW w:w="2502" w:type="dxa"/>
            <w:shd w:val="clear" w:color="auto" w:fill="BFBFBF" w:themeFill="background1" w:themeFillShade="BF"/>
            <w:vAlign w:val="center"/>
          </w:tcPr>
          <w:p w:rsidR="00865D79" w:rsidRPr="00254E1A" w:rsidRDefault="00865D79" w:rsidP="004E4022">
            <w:pPr>
              <w:jc w:val="center"/>
              <w:rPr>
                <w:b/>
                <w:sz w:val="24"/>
              </w:rPr>
            </w:pPr>
            <w:r w:rsidRPr="00254E1A">
              <w:rPr>
                <w:b/>
                <w:sz w:val="24"/>
              </w:rPr>
              <w:t>confirmé</w:t>
            </w:r>
          </w:p>
        </w:tc>
        <w:tc>
          <w:tcPr>
            <w:tcW w:w="2502" w:type="dxa"/>
            <w:shd w:val="clear" w:color="auto" w:fill="A6A6A6" w:themeFill="background1" w:themeFillShade="A6"/>
            <w:vAlign w:val="center"/>
          </w:tcPr>
          <w:p w:rsidR="00865D79" w:rsidRPr="00254E1A" w:rsidRDefault="00865D79" w:rsidP="004E4022">
            <w:pPr>
              <w:jc w:val="center"/>
              <w:rPr>
                <w:b/>
                <w:sz w:val="24"/>
              </w:rPr>
            </w:pPr>
            <w:r w:rsidRPr="00254E1A">
              <w:rPr>
                <w:b/>
                <w:sz w:val="24"/>
              </w:rPr>
              <w:t>expert</w:t>
            </w:r>
          </w:p>
        </w:tc>
      </w:tr>
      <w:tr w:rsidR="00865D79" w:rsidRPr="00F32CE2" w:rsidTr="00865D79">
        <w:trPr>
          <w:cantSplit/>
          <w:trHeight w:val="960"/>
        </w:trPr>
        <w:tc>
          <w:tcPr>
            <w:tcW w:w="675" w:type="dxa"/>
            <w:shd w:val="clear" w:color="auto" w:fill="FFFFFF" w:themeFill="background1"/>
            <w:textDirection w:val="btLr"/>
          </w:tcPr>
          <w:p w:rsidR="00865D79" w:rsidRPr="00696AB6" w:rsidRDefault="00865D79" w:rsidP="004E4022">
            <w:pPr>
              <w:pStyle w:val="Paragraphedeliste"/>
              <w:ind w:left="113" w:right="113"/>
              <w:jc w:val="center"/>
              <w:rPr>
                <w:rFonts w:ascii="Calibri" w:hAnsi="Calibri"/>
                <w:szCs w:val="24"/>
              </w:rPr>
            </w:pPr>
            <w:r w:rsidRPr="00696AB6">
              <w:rPr>
                <w:rFonts w:ascii="Calibri" w:hAnsi="Calibri"/>
                <w:szCs w:val="24"/>
              </w:rPr>
              <w:t>Sécurité</w:t>
            </w:r>
          </w:p>
        </w:tc>
        <w:tc>
          <w:tcPr>
            <w:tcW w:w="2501" w:type="dxa"/>
            <w:shd w:val="clear" w:color="auto" w:fill="FFFFFF" w:themeFill="background1"/>
            <w:vAlign w:val="center"/>
          </w:tcPr>
          <w:p w:rsidR="00865D79" w:rsidRPr="00865D79" w:rsidRDefault="00865D79" w:rsidP="00865D79">
            <w:pPr>
              <w:rPr>
                <w:rFonts w:ascii="Calibri" w:hAnsi="Calibri"/>
                <w:b/>
                <w:sz w:val="24"/>
                <w:szCs w:val="24"/>
              </w:rPr>
            </w:pPr>
            <w:r w:rsidRPr="00865D79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Je respecte les règles de sécurité quand on me le rappelle</w:t>
            </w:r>
          </w:p>
        </w:tc>
        <w:tc>
          <w:tcPr>
            <w:tcW w:w="2502" w:type="dxa"/>
            <w:shd w:val="clear" w:color="auto" w:fill="D9D9D9" w:themeFill="background1" w:themeFillShade="D9"/>
            <w:vAlign w:val="center"/>
          </w:tcPr>
          <w:p w:rsidR="00865D79" w:rsidRPr="00865D79" w:rsidRDefault="00865D79" w:rsidP="00865D79">
            <w:pP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</w:pPr>
            <w:r w:rsidRPr="00865D79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Je respecte les règles de sécurité de manière autonome</w:t>
            </w:r>
          </w:p>
        </w:tc>
        <w:tc>
          <w:tcPr>
            <w:tcW w:w="2502" w:type="dxa"/>
            <w:shd w:val="clear" w:color="auto" w:fill="BFBFBF" w:themeFill="background1" w:themeFillShade="BF"/>
            <w:vAlign w:val="center"/>
          </w:tcPr>
          <w:p w:rsidR="00865D79" w:rsidRPr="00865D79" w:rsidRDefault="00865D79" w:rsidP="00865D79">
            <w:pP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</w:pPr>
            <w:r w:rsidRPr="00865D79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Je peux justifier les règles de sécurité que j’applique</w:t>
            </w:r>
          </w:p>
        </w:tc>
        <w:tc>
          <w:tcPr>
            <w:tcW w:w="2502" w:type="dxa"/>
            <w:shd w:val="clear" w:color="auto" w:fill="A6A6A6" w:themeFill="background1" w:themeFillShade="A6"/>
            <w:vAlign w:val="center"/>
          </w:tcPr>
          <w:p w:rsidR="00865D79" w:rsidRPr="00865D79" w:rsidRDefault="00865D79" w:rsidP="00865D79">
            <w:pP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</w:pPr>
            <w:r w:rsidRPr="00865D79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J’anticipe et j’applique les règles de sécurité adaptées face à une situation nouvelle</w:t>
            </w:r>
          </w:p>
        </w:tc>
      </w:tr>
    </w:tbl>
    <w:p w:rsidR="00865D79" w:rsidRDefault="00865D79" w:rsidP="00315D8C">
      <w:pPr>
        <w:jc w:val="center"/>
        <w:rPr>
          <w:rFonts w:ascii="Arial Black" w:hAnsi="Arial Black"/>
          <w:b/>
          <w:sz w:val="6"/>
        </w:rPr>
      </w:pPr>
    </w:p>
    <w:p w:rsidR="002E4E05" w:rsidRPr="00C82290" w:rsidRDefault="002E4E05" w:rsidP="002E4E05">
      <w:pPr>
        <w:rPr>
          <w:rFonts w:cstheme="minorHAnsi"/>
          <w:sz w:val="32"/>
          <w:szCs w:val="28"/>
        </w:rPr>
      </w:pPr>
      <w:r>
        <w:rPr>
          <w:rFonts w:cstheme="minorHAnsi"/>
          <w:b/>
          <w:sz w:val="32"/>
          <w:szCs w:val="28"/>
          <w:u w:val="single"/>
        </w:rPr>
        <w:lastRenderedPageBreak/>
        <w:t>J’expérimente</w:t>
      </w:r>
      <w:r w:rsidRPr="00C82290">
        <w:rPr>
          <w:rFonts w:cstheme="minorHAnsi"/>
          <w:sz w:val="32"/>
          <w:szCs w:val="28"/>
        </w:rPr>
        <w:t xml:space="preserve"> : </w:t>
      </w:r>
      <w:r>
        <w:rPr>
          <w:rFonts w:cstheme="minorHAnsi"/>
          <w:sz w:val="32"/>
          <w:szCs w:val="28"/>
        </w:rPr>
        <w:t>l’accident</w:t>
      </w:r>
    </w:p>
    <w:p w:rsidR="002E4E05" w:rsidRPr="00F34FA3" w:rsidRDefault="002E4E05" w:rsidP="002E4E05">
      <w:pPr>
        <w:jc w:val="both"/>
        <w:rPr>
          <w:sz w:val="28"/>
          <w:szCs w:val="28"/>
        </w:rPr>
      </w:pPr>
      <w:r w:rsidRPr="00F34FA3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3369310</wp:posOffset>
            </wp:positionH>
            <wp:positionV relativeFrom="paragraph">
              <wp:posOffset>88265</wp:posOffset>
            </wp:positionV>
            <wp:extent cx="3251200" cy="1978660"/>
            <wp:effectExtent l="19050" t="0" r="6350" b="0"/>
            <wp:wrapTight wrapText="bothSides">
              <wp:wrapPolygon edited="0">
                <wp:start x="-127" y="0"/>
                <wp:lineTo x="-127" y="21420"/>
                <wp:lineTo x="21642" y="21420"/>
                <wp:lineTo x="21642" y="0"/>
                <wp:lineTo x="-127" y="0"/>
              </wp:wrapPolygon>
            </wp:wrapTight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2436" r="5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197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Éric</w:t>
      </w:r>
      <w:r w:rsidRPr="00F34FA3">
        <w:rPr>
          <w:sz w:val="28"/>
          <w:szCs w:val="28"/>
        </w:rPr>
        <w:t xml:space="preserve"> a 17 ans. Il est en deuxième année de bac pro cuisine. Son patron lui a demandé de nettoyer une casserole ayant servi à faire du caramel. Pour enlever plus facilement le caramel collant, </w:t>
      </w:r>
      <w:r>
        <w:rPr>
          <w:sz w:val="28"/>
          <w:szCs w:val="28"/>
        </w:rPr>
        <w:t>Éric</w:t>
      </w:r>
      <w:r w:rsidRPr="00F34FA3">
        <w:rPr>
          <w:sz w:val="28"/>
          <w:szCs w:val="28"/>
        </w:rPr>
        <w:t xml:space="preserve"> décide d’utiliser un produit décapant trouvé dans l’armoire. </w:t>
      </w:r>
    </w:p>
    <w:p w:rsidR="002E4E05" w:rsidRPr="00F34FA3" w:rsidRDefault="002E4E05" w:rsidP="002E4E05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5880764</wp:posOffset>
            </wp:positionH>
            <wp:positionV relativeFrom="paragraph">
              <wp:posOffset>688492</wp:posOffset>
            </wp:positionV>
            <wp:extent cx="731577" cy="709683"/>
            <wp:effectExtent l="19050" t="0" r="0" b="0"/>
            <wp:wrapNone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r="48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77" cy="709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fr-FR"/>
        </w:rPr>
        <w:pict>
          <v:shape id="_x0000_s1044" type="#_x0000_t202" style="position:absolute;left:0;text-align:left;margin-left:264.3pt;margin-top:53.55pt;width:256.5pt;height:213.45pt;z-index:-251634688;mso-position-horizontal-relative:text;mso-position-vertical-relative:text" wrapcoords="-63 -94 -63 21506 21663 21506 21663 -94 -63 -94">
            <v:textbox style="mso-next-textbox:#_x0000_s1044">
              <w:txbxContent>
                <w:p w:rsidR="002E4E05" w:rsidRPr="00F34FA3" w:rsidRDefault="002E4E05" w:rsidP="002E4E05">
                  <w:pPr>
                    <w:spacing w:after="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        </w:t>
                  </w:r>
                  <w:r w:rsidRPr="00F34FA3">
                    <w:rPr>
                      <w:b/>
                      <w:sz w:val="36"/>
                    </w:rPr>
                    <w:t>Sulfate d’Hydrogène</w:t>
                  </w:r>
                </w:p>
                <w:p w:rsidR="002E4E05" w:rsidRPr="001E3331" w:rsidRDefault="002E4E05" w:rsidP="002E4E05">
                  <w:pPr>
                    <w:spacing w:after="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            </w:t>
                  </w:r>
                  <w:r w:rsidRPr="00F34FA3">
                    <w:rPr>
                      <w:b/>
                      <w:sz w:val="36"/>
                    </w:rPr>
                    <w:t>SO</w:t>
                  </w:r>
                  <w:r w:rsidRPr="00F34FA3">
                    <w:rPr>
                      <w:b/>
                      <w:sz w:val="36"/>
                      <w:vertAlign w:val="subscript"/>
                    </w:rPr>
                    <w:t>4</w:t>
                  </w:r>
                  <w:r w:rsidRPr="00F34FA3">
                    <w:rPr>
                      <w:b/>
                      <w:sz w:val="36"/>
                      <w:vertAlign w:val="superscript"/>
                    </w:rPr>
                    <w:t>2-</w:t>
                  </w:r>
                  <w:r>
                    <w:rPr>
                      <w:b/>
                      <w:sz w:val="36"/>
                    </w:rPr>
                    <w:t xml:space="preserve">  </w:t>
                  </w:r>
                  <w:r w:rsidRPr="00F34FA3">
                    <w:rPr>
                      <w:b/>
                      <w:sz w:val="36"/>
                    </w:rPr>
                    <w:t>+</w:t>
                  </w:r>
                  <w:r>
                    <w:rPr>
                      <w:b/>
                      <w:sz w:val="36"/>
                    </w:rPr>
                    <w:t xml:space="preserve">  </w:t>
                  </w:r>
                  <w:r w:rsidRPr="00F34FA3">
                    <w:rPr>
                      <w:b/>
                      <w:sz w:val="36"/>
                    </w:rPr>
                    <w:t>2 H</w:t>
                  </w:r>
                  <w:r w:rsidRPr="00F34FA3">
                    <w:rPr>
                      <w:b/>
                      <w:sz w:val="36"/>
                      <w:vertAlign w:val="superscript"/>
                    </w:rPr>
                    <w:t>+</w:t>
                  </w:r>
                  <w:r w:rsidRPr="00F34FA3">
                    <w:rPr>
                      <w:b/>
                      <w:sz w:val="36"/>
                    </w:rPr>
                    <w:t xml:space="preserve">    </w:t>
                  </w:r>
                </w:p>
                <w:p w:rsidR="002E4E05" w:rsidRPr="00F34FA3" w:rsidRDefault="002E4E05" w:rsidP="002E4E05">
                  <w:pPr>
                    <w:spacing w:after="0"/>
                    <w:rPr>
                      <w:sz w:val="24"/>
                    </w:rPr>
                  </w:pPr>
                  <w:r>
                    <w:t>N</w:t>
                  </w:r>
                  <w:r w:rsidRPr="00F34FA3">
                    <w:rPr>
                      <w:sz w:val="24"/>
                    </w:rPr>
                    <w:t xml:space="preserve">° CAS 7664-93-9    </w:t>
                  </w:r>
                  <w:r w:rsidRPr="00F34FA3"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 xml:space="preserve">          </w:t>
                  </w:r>
                  <w:r w:rsidRPr="00F34FA3">
                    <w:rPr>
                      <w:sz w:val="24"/>
                    </w:rPr>
                    <w:t xml:space="preserve">          N° CE 231-639-5</w:t>
                  </w:r>
                </w:p>
                <w:p w:rsidR="002E4E05" w:rsidRPr="00F34FA3" w:rsidRDefault="002E4E05" w:rsidP="002E4E05">
                  <w:pPr>
                    <w:spacing w:after="0" w:line="240" w:lineRule="auto"/>
                    <w:jc w:val="center"/>
                    <w:rPr>
                      <w:b/>
                      <w:sz w:val="24"/>
                    </w:rPr>
                  </w:pPr>
                  <w:r w:rsidRPr="00F34FA3">
                    <w:rPr>
                      <w:b/>
                      <w:sz w:val="24"/>
                    </w:rPr>
                    <w:t>DANGER</w:t>
                  </w:r>
                </w:p>
                <w:p w:rsidR="002E4E05" w:rsidRPr="00F34FA3" w:rsidRDefault="002E4E05" w:rsidP="002E4E05">
                  <w:pPr>
                    <w:spacing w:after="0" w:line="240" w:lineRule="auto"/>
                    <w:jc w:val="both"/>
                    <w:rPr>
                      <w:sz w:val="24"/>
                    </w:rPr>
                  </w:pPr>
                  <w:r w:rsidRPr="00F34FA3">
                    <w:rPr>
                      <w:sz w:val="24"/>
                    </w:rPr>
                    <w:t>H314 (1A): Provoque des brûlures de la peau et des lésions oculaires graves</w:t>
                  </w:r>
                </w:p>
                <w:p w:rsidR="002E4E05" w:rsidRDefault="002E4E05" w:rsidP="002E4E05">
                  <w:pPr>
                    <w:spacing w:after="0" w:line="240" w:lineRule="auto"/>
                    <w:jc w:val="both"/>
                    <w:rPr>
                      <w:sz w:val="24"/>
                    </w:rPr>
                  </w:pPr>
                  <w:r w:rsidRPr="00F34FA3">
                    <w:rPr>
                      <w:sz w:val="24"/>
                    </w:rPr>
                    <w:t>P101: En cas de consultation d'un médecin, garder à disposition le récipient ou l'étiquette</w:t>
                  </w:r>
                </w:p>
                <w:p w:rsidR="002E4E05" w:rsidRDefault="002E4E05" w:rsidP="002E4E05">
                  <w:pPr>
                    <w:spacing w:after="0" w:line="240" w:lineRule="auto"/>
                    <w:jc w:val="both"/>
                    <w:rPr>
                      <w:sz w:val="24"/>
                    </w:rPr>
                  </w:pPr>
                  <w:r w:rsidRPr="00F34FA3">
                    <w:rPr>
                      <w:sz w:val="24"/>
                    </w:rPr>
                    <w:t>P103: Lire l'étiquette avant utilisation</w:t>
                  </w:r>
                </w:p>
                <w:p w:rsidR="002E4E05" w:rsidRPr="00F34FA3" w:rsidRDefault="002E4E05" w:rsidP="002E4E05">
                  <w:pPr>
                    <w:spacing w:after="0" w:line="240" w:lineRule="auto"/>
                    <w:jc w:val="both"/>
                    <w:rPr>
                      <w:sz w:val="28"/>
                    </w:rPr>
                  </w:pPr>
                  <w:r w:rsidRPr="00F34FA3">
                    <w:rPr>
                      <w:sz w:val="24"/>
                    </w:rPr>
                    <w:t>P280: Porter des gants de protection/des vêtements de protection/un équipement de protection des yeux/du visage</w:t>
                  </w:r>
                </w:p>
              </w:txbxContent>
            </v:textbox>
            <w10:wrap type="tight"/>
          </v:shape>
        </w:pict>
      </w:r>
      <w:r w:rsidRPr="00F34FA3">
        <w:rPr>
          <w:sz w:val="28"/>
          <w:szCs w:val="28"/>
        </w:rPr>
        <w:t xml:space="preserve">Soudain, la bouteille lui échappe des mains et il reçoit du produit sur le visage. Comme il n’a pas mis de lunettes de protection, le produit a atteint ses yeux.  Il est seul mais il réussit à appeler les secours. Au téléphone, le médecin lui demande si le produit décapant est acide ou basique. </w:t>
      </w:r>
      <w:r w:rsidRPr="00DA6184">
        <w:rPr>
          <w:rFonts w:cstheme="minorHAnsi"/>
          <w:sz w:val="28"/>
          <w:szCs w:val="28"/>
        </w:rPr>
        <w:t xml:space="preserve">Éric </w:t>
      </w:r>
      <w:r w:rsidRPr="00F34FA3">
        <w:rPr>
          <w:sz w:val="28"/>
          <w:szCs w:val="28"/>
        </w:rPr>
        <w:t>est incapable de répondre. Il risque de perdre la vue et</w:t>
      </w:r>
      <w:r>
        <w:rPr>
          <w:sz w:val="28"/>
          <w:szCs w:val="28"/>
        </w:rPr>
        <w:t>… S</w:t>
      </w:r>
      <w:r w:rsidRPr="00F34FA3">
        <w:rPr>
          <w:sz w:val="28"/>
          <w:szCs w:val="28"/>
        </w:rPr>
        <w:t>on rêve de devenir un jour un grand cuisinier</w:t>
      </w:r>
      <w:r>
        <w:rPr>
          <w:sz w:val="28"/>
          <w:szCs w:val="28"/>
        </w:rPr>
        <w:t>.</w:t>
      </w:r>
      <w:r w:rsidRPr="00F34FA3">
        <w:rPr>
          <w:sz w:val="28"/>
          <w:szCs w:val="28"/>
        </w:rPr>
        <w:t xml:space="preserve"> </w:t>
      </w:r>
    </w:p>
    <w:p w:rsidR="002E4E05" w:rsidRPr="00F34FA3" w:rsidRDefault="002E4E05" w:rsidP="002E4E05">
      <w:pPr>
        <w:spacing w:after="0"/>
        <w:jc w:val="both"/>
        <w:rPr>
          <w:b/>
          <w:szCs w:val="28"/>
        </w:rPr>
      </w:pPr>
    </w:p>
    <w:p w:rsidR="002E4E05" w:rsidRDefault="002E4E05" w:rsidP="002E4E05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Pr="00F34FA3">
        <w:rPr>
          <w:b/>
          <w:sz w:val="28"/>
          <w:szCs w:val="28"/>
        </w:rPr>
        <w:t>n regardant l’étiquette</w:t>
      </w:r>
      <w:r>
        <w:rPr>
          <w:b/>
          <w:sz w:val="28"/>
          <w:szCs w:val="28"/>
        </w:rPr>
        <w:t>,</w:t>
      </w:r>
      <w:r w:rsidRPr="00F34F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Éric</w:t>
      </w:r>
      <w:r w:rsidRPr="00F34FA3">
        <w:rPr>
          <w:b/>
          <w:sz w:val="28"/>
          <w:szCs w:val="28"/>
        </w:rPr>
        <w:t xml:space="preserve"> aurait-il pu savoir si c’était une solution acide ou basique ? </w:t>
      </w:r>
    </w:p>
    <w:p w:rsidR="002E4E05" w:rsidRDefault="002E4E05" w:rsidP="002E4E05">
      <w:pPr>
        <w:spacing w:after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245110</wp:posOffset>
            </wp:positionV>
            <wp:extent cx="1194435" cy="1197610"/>
            <wp:effectExtent l="19050" t="0" r="5715" b="0"/>
            <wp:wrapTight wrapText="bothSides">
              <wp:wrapPolygon edited="0">
                <wp:start x="-344" y="0"/>
                <wp:lineTo x="-344" y="21302"/>
                <wp:lineTo x="21703" y="21302"/>
                <wp:lineTo x="21703" y="0"/>
                <wp:lineTo x="-344" y="0"/>
              </wp:wrapPolygon>
            </wp:wrapTight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1197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4E05" w:rsidRDefault="002E4E05" w:rsidP="002E4E05">
      <w:pPr>
        <w:spacing w:after="0"/>
        <w:jc w:val="both"/>
        <w:rPr>
          <w:b/>
          <w:sz w:val="28"/>
          <w:szCs w:val="28"/>
        </w:rPr>
      </w:pPr>
    </w:p>
    <w:p w:rsidR="002E4E05" w:rsidRDefault="002E4E05" w:rsidP="002E4E0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Pour répondre à cette question, vous pouvez utiliser l’activité « je mémorise – les pictogrammes à connaître » et/ou réaliser des expériences </w:t>
      </w:r>
      <w:r w:rsidRPr="00F34FA3">
        <w:rPr>
          <w:sz w:val="28"/>
          <w:szCs w:val="28"/>
        </w:rPr>
        <w:t>à l’</w:t>
      </w:r>
      <w:r>
        <w:rPr>
          <w:sz w:val="28"/>
          <w:szCs w:val="28"/>
        </w:rPr>
        <w:t xml:space="preserve">aide </w:t>
      </w:r>
      <w:r w:rsidRPr="00F34FA3">
        <w:rPr>
          <w:sz w:val="28"/>
          <w:szCs w:val="28"/>
        </w:rPr>
        <w:t>des solutions disponibles</w:t>
      </w:r>
      <w:r>
        <w:rPr>
          <w:sz w:val="28"/>
          <w:szCs w:val="28"/>
        </w:rPr>
        <w:t xml:space="preserve"> numérotées de 1 à 6</w:t>
      </w:r>
      <w:r w:rsidRPr="00F34FA3">
        <w:rPr>
          <w:sz w:val="28"/>
          <w:szCs w:val="28"/>
        </w:rPr>
        <w:t>.</w:t>
      </w:r>
    </w:p>
    <w:p w:rsidR="002E4E05" w:rsidRDefault="002E4E05" w:rsidP="002E4E05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-1318895</wp:posOffset>
            </wp:positionH>
            <wp:positionV relativeFrom="paragraph">
              <wp:posOffset>289560</wp:posOffset>
            </wp:positionV>
            <wp:extent cx="674370" cy="693420"/>
            <wp:effectExtent l="19050" t="0" r="0" b="0"/>
            <wp:wrapTight wrapText="bothSides">
              <wp:wrapPolygon edited="0">
                <wp:start x="-610" y="0"/>
                <wp:lineTo x="-610" y="20769"/>
                <wp:lineTo x="21356" y="20769"/>
                <wp:lineTo x="21356" y="0"/>
                <wp:lineTo x="-610" y="0"/>
              </wp:wrapPolygon>
            </wp:wrapTight>
            <wp:docPr id="9" name="Image 1" descr="D:\collège\cours\3ème\séquence - la chimie au service des experts\06 - Tout savoir sur l'acidité\exercices interactifs\images\picto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llège\cours\3ème\séquence - la chimie au service des experts\06 - Tout savoir sur l'acidité\exercices interactifs\images\picto10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4E05" w:rsidRPr="00F34FA3" w:rsidRDefault="002E4E05" w:rsidP="002E4E05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40005</wp:posOffset>
            </wp:positionV>
            <wp:extent cx="706120" cy="740410"/>
            <wp:effectExtent l="19050" t="0" r="0" b="0"/>
            <wp:wrapTight wrapText="bothSides">
              <wp:wrapPolygon edited="0">
                <wp:start x="-583" y="0"/>
                <wp:lineTo x="-583" y="21118"/>
                <wp:lineTo x="21561" y="21118"/>
                <wp:lineTo x="21561" y="0"/>
                <wp:lineTo x="-583" y="0"/>
              </wp:wrapPolygon>
            </wp:wrapTight>
            <wp:docPr id="10" name="Image 2" descr="D:\collège\cours\3ème\séquence - la chimie au service des experts\06 - Tout savoir sur l'acidité\exercices interactifs\images\picto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llège\cours\3ème\séquence - la chimie au service des experts\06 - Tout savoir sur l'acidité\exercices interactifs\images\picto1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Pour ceux qui sont en difficulté, une fiche d’aide pour vous guider est également disponible au dos de la pochette plastique de cette activité.</w:t>
      </w:r>
    </w:p>
    <w:p w:rsidR="002E4E05" w:rsidRDefault="002E4E05" w:rsidP="002E4E05">
      <w:pPr>
        <w:spacing w:after="0"/>
        <w:rPr>
          <w:sz w:val="10"/>
        </w:rPr>
      </w:pPr>
    </w:p>
    <w:p w:rsidR="002E4E05" w:rsidRDefault="002E4E05" w:rsidP="002E4E05">
      <w:pPr>
        <w:spacing w:after="0"/>
        <w:rPr>
          <w:sz w:val="10"/>
        </w:rPr>
      </w:pPr>
    </w:p>
    <w:p w:rsidR="002E4E05" w:rsidRDefault="002E4E05" w:rsidP="002E4E05">
      <w:pPr>
        <w:spacing w:after="0"/>
        <w:rPr>
          <w:sz w:val="10"/>
        </w:rPr>
      </w:pPr>
    </w:p>
    <w:p w:rsidR="002E4E05" w:rsidRDefault="002E4E05" w:rsidP="002E4E05">
      <w:pPr>
        <w:spacing w:after="0"/>
        <w:rPr>
          <w:sz w:val="10"/>
        </w:rPr>
      </w:pPr>
    </w:p>
    <w:p w:rsidR="002E4E05" w:rsidRDefault="002E4E05" w:rsidP="002E4E05">
      <w:pPr>
        <w:spacing w:after="0"/>
        <w:rPr>
          <w:sz w:val="10"/>
        </w:rPr>
      </w:pPr>
    </w:p>
    <w:p w:rsidR="002E4E05" w:rsidRPr="00865D79" w:rsidRDefault="002E4E05" w:rsidP="002E4E05">
      <w:pPr>
        <w:spacing w:after="0"/>
        <w:rPr>
          <w:sz w:val="10"/>
        </w:rPr>
      </w:pPr>
    </w:p>
    <w:p w:rsidR="002E4E05" w:rsidRDefault="002E4E05" w:rsidP="002E4E05">
      <w:pPr>
        <w:spacing w:after="0"/>
        <w:jc w:val="center"/>
      </w:pPr>
      <w:r>
        <w:rPr>
          <w:rFonts w:ascii="Arial Black" w:hAnsi="Arial Black"/>
          <w:b/>
          <w:sz w:val="28"/>
        </w:rPr>
        <w:t>Compétence « </w:t>
      </w:r>
      <w:r w:rsidRPr="00043C62">
        <w:rPr>
          <w:rFonts w:ascii="Arial Black" w:hAnsi="Arial Black"/>
          <w:b/>
          <w:sz w:val="28"/>
        </w:rPr>
        <w:t>Je respecte les règles de sécurité</w:t>
      </w:r>
      <w:r>
        <w:rPr>
          <w:rFonts w:ascii="Arial Black" w:hAnsi="Arial Black"/>
          <w:b/>
          <w:sz w:val="28"/>
        </w:rPr>
        <w:t> »</w:t>
      </w:r>
    </w:p>
    <w:p w:rsidR="002E4E05" w:rsidRPr="00865D79" w:rsidRDefault="002E4E05" w:rsidP="002E4E05">
      <w:pPr>
        <w:spacing w:after="0"/>
        <w:rPr>
          <w:sz w:val="6"/>
        </w:rPr>
      </w:pPr>
      <w:r w:rsidRPr="00865D79">
        <w:rPr>
          <w:sz w:val="6"/>
        </w:rPr>
        <w:tab/>
      </w:r>
      <w:r w:rsidRPr="00865D79">
        <w:rPr>
          <w:sz w:val="6"/>
        </w:rPr>
        <w:tab/>
      </w:r>
      <w:r w:rsidRPr="00865D79">
        <w:rPr>
          <w:sz w:val="6"/>
        </w:rPr>
        <w:tab/>
      </w:r>
      <w:r w:rsidRPr="00865D79">
        <w:rPr>
          <w:sz w:val="6"/>
        </w:rPr>
        <w:tab/>
      </w:r>
      <w:r w:rsidRPr="00865D79">
        <w:rPr>
          <w:sz w:val="6"/>
        </w:rPr>
        <w:tab/>
      </w:r>
      <w:r w:rsidRPr="00865D79">
        <w:rPr>
          <w:sz w:val="6"/>
        </w:rPr>
        <w:tab/>
      </w:r>
      <w:r w:rsidRPr="00865D79">
        <w:rPr>
          <w:sz w:val="6"/>
        </w:rPr>
        <w:tab/>
        <w:t xml:space="preserve"> </w:t>
      </w:r>
    </w:p>
    <w:tbl>
      <w:tblPr>
        <w:tblStyle w:val="Grilledutableau"/>
        <w:tblW w:w="0" w:type="auto"/>
        <w:tblLook w:val="04A0"/>
      </w:tblPr>
      <w:tblGrid>
        <w:gridCol w:w="675"/>
        <w:gridCol w:w="2501"/>
        <w:gridCol w:w="2502"/>
        <w:gridCol w:w="2502"/>
        <w:gridCol w:w="2502"/>
      </w:tblGrid>
      <w:tr w:rsidR="002E4E05" w:rsidRPr="00254E1A" w:rsidTr="00B82286">
        <w:trPr>
          <w:trHeight w:val="331"/>
        </w:trPr>
        <w:tc>
          <w:tcPr>
            <w:tcW w:w="67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E4E05" w:rsidRPr="00254E1A" w:rsidRDefault="002E4E05" w:rsidP="00B82286">
            <w:pPr>
              <w:jc w:val="center"/>
              <w:rPr>
                <w:b/>
                <w:sz w:val="24"/>
              </w:rPr>
            </w:pPr>
          </w:p>
        </w:tc>
        <w:tc>
          <w:tcPr>
            <w:tcW w:w="2501" w:type="dxa"/>
            <w:shd w:val="clear" w:color="auto" w:fill="FFFFFF" w:themeFill="background1"/>
            <w:vAlign w:val="center"/>
          </w:tcPr>
          <w:p w:rsidR="002E4E05" w:rsidRPr="00254E1A" w:rsidRDefault="002E4E05" w:rsidP="00B82286">
            <w:pPr>
              <w:jc w:val="center"/>
              <w:rPr>
                <w:b/>
                <w:sz w:val="24"/>
              </w:rPr>
            </w:pPr>
            <w:r w:rsidRPr="00254E1A">
              <w:rPr>
                <w:b/>
                <w:sz w:val="24"/>
              </w:rPr>
              <w:t>débutant</w:t>
            </w:r>
          </w:p>
        </w:tc>
        <w:tc>
          <w:tcPr>
            <w:tcW w:w="2502" w:type="dxa"/>
            <w:shd w:val="clear" w:color="auto" w:fill="D9D9D9" w:themeFill="background1" w:themeFillShade="D9"/>
            <w:vAlign w:val="center"/>
          </w:tcPr>
          <w:p w:rsidR="002E4E05" w:rsidRPr="00254E1A" w:rsidRDefault="002E4E05" w:rsidP="00B82286">
            <w:pPr>
              <w:jc w:val="center"/>
              <w:rPr>
                <w:b/>
                <w:sz w:val="24"/>
              </w:rPr>
            </w:pPr>
            <w:r w:rsidRPr="00254E1A">
              <w:rPr>
                <w:b/>
                <w:sz w:val="24"/>
              </w:rPr>
              <w:t>apprenti</w:t>
            </w:r>
          </w:p>
        </w:tc>
        <w:tc>
          <w:tcPr>
            <w:tcW w:w="2502" w:type="dxa"/>
            <w:shd w:val="clear" w:color="auto" w:fill="BFBFBF" w:themeFill="background1" w:themeFillShade="BF"/>
            <w:vAlign w:val="center"/>
          </w:tcPr>
          <w:p w:rsidR="002E4E05" w:rsidRPr="00254E1A" w:rsidRDefault="002E4E05" w:rsidP="00B82286">
            <w:pPr>
              <w:jc w:val="center"/>
              <w:rPr>
                <w:b/>
                <w:sz w:val="24"/>
              </w:rPr>
            </w:pPr>
            <w:r w:rsidRPr="00254E1A">
              <w:rPr>
                <w:b/>
                <w:sz w:val="24"/>
              </w:rPr>
              <w:t>confirmé</w:t>
            </w:r>
          </w:p>
        </w:tc>
        <w:tc>
          <w:tcPr>
            <w:tcW w:w="2502" w:type="dxa"/>
            <w:shd w:val="clear" w:color="auto" w:fill="A6A6A6" w:themeFill="background1" w:themeFillShade="A6"/>
            <w:vAlign w:val="center"/>
          </w:tcPr>
          <w:p w:rsidR="002E4E05" w:rsidRPr="00254E1A" w:rsidRDefault="002E4E05" w:rsidP="00B82286">
            <w:pPr>
              <w:jc w:val="center"/>
              <w:rPr>
                <w:b/>
                <w:sz w:val="24"/>
              </w:rPr>
            </w:pPr>
            <w:r w:rsidRPr="00254E1A">
              <w:rPr>
                <w:b/>
                <w:sz w:val="24"/>
              </w:rPr>
              <w:t>expert</w:t>
            </w:r>
          </w:p>
        </w:tc>
      </w:tr>
      <w:tr w:rsidR="002E4E05" w:rsidRPr="00F32CE2" w:rsidTr="00B82286">
        <w:trPr>
          <w:cantSplit/>
          <w:trHeight w:val="960"/>
        </w:trPr>
        <w:tc>
          <w:tcPr>
            <w:tcW w:w="675" w:type="dxa"/>
            <w:shd w:val="clear" w:color="auto" w:fill="FFFFFF" w:themeFill="background1"/>
            <w:textDirection w:val="btLr"/>
          </w:tcPr>
          <w:p w:rsidR="002E4E05" w:rsidRPr="00696AB6" w:rsidRDefault="002E4E05" w:rsidP="00B82286">
            <w:pPr>
              <w:pStyle w:val="Paragraphedeliste"/>
              <w:ind w:left="113" w:right="113"/>
              <w:jc w:val="center"/>
              <w:rPr>
                <w:rFonts w:ascii="Calibri" w:hAnsi="Calibri"/>
                <w:szCs w:val="24"/>
              </w:rPr>
            </w:pPr>
            <w:r w:rsidRPr="00696AB6">
              <w:rPr>
                <w:rFonts w:ascii="Calibri" w:hAnsi="Calibri"/>
                <w:szCs w:val="24"/>
              </w:rPr>
              <w:t>Sécurité</w:t>
            </w:r>
          </w:p>
        </w:tc>
        <w:tc>
          <w:tcPr>
            <w:tcW w:w="2501" w:type="dxa"/>
            <w:shd w:val="clear" w:color="auto" w:fill="FFFFFF" w:themeFill="background1"/>
            <w:vAlign w:val="center"/>
          </w:tcPr>
          <w:p w:rsidR="002E4E05" w:rsidRPr="00865D79" w:rsidRDefault="002E4E05" w:rsidP="00B82286">
            <w:pPr>
              <w:rPr>
                <w:rFonts w:ascii="Calibri" w:hAnsi="Calibri"/>
                <w:b/>
                <w:sz w:val="24"/>
                <w:szCs w:val="24"/>
              </w:rPr>
            </w:pPr>
            <w:r w:rsidRPr="00865D79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Je respecte les règles de sécurité quand on me le rappelle</w:t>
            </w:r>
          </w:p>
        </w:tc>
        <w:tc>
          <w:tcPr>
            <w:tcW w:w="2502" w:type="dxa"/>
            <w:shd w:val="clear" w:color="auto" w:fill="D9D9D9" w:themeFill="background1" w:themeFillShade="D9"/>
            <w:vAlign w:val="center"/>
          </w:tcPr>
          <w:p w:rsidR="002E4E05" w:rsidRPr="00865D79" w:rsidRDefault="002E4E05" w:rsidP="00B82286">
            <w:pP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</w:pPr>
            <w:r w:rsidRPr="00865D79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Je respecte les règles de sécurité de manière autonome</w:t>
            </w:r>
          </w:p>
        </w:tc>
        <w:tc>
          <w:tcPr>
            <w:tcW w:w="2502" w:type="dxa"/>
            <w:shd w:val="clear" w:color="auto" w:fill="BFBFBF" w:themeFill="background1" w:themeFillShade="BF"/>
            <w:vAlign w:val="center"/>
          </w:tcPr>
          <w:p w:rsidR="002E4E05" w:rsidRPr="00865D79" w:rsidRDefault="002E4E05" w:rsidP="00B82286">
            <w:pP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</w:pPr>
            <w:r w:rsidRPr="00865D79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Je peux justifier les règles de sécurité que j’applique</w:t>
            </w:r>
          </w:p>
        </w:tc>
        <w:tc>
          <w:tcPr>
            <w:tcW w:w="2502" w:type="dxa"/>
            <w:shd w:val="clear" w:color="auto" w:fill="A6A6A6" w:themeFill="background1" w:themeFillShade="A6"/>
            <w:vAlign w:val="center"/>
          </w:tcPr>
          <w:p w:rsidR="002E4E05" w:rsidRPr="00865D79" w:rsidRDefault="002E4E05" w:rsidP="00B82286">
            <w:pPr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</w:pPr>
            <w:r w:rsidRPr="00865D79">
              <w:rPr>
                <w:rFonts w:ascii="Calibri" w:eastAsia="Times New Roman" w:hAnsi="Calibri" w:cs="Arial"/>
                <w:kern w:val="24"/>
                <w:sz w:val="24"/>
                <w:szCs w:val="24"/>
                <w:lang w:eastAsia="fr-FR"/>
              </w:rPr>
              <w:t>J’anticipe et j’applique les règles de sécurité adaptées face à une situation nouvelle</w:t>
            </w:r>
          </w:p>
        </w:tc>
      </w:tr>
    </w:tbl>
    <w:p w:rsidR="002E4E05" w:rsidRDefault="002E4E05" w:rsidP="002E4E05">
      <w:pPr>
        <w:jc w:val="center"/>
        <w:rPr>
          <w:rFonts w:ascii="Arial Black" w:hAnsi="Arial Black"/>
          <w:b/>
          <w:sz w:val="6"/>
        </w:rPr>
      </w:pPr>
    </w:p>
    <w:p w:rsidR="00DA6184" w:rsidRPr="00DA6184" w:rsidRDefault="00DA6184" w:rsidP="00DA6184">
      <w:pPr>
        <w:pBdr>
          <w:bottom w:val="single" w:sz="4" w:space="1" w:color="auto"/>
        </w:pBdr>
        <w:shd w:val="clear" w:color="auto" w:fill="D9D9D9" w:themeFill="background1" w:themeFillShade="D9"/>
        <w:spacing w:after="0"/>
        <w:jc w:val="center"/>
        <w:rPr>
          <w:b/>
          <w:sz w:val="28"/>
          <w:szCs w:val="24"/>
        </w:rPr>
      </w:pPr>
      <w:r w:rsidRPr="00DA6184">
        <w:rPr>
          <w:b/>
          <w:sz w:val="28"/>
          <w:szCs w:val="24"/>
        </w:rPr>
        <w:lastRenderedPageBreak/>
        <w:t>Fiche d’aide</w:t>
      </w:r>
    </w:p>
    <w:p w:rsidR="00DA6184" w:rsidRPr="00DA6184" w:rsidRDefault="00DA6184" w:rsidP="00DA6184">
      <w:pPr>
        <w:spacing w:after="0"/>
        <w:jc w:val="both"/>
        <w:rPr>
          <w:rFonts w:ascii="Arial Black" w:hAnsi="Arial Black"/>
          <w:b/>
          <w:sz w:val="12"/>
          <w:szCs w:val="24"/>
        </w:rPr>
      </w:pPr>
    </w:p>
    <w:p w:rsidR="00DA6184" w:rsidRPr="00DA6184" w:rsidRDefault="00DA6184" w:rsidP="00DA6184">
      <w:pPr>
        <w:pStyle w:val="Paragraphedeliste"/>
        <w:numPr>
          <w:ilvl w:val="0"/>
          <w:numId w:val="2"/>
        </w:numPr>
        <w:spacing w:after="0"/>
        <w:jc w:val="both"/>
        <w:rPr>
          <w:rFonts w:ascii="Arial Black" w:hAnsi="Arial Black"/>
          <w:b/>
          <w:sz w:val="24"/>
          <w:szCs w:val="24"/>
        </w:rPr>
      </w:pPr>
      <w:r w:rsidRPr="00DA6184">
        <w:rPr>
          <w:b/>
          <w:sz w:val="24"/>
          <w:szCs w:val="24"/>
        </w:rPr>
        <w:t>L’activité  « je mémorise – les pictogrammes à connaître » permet-elle de répondre à la question ?</w:t>
      </w:r>
    </w:p>
    <w:p w:rsidR="00DA6184" w:rsidRPr="00DA6184" w:rsidRDefault="00DA6184" w:rsidP="00DA6184">
      <w:pPr>
        <w:pStyle w:val="Paragraphedeliste"/>
        <w:spacing w:after="0"/>
        <w:ind w:left="360"/>
        <w:jc w:val="both"/>
        <w:rPr>
          <w:rFonts w:ascii="Arial Black" w:hAnsi="Arial Black"/>
          <w:b/>
          <w:sz w:val="24"/>
          <w:szCs w:val="24"/>
        </w:rPr>
      </w:pPr>
    </w:p>
    <w:p w:rsidR="00DA6184" w:rsidRPr="00DA6184" w:rsidRDefault="00DA6184" w:rsidP="00DA6184">
      <w:pPr>
        <w:pStyle w:val="Paragraphedeliste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DA6184">
        <w:rPr>
          <w:b/>
          <w:sz w:val="24"/>
          <w:szCs w:val="24"/>
        </w:rPr>
        <w:t xml:space="preserve">Mesurer le pH des solutions suivantes et complétez le tableau ci-dessous : </w:t>
      </w:r>
    </w:p>
    <w:p w:rsidR="00DA6184" w:rsidRPr="00DA6184" w:rsidRDefault="00DA6184" w:rsidP="00DA6184">
      <w:pPr>
        <w:pStyle w:val="Paragraphedeliste"/>
        <w:spacing w:after="0"/>
        <w:ind w:left="360"/>
        <w:jc w:val="both"/>
        <w:rPr>
          <w:b/>
          <w:sz w:val="12"/>
          <w:szCs w:val="24"/>
        </w:rPr>
      </w:pPr>
    </w:p>
    <w:tbl>
      <w:tblPr>
        <w:tblStyle w:val="Grilledutableau"/>
        <w:tblW w:w="10720" w:type="dxa"/>
        <w:tblLook w:val="04A0"/>
      </w:tblPr>
      <w:tblGrid>
        <w:gridCol w:w="6019"/>
        <w:gridCol w:w="1124"/>
        <w:gridCol w:w="1184"/>
        <w:gridCol w:w="1246"/>
        <w:gridCol w:w="1147"/>
      </w:tblGrid>
      <w:tr w:rsidR="00DA6184" w:rsidRPr="00DA6184" w:rsidTr="00DA6184">
        <w:trPr>
          <w:trHeight w:val="157"/>
        </w:trPr>
        <w:tc>
          <w:tcPr>
            <w:tcW w:w="6019" w:type="dxa"/>
            <w:vMerge w:val="restart"/>
            <w:shd w:val="clear" w:color="auto" w:fill="D9D9D9" w:themeFill="background1" w:themeFillShade="D9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DA6184">
              <w:rPr>
                <w:b/>
                <w:bCs/>
                <w:noProof/>
                <w:sz w:val="24"/>
                <w:szCs w:val="24"/>
              </w:rPr>
              <w:t>Nom des solutions</w:t>
            </w:r>
          </w:p>
        </w:tc>
        <w:tc>
          <w:tcPr>
            <w:tcW w:w="1124" w:type="dxa"/>
            <w:vMerge w:val="restart"/>
            <w:shd w:val="clear" w:color="auto" w:fill="D9D9D9" w:themeFill="background1" w:themeFillShade="D9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DA6184">
              <w:rPr>
                <w:b/>
                <w:bCs/>
                <w:noProof/>
                <w:sz w:val="24"/>
                <w:szCs w:val="24"/>
              </w:rPr>
              <w:t>pH</w:t>
            </w:r>
          </w:p>
        </w:tc>
        <w:tc>
          <w:tcPr>
            <w:tcW w:w="3576" w:type="dxa"/>
            <w:gridSpan w:val="3"/>
            <w:shd w:val="clear" w:color="auto" w:fill="D9D9D9" w:themeFill="background1" w:themeFillShade="D9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DA6184">
              <w:rPr>
                <w:b/>
                <w:bCs/>
                <w:noProof/>
                <w:sz w:val="24"/>
                <w:szCs w:val="24"/>
              </w:rPr>
              <w:t>La solution est</w:t>
            </w:r>
          </w:p>
        </w:tc>
      </w:tr>
      <w:tr w:rsidR="00DA6184" w:rsidRPr="00DA6184" w:rsidTr="00DA6184">
        <w:trPr>
          <w:trHeight w:val="83"/>
        </w:trPr>
        <w:tc>
          <w:tcPr>
            <w:tcW w:w="6019" w:type="dxa"/>
            <w:vMerge/>
            <w:shd w:val="clear" w:color="auto" w:fill="D9D9D9" w:themeFill="background1" w:themeFillShade="D9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24" w:type="dxa"/>
            <w:vMerge/>
            <w:shd w:val="clear" w:color="auto" w:fill="D9D9D9" w:themeFill="background1" w:themeFillShade="D9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DA6184">
              <w:rPr>
                <w:b/>
                <w:bCs/>
                <w:noProof/>
                <w:sz w:val="24"/>
                <w:szCs w:val="24"/>
              </w:rPr>
              <w:t>acide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DA6184">
              <w:rPr>
                <w:b/>
                <w:bCs/>
                <w:noProof/>
                <w:sz w:val="24"/>
                <w:szCs w:val="24"/>
              </w:rPr>
              <w:t>neutre</w:t>
            </w:r>
          </w:p>
        </w:tc>
        <w:tc>
          <w:tcPr>
            <w:tcW w:w="1147" w:type="dxa"/>
            <w:shd w:val="clear" w:color="auto" w:fill="D9D9D9" w:themeFill="background1" w:themeFillShade="D9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DA6184">
              <w:rPr>
                <w:b/>
                <w:bCs/>
                <w:noProof/>
                <w:sz w:val="24"/>
                <w:szCs w:val="24"/>
              </w:rPr>
              <w:t>basique</w:t>
            </w:r>
          </w:p>
        </w:tc>
      </w:tr>
      <w:tr w:rsidR="00DA6184" w:rsidRPr="00DA6184" w:rsidTr="00DA6184">
        <w:trPr>
          <w:trHeight w:val="388"/>
        </w:trPr>
        <w:tc>
          <w:tcPr>
            <w:tcW w:w="6019" w:type="dxa"/>
            <w:vAlign w:val="center"/>
          </w:tcPr>
          <w:p w:rsidR="00DA6184" w:rsidRPr="00DA6184" w:rsidRDefault="00DA6184" w:rsidP="002E2A71">
            <w:pPr>
              <w:jc w:val="center"/>
              <w:rPr>
                <w:bCs/>
                <w:noProof/>
                <w:sz w:val="24"/>
                <w:szCs w:val="24"/>
              </w:rPr>
            </w:pPr>
            <w:r w:rsidRPr="00DA6184">
              <w:rPr>
                <w:sz w:val="24"/>
                <w:szCs w:val="24"/>
              </w:rPr>
              <w:t>Chlorure de sodium (Cl</w:t>
            </w:r>
            <w:r w:rsidRPr="00DA6184">
              <w:rPr>
                <w:sz w:val="24"/>
                <w:szCs w:val="24"/>
                <w:vertAlign w:val="superscript"/>
              </w:rPr>
              <w:t>-</w:t>
            </w:r>
            <w:r w:rsidRPr="00DA6184">
              <w:rPr>
                <w:sz w:val="24"/>
                <w:szCs w:val="24"/>
              </w:rPr>
              <w:t xml:space="preserve"> + Na</w:t>
            </w:r>
            <w:r w:rsidRPr="00DA6184">
              <w:rPr>
                <w:sz w:val="24"/>
                <w:szCs w:val="24"/>
                <w:vertAlign w:val="superscript"/>
              </w:rPr>
              <w:t>+</w:t>
            </w:r>
            <w:r w:rsidRPr="00DA6184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124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DA6184" w:rsidRPr="00DA6184" w:rsidTr="00DA6184">
        <w:trPr>
          <w:trHeight w:val="388"/>
        </w:trPr>
        <w:tc>
          <w:tcPr>
            <w:tcW w:w="6019" w:type="dxa"/>
            <w:vAlign w:val="center"/>
          </w:tcPr>
          <w:p w:rsidR="00DA6184" w:rsidRPr="00DA6184" w:rsidRDefault="00DA6184" w:rsidP="002E2A71">
            <w:pPr>
              <w:jc w:val="center"/>
              <w:rPr>
                <w:bCs/>
                <w:noProof/>
                <w:sz w:val="24"/>
                <w:szCs w:val="24"/>
              </w:rPr>
            </w:pPr>
            <w:r w:rsidRPr="00DA6184">
              <w:rPr>
                <w:sz w:val="24"/>
                <w:szCs w:val="24"/>
              </w:rPr>
              <w:t>Hydroxyde de sodium (HO</w:t>
            </w:r>
            <w:r w:rsidRPr="00DA6184">
              <w:rPr>
                <w:sz w:val="24"/>
                <w:szCs w:val="24"/>
                <w:vertAlign w:val="superscript"/>
              </w:rPr>
              <w:t>-</w:t>
            </w:r>
            <w:r w:rsidRPr="00DA6184">
              <w:rPr>
                <w:sz w:val="24"/>
                <w:szCs w:val="24"/>
              </w:rPr>
              <w:t xml:space="preserve"> + Na</w:t>
            </w:r>
            <w:r w:rsidRPr="00DA6184">
              <w:rPr>
                <w:sz w:val="24"/>
                <w:szCs w:val="24"/>
                <w:vertAlign w:val="superscript"/>
              </w:rPr>
              <w:t>+</w:t>
            </w:r>
            <w:r w:rsidRPr="00DA6184">
              <w:rPr>
                <w:sz w:val="24"/>
                <w:szCs w:val="24"/>
              </w:rPr>
              <w:t>)</w:t>
            </w:r>
          </w:p>
        </w:tc>
        <w:tc>
          <w:tcPr>
            <w:tcW w:w="1124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DA6184" w:rsidRPr="00DA6184" w:rsidTr="00DA6184">
        <w:trPr>
          <w:trHeight w:val="388"/>
        </w:trPr>
        <w:tc>
          <w:tcPr>
            <w:tcW w:w="6019" w:type="dxa"/>
            <w:vAlign w:val="center"/>
          </w:tcPr>
          <w:p w:rsidR="00DA6184" w:rsidRPr="00DA6184" w:rsidRDefault="00DA6184" w:rsidP="002E2A71">
            <w:pPr>
              <w:jc w:val="center"/>
              <w:rPr>
                <w:bCs/>
                <w:noProof/>
                <w:sz w:val="24"/>
                <w:szCs w:val="24"/>
              </w:rPr>
            </w:pPr>
            <w:r w:rsidRPr="00DA6184">
              <w:rPr>
                <w:sz w:val="24"/>
                <w:szCs w:val="24"/>
              </w:rPr>
              <w:t>Chlorure d’hydrogène (Cl</w:t>
            </w:r>
            <w:r w:rsidRPr="00DA6184">
              <w:rPr>
                <w:sz w:val="24"/>
                <w:szCs w:val="24"/>
                <w:vertAlign w:val="superscript"/>
              </w:rPr>
              <w:t>-</w:t>
            </w:r>
            <w:r w:rsidRPr="00DA6184">
              <w:rPr>
                <w:sz w:val="24"/>
                <w:szCs w:val="24"/>
              </w:rPr>
              <w:t xml:space="preserve"> + H</w:t>
            </w:r>
            <w:r w:rsidRPr="00DA6184">
              <w:rPr>
                <w:sz w:val="24"/>
                <w:szCs w:val="24"/>
                <w:vertAlign w:val="superscript"/>
              </w:rPr>
              <w:t>+</w:t>
            </w:r>
            <w:r w:rsidRPr="00DA6184">
              <w:rPr>
                <w:sz w:val="24"/>
                <w:szCs w:val="24"/>
              </w:rPr>
              <w:t>)</w:t>
            </w:r>
          </w:p>
        </w:tc>
        <w:tc>
          <w:tcPr>
            <w:tcW w:w="1124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DA6184" w:rsidRPr="00DA6184" w:rsidTr="00DA6184">
        <w:trPr>
          <w:trHeight w:val="425"/>
        </w:trPr>
        <w:tc>
          <w:tcPr>
            <w:tcW w:w="6019" w:type="dxa"/>
            <w:vAlign w:val="center"/>
          </w:tcPr>
          <w:p w:rsidR="00DA6184" w:rsidRPr="00DA6184" w:rsidRDefault="00DA6184" w:rsidP="002E2A71">
            <w:pPr>
              <w:jc w:val="center"/>
              <w:rPr>
                <w:bCs/>
                <w:noProof/>
                <w:sz w:val="24"/>
                <w:szCs w:val="24"/>
              </w:rPr>
            </w:pPr>
            <w:r w:rsidRPr="00DA6184">
              <w:rPr>
                <w:sz w:val="24"/>
                <w:szCs w:val="24"/>
              </w:rPr>
              <w:t>Hydroxyde de calcium (HO</w:t>
            </w:r>
            <w:r w:rsidRPr="00DA6184">
              <w:rPr>
                <w:sz w:val="24"/>
                <w:szCs w:val="24"/>
                <w:vertAlign w:val="superscript"/>
              </w:rPr>
              <w:t>-</w:t>
            </w:r>
            <w:r w:rsidRPr="00DA6184">
              <w:rPr>
                <w:sz w:val="24"/>
                <w:szCs w:val="24"/>
              </w:rPr>
              <w:t xml:space="preserve"> + Ca</w:t>
            </w:r>
            <w:r w:rsidRPr="00DA6184">
              <w:rPr>
                <w:sz w:val="24"/>
                <w:szCs w:val="24"/>
                <w:vertAlign w:val="superscript"/>
              </w:rPr>
              <w:t>2+</w:t>
            </w:r>
            <w:r w:rsidRPr="00DA6184">
              <w:rPr>
                <w:sz w:val="24"/>
                <w:szCs w:val="24"/>
              </w:rPr>
              <w:t>)</w:t>
            </w:r>
          </w:p>
        </w:tc>
        <w:tc>
          <w:tcPr>
            <w:tcW w:w="1124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DA6184" w:rsidRPr="00DA6184" w:rsidTr="00DA6184">
        <w:trPr>
          <w:trHeight w:val="388"/>
        </w:trPr>
        <w:tc>
          <w:tcPr>
            <w:tcW w:w="6019" w:type="dxa"/>
            <w:vAlign w:val="center"/>
          </w:tcPr>
          <w:p w:rsidR="00DA6184" w:rsidRPr="00DA6184" w:rsidRDefault="00DA6184" w:rsidP="002E2A71">
            <w:pPr>
              <w:jc w:val="center"/>
              <w:rPr>
                <w:bCs/>
                <w:noProof/>
                <w:sz w:val="24"/>
                <w:szCs w:val="24"/>
                <w:lang w:val="en-US"/>
              </w:rPr>
            </w:pPr>
            <w:r w:rsidRPr="00DA6184">
              <w:rPr>
                <w:sz w:val="24"/>
                <w:szCs w:val="24"/>
                <w:lang w:val="en-US"/>
              </w:rPr>
              <w:t>Sulfate de calcium (SO</w:t>
            </w:r>
            <w:r w:rsidRPr="00DA6184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DA6184">
              <w:rPr>
                <w:sz w:val="24"/>
                <w:szCs w:val="24"/>
                <w:vertAlign w:val="superscript"/>
                <w:lang w:val="en-US"/>
              </w:rPr>
              <w:t>2-</w:t>
            </w:r>
            <w:r w:rsidRPr="00DA6184">
              <w:rPr>
                <w:sz w:val="24"/>
                <w:szCs w:val="24"/>
                <w:lang w:val="en-US"/>
              </w:rPr>
              <w:t xml:space="preserve"> + Ca</w:t>
            </w:r>
            <w:r w:rsidRPr="00DA6184">
              <w:rPr>
                <w:sz w:val="24"/>
                <w:szCs w:val="24"/>
                <w:vertAlign w:val="superscript"/>
                <w:lang w:val="en-US"/>
              </w:rPr>
              <w:t>2+</w:t>
            </w:r>
            <w:r w:rsidRPr="00DA6184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124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84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46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</w:tr>
      <w:tr w:rsidR="00DA6184" w:rsidRPr="00DA6184" w:rsidTr="00DA6184">
        <w:trPr>
          <w:trHeight w:val="425"/>
        </w:trPr>
        <w:tc>
          <w:tcPr>
            <w:tcW w:w="6019" w:type="dxa"/>
            <w:vAlign w:val="center"/>
          </w:tcPr>
          <w:p w:rsidR="00DA6184" w:rsidRPr="00DA6184" w:rsidRDefault="00DA6184" w:rsidP="002E2A71">
            <w:pPr>
              <w:jc w:val="center"/>
              <w:rPr>
                <w:bCs/>
                <w:noProof/>
                <w:sz w:val="24"/>
                <w:szCs w:val="24"/>
              </w:rPr>
            </w:pPr>
            <w:r w:rsidRPr="00DA6184">
              <w:rPr>
                <w:sz w:val="24"/>
                <w:szCs w:val="24"/>
              </w:rPr>
              <w:t>phosphate d’hydrogène (PO</w:t>
            </w:r>
            <w:r w:rsidRPr="00DA6184">
              <w:rPr>
                <w:sz w:val="24"/>
                <w:szCs w:val="24"/>
                <w:vertAlign w:val="subscript"/>
              </w:rPr>
              <w:t>4</w:t>
            </w:r>
            <w:r w:rsidRPr="00DA6184">
              <w:rPr>
                <w:sz w:val="24"/>
                <w:szCs w:val="24"/>
                <w:vertAlign w:val="superscript"/>
              </w:rPr>
              <w:t>3-</w:t>
            </w:r>
            <w:r w:rsidRPr="00DA6184">
              <w:rPr>
                <w:sz w:val="24"/>
                <w:szCs w:val="24"/>
              </w:rPr>
              <w:t xml:space="preserve"> + H</w:t>
            </w:r>
            <w:r w:rsidRPr="00DA6184">
              <w:rPr>
                <w:sz w:val="24"/>
                <w:szCs w:val="24"/>
                <w:vertAlign w:val="superscript"/>
              </w:rPr>
              <w:t>+</w:t>
            </w:r>
            <w:r w:rsidRPr="00DA6184">
              <w:rPr>
                <w:sz w:val="24"/>
                <w:szCs w:val="24"/>
              </w:rPr>
              <w:t>)</w:t>
            </w:r>
          </w:p>
        </w:tc>
        <w:tc>
          <w:tcPr>
            <w:tcW w:w="1124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</w:tr>
    </w:tbl>
    <w:p w:rsidR="00DA6184" w:rsidRPr="00DA6184" w:rsidRDefault="00DA6184" w:rsidP="00DA6184">
      <w:pPr>
        <w:spacing w:after="0"/>
        <w:jc w:val="both"/>
        <w:rPr>
          <w:b/>
          <w:bCs/>
          <w:noProof/>
          <w:color w:val="FF0000"/>
          <w:sz w:val="24"/>
          <w:szCs w:val="24"/>
        </w:rPr>
      </w:pPr>
    </w:p>
    <w:p w:rsidR="00DA6184" w:rsidRPr="00DA6184" w:rsidRDefault="00DA6184" w:rsidP="00DA6184">
      <w:pPr>
        <w:pStyle w:val="Paragraphedeliste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DA6184">
        <w:rPr>
          <w:b/>
          <w:sz w:val="24"/>
          <w:szCs w:val="24"/>
        </w:rPr>
        <w:t xml:space="preserve">D’après ces résultats, quel ion est commun aux solutions acides ? </w:t>
      </w:r>
    </w:p>
    <w:p w:rsidR="00DA6184" w:rsidRPr="00DA6184" w:rsidRDefault="00DA6184" w:rsidP="00DA6184">
      <w:pPr>
        <w:spacing w:after="0"/>
        <w:jc w:val="both"/>
        <w:rPr>
          <w:b/>
          <w:sz w:val="24"/>
          <w:szCs w:val="24"/>
        </w:rPr>
      </w:pPr>
    </w:p>
    <w:p w:rsidR="00DA6184" w:rsidRPr="00DA6184" w:rsidRDefault="00DA6184" w:rsidP="00DA6184">
      <w:pPr>
        <w:pStyle w:val="Paragraphedeliste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DA6184">
        <w:rPr>
          <w:b/>
          <w:sz w:val="24"/>
          <w:szCs w:val="24"/>
        </w:rPr>
        <w:t>Le produit utilisé par Éric est-il acide ou basique ?</w:t>
      </w:r>
    </w:p>
    <w:p w:rsidR="00DA6184" w:rsidRPr="00DA6184" w:rsidRDefault="00DA6184" w:rsidP="00DA6184">
      <w:pPr>
        <w:pStyle w:val="Paragraphedeliste"/>
        <w:spacing w:after="0"/>
        <w:ind w:left="360"/>
        <w:jc w:val="both"/>
        <w:rPr>
          <w:b/>
          <w:sz w:val="24"/>
          <w:szCs w:val="24"/>
        </w:rPr>
      </w:pPr>
    </w:p>
    <w:p w:rsidR="00DA6184" w:rsidRDefault="00DA6184" w:rsidP="00DA6184">
      <w:pPr>
        <w:pStyle w:val="Paragraphedeliste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DA6184">
        <w:rPr>
          <w:b/>
          <w:sz w:val="24"/>
          <w:szCs w:val="24"/>
        </w:rPr>
        <w:t>Quel ion est responsable du caractère basique des solutions ?</w:t>
      </w:r>
    </w:p>
    <w:p w:rsidR="00DA6184" w:rsidRPr="00DA6184" w:rsidRDefault="00DA6184" w:rsidP="00DA6184">
      <w:pPr>
        <w:pStyle w:val="Paragraphedeliste"/>
        <w:rPr>
          <w:b/>
          <w:sz w:val="24"/>
          <w:szCs w:val="24"/>
        </w:rPr>
      </w:pPr>
    </w:p>
    <w:p w:rsidR="00DA6184" w:rsidRPr="00DA6184" w:rsidRDefault="00DA6184" w:rsidP="00DA6184">
      <w:pPr>
        <w:spacing w:after="0"/>
        <w:jc w:val="both"/>
        <w:rPr>
          <w:b/>
          <w:sz w:val="24"/>
          <w:szCs w:val="24"/>
        </w:rPr>
      </w:pPr>
    </w:p>
    <w:p w:rsidR="00DA6184" w:rsidRPr="00DA6184" w:rsidRDefault="00DA6184" w:rsidP="00DA6184">
      <w:pPr>
        <w:pStyle w:val="Paragraphedeliste"/>
        <w:rPr>
          <w:b/>
          <w:sz w:val="24"/>
          <w:szCs w:val="24"/>
        </w:rPr>
      </w:pPr>
    </w:p>
    <w:p w:rsidR="00DA6184" w:rsidRPr="00DA6184" w:rsidRDefault="00DA6184" w:rsidP="00DA6184">
      <w:pPr>
        <w:pBdr>
          <w:bottom w:val="single" w:sz="4" w:space="1" w:color="auto"/>
        </w:pBdr>
        <w:shd w:val="clear" w:color="auto" w:fill="D9D9D9" w:themeFill="background1" w:themeFillShade="D9"/>
        <w:spacing w:after="0"/>
        <w:jc w:val="center"/>
        <w:rPr>
          <w:b/>
          <w:sz w:val="28"/>
          <w:szCs w:val="24"/>
        </w:rPr>
      </w:pPr>
      <w:r w:rsidRPr="00DA6184">
        <w:rPr>
          <w:b/>
          <w:sz w:val="28"/>
          <w:szCs w:val="24"/>
        </w:rPr>
        <w:t>Fiche d’aide</w:t>
      </w:r>
    </w:p>
    <w:p w:rsidR="00DA6184" w:rsidRPr="00DA6184" w:rsidRDefault="00DA6184" w:rsidP="00DA6184">
      <w:pPr>
        <w:spacing w:after="0"/>
        <w:jc w:val="both"/>
        <w:rPr>
          <w:rFonts w:ascii="Arial Black" w:hAnsi="Arial Black"/>
          <w:b/>
          <w:sz w:val="12"/>
          <w:szCs w:val="24"/>
        </w:rPr>
      </w:pPr>
    </w:p>
    <w:p w:rsidR="00DA6184" w:rsidRPr="00DA6184" w:rsidRDefault="00DA6184" w:rsidP="00DA6184">
      <w:pPr>
        <w:pStyle w:val="Paragraphedeliste"/>
        <w:numPr>
          <w:ilvl w:val="0"/>
          <w:numId w:val="9"/>
        </w:numPr>
        <w:spacing w:after="0"/>
        <w:jc w:val="both"/>
        <w:rPr>
          <w:rFonts w:ascii="Arial Black" w:hAnsi="Arial Black"/>
          <w:b/>
          <w:sz w:val="24"/>
          <w:szCs w:val="24"/>
        </w:rPr>
      </w:pPr>
      <w:r w:rsidRPr="00DA6184">
        <w:rPr>
          <w:b/>
          <w:sz w:val="24"/>
          <w:szCs w:val="24"/>
        </w:rPr>
        <w:t>L’activité  « je mémorise – les pictogrammes à connaître » permet-elle de répondre à la question ?</w:t>
      </w:r>
    </w:p>
    <w:p w:rsidR="00DA6184" w:rsidRPr="00DA6184" w:rsidRDefault="00DA6184" w:rsidP="00DA6184">
      <w:pPr>
        <w:pStyle w:val="Paragraphedeliste"/>
        <w:spacing w:after="0"/>
        <w:ind w:left="360"/>
        <w:jc w:val="both"/>
        <w:rPr>
          <w:rFonts w:ascii="Arial Black" w:hAnsi="Arial Black"/>
          <w:b/>
          <w:sz w:val="24"/>
          <w:szCs w:val="24"/>
        </w:rPr>
      </w:pPr>
    </w:p>
    <w:p w:rsidR="00DA6184" w:rsidRPr="00DA6184" w:rsidRDefault="00DA6184" w:rsidP="00DA6184">
      <w:pPr>
        <w:pStyle w:val="Paragraphedeliste"/>
        <w:numPr>
          <w:ilvl w:val="0"/>
          <w:numId w:val="9"/>
        </w:numPr>
        <w:spacing w:after="0"/>
        <w:jc w:val="both"/>
        <w:rPr>
          <w:b/>
          <w:sz w:val="24"/>
          <w:szCs w:val="24"/>
        </w:rPr>
      </w:pPr>
      <w:r w:rsidRPr="00DA6184">
        <w:rPr>
          <w:b/>
          <w:sz w:val="24"/>
          <w:szCs w:val="24"/>
        </w:rPr>
        <w:t xml:space="preserve">Mesurer le pH des solutions suivantes et complétez le tableau ci-dessous : </w:t>
      </w:r>
    </w:p>
    <w:p w:rsidR="00DA6184" w:rsidRPr="00DA6184" w:rsidRDefault="00DA6184" w:rsidP="00DA6184">
      <w:pPr>
        <w:pStyle w:val="Paragraphedeliste"/>
        <w:spacing w:after="0"/>
        <w:ind w:left="360"/>
        <w:jc w:val="both"/>
        <w:rPr>
          <w:b/>
          <w:sz w:val="12"/>
          <w:szCs w:val="24"/>
        </w:rPr>
      </w:pPr>
    </w:p>
    <w:tbl>
      <w:tblPr>
        <w:tblStyle w:val="Grilledutableau"/>
        <w:tblW w:w="10720" w:type="dxa"/>
        <w:tblLook w:val="04A0"/>
      </w:tblPr>
      <w:tblGrid>
        <w:gridCol w:w="6019"/>
        <w:gridCol w:w="1124"/>
        <w:gridCol w:w="1184"/>
        <w:gridCol w:w="1246"/>
        <w:gridCol w:w="1147"/>
      </w:tblGrid>
      <w:tr w:rsidR="00DA6184" w:rsidRPr="00DA6184" w:rsidTr="002E2A71">
        <w:trPr>
          <w:trHeight w:val="157"/>
        </w:trPr>
        <w:tc>
          <w:tcPr>
            <w:tcW w:w="6019" w:type="dxa"/>
            <w:vMerge w:val="restart"/>
            <w:shd w:val="clear" w:color="auto" w:fill="D9D9D9" w:themeFill="background1" w:themeFillShade="D9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DA6184">
              <w:rPr>
                <w:b/>
                <w:bCs/>
                <w:noProof/>
                <w:sz w:val="24"/>
                <w:szCs w:val="24"/>
              </w:rPr>
              <w:t>Nom des solutions</w:t>
            </w:r>
          </w:p>
        </w:tc>
        <w:tc>
          <w:tcPr>
            <w:tcW w:w="1124" w:type="dxa"/>
            <w:vMerge w:val="restart"/>
            <w:shd w:val="clear" w:color="auto" w:fill="D9D9D9" w:themeFill="background1" w:themeFillShade="D9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DA6184">
              <w:rPr>
                <w:b/>
                <w:bCs/>
                <w:noProof/>
                <w:sz w:val="24"/>
                <w:szCs w:val="24"/>
              </w:rPr>
              <w:t>pH</w:t>
            </w:r>
          </w:p>
        </w:tc>
        <w:tc>
          <w:tcPr>
            <w:tcW w:w="3576" w:type="dxa"/>
            <w:gridSpan w:val="3"/>
            <w:shd w:val="clear" w:color="auto" w:fill="D9D9D9" w:themeFill="background1" w:themeFillShade="D9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DA6184">
              <w:rPr>
                <w:b/>
                <w:bCs/>
                <w:noProof/>
                <w:sz w:val="24"/>
                <w:szCs w:val="24"/>
              </w:rPr>
              <w:t>La solution est</w:t>
            </w:r>
          </w:p>
        </w:tc>
      </w:tr>
      <w:tr w:rsidR="00DA6184" w:rsidRPr="00DA6184" w:rsidTr="002E2A71">
        <w:trPr>
          <w:trHeight w:val="83"/>
        </w:trPr>
        <w:tc>
          <w:tcPr>
            <w:tcW w:w="6019" w:type="dxa"/>
            <w:vMerge/>
            <w:shd w:val="clear" w:color="auto" w:fill="D9D9D9" w:themeFill="background1" w:themeFillShade="D9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24" w:type="dxa"/>
            <w:vMerge/>
            <w:shd w:val="clear" w:color="auto" w:fill="D9D9D9" w:themeFill="background1" w:themeFillShade="D9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DA6184">
              <w:rPr>
                <w:b/>
                <w:bCs/>
                <w:noProof/>
                <w:sz w:val="24"/>
                <w:szCs w:val="24"/>
              </w:rPr>
              <w:t>acide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DA6184">
              <w:rPr>
                <w:b/>
                <w:bCs/>
                <w:noProof/>
                <w:sz w:val="24"/>
                <w:szCs w:val="24"/>
              </w:rPr>
              <w:t>neutre</w:t>
            </w:r>
          </w:p>
        </w:tc>
        <w:tc>
          <w:tcPr>
            <w:tcW w:w="1147" w:type="dxa"/>
            <w:shd w:val="clear" w:color="auto" w:fill="D9D9D9" w:themeFill="background1" w:themeFillShade="D9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DA6184">
              <w:rPr>
                <w:b/>
                <w:bCs/>
                <w:noProof/>
                <w:sz w:val="24"/>
                <w:szCs w:val="24"/>
              </w:rPr>
              <w:t>basique</w:t>
            </w:r>
          </w:p>
        </w:tc>
      </w:tr>
      <w:tr w:rsidR="00DA6184" w:rsidRPr="00DA6184" w:rsidTr="002E2A71">
        <w:trPr>
          <w:trHeight w:val="388"/>
        </w:trPr>
        <w:tc>
          <w:tcPr>
            <w:tcW w:w="6019" w:type="dxa"/>
            <w:vAlign w:val="center"/>
          </w:tcPr>
          <w:p w:rsidR="00DA6184" w:rsidRPr="00DA6184" w:rsidRDefault="00DA6184" w:rsidP="002E2A71">
            <w:pPr>
              <w:jc w:val="center"/>
              <w:rPr>
                <w:bCs/>
                <w:noProof/>
                <w:sz w:val="24"/>
                <w:szCs w:val="24"/>
              </w:rPr>
            </w:pPr>
            <w:r w:rsidRPr="00DA6184">
              <w:rPr>
                <w:sz w:val="24"/>
                <w:szCs w:val="24"/>
              </w:rPr>
              <w:t>Chlorure de sodium (Cl</w:t>
            </w:r>
            <w:r w:rsidRPr="00DA6184">
              <w:rPr>
                <w:sz w:val="24"/>
                <w:szCs w:val="24"/>
                <w:vertAlign w:val="superscript"/>
              </w:rPr>
              <w:t>-</w:t>
            </w:r>
            <w:r w:rsidRPr="00DA6184">
              <w:rPr>
                <w:sz w:val="24"/>
                <w:szCs w:val="24"/>
              </w:rPr>
              <w:t xml:space="preserve"> + Na</w:t>
            </w:r>
            <w:r w:rsidRPr="00DA6184">
              <w:rPr>
                <w:sz w:val="24"/>
                <w:szCs w:val="24"/>
                <w:vertAlign w:val="superscript"/>
              </w:rPr>
              <w:t>+</w:t>
            </w:r>
            <w:r w:rsidRPr="00DA6184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124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DA6184" w:rsidRPr="00DA6184" w:rsidTr="002E2A71">
        <w:trPr>
          <w:trHeight w:val="388"/>
        </w:trPr>
        <w:tc>
          <w:tcPr>
            <w:tcW w:w="6019" w:type="dxa"/>
            <w:vAlign w:val="center"/>
          </w:tcPr>
          <w:p w:rsidR="00DA6184" w:rsidRPr="00DA6184" w:rsidRDefault="00DA6184" w:rsidP="002E2A71">
            <w:pPr>
              <w:jc w:val="center"/>
              <w:rPr>
                <w:bCs/>
                <w:noProof/>
                <w:sz w:val="24"/>
                <w:szCs w:val="24"/>
              </w:rPr>
            </w:pPr>
            <w:r w:rsidRPr="00DA6184">
              <w:rPr>
                <w:sz w:val="24"/>
                <w:szCs w:val="24"/>
              </w:rPr>
              <w:t>Hydroxyde de sodium (HO</w:t>
            </w:r>
            <w:r w:rsidRPr="00DA6184">
              <w:rPr>
                <w:sz w:val="24"/>
                <w:szCs w:val="24"/>
                <w:vertAlign w:val="superscript"/>
              </w:rPr>
              <w:t>-</w:t>
            </w:r>
            <w:r w:rsidRPr="00DA6184">
              <w:rPr>
                <w:sz w:val="24"/>
                <w:szCs w:val="24"/>
              </w:rPr>
              <w:t xml:space="preserve"> + Na</w:t>
            </w:r>
            <w:r w:rsidRPr="00DA6184">
              <w:rPr>
                <w:sz w:val="24"/>
                <w:szCs w:val="24"/>
                <w:vertAlign w:val="superscript"/>
              </w:rPr>
              <w:t>+</w:t>
            </w:r>
            <w:r w:rsidRPr="00DA6184">
              <w:rPr>
                <w:sz w:val="24"/>
                <w:szCs w:val="24"/>
              </w:rPr>
              <w:t>)</w:t>
            </w:r>
          </w:p>
        </w:tc>
        <w:tc>
          <w:tcPr>
            <w:tcW w:w="1124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DA6184" w:rsidRPr="00DA6184" w:rsidTr="002E2A71">
        <w:trPr>
          <w:trHeight w:val="388"/>
        </w:trPr>
        <w:tc>
          <w:tcPr>
            <w:tcW w:w="6019" w:type="dxa"/>
            <w:vAlign w:val="center"/>
          </w:tcPr>
          <w:p w:rsidR="00DA6184" w:rsidRPr="00DA6184" w:rsidRDefault="00DA6184" w:rsidP="002E2A71">
            <w:pPr>
              <w:jc w:val="center"/>
              <w:rPr>
                <w:bCs/>
                <w:noProof/>
                <w:sz w:val="24"/>
                <w:szCs w:val="24"/>
              </w:rPr>
            </w:pPr>
            <w:r w:rsidRPr="00DA6184">
              <w:rPr>
                <w:sz w:val="24"/>
                <w:szCs w:val="24"/>
              </w:rPr>
              <w:t>Chlorure d’hydrogène (Cl</w:t>
            </w:r>
            <w:r w:rsidRPr="00DA6184">
              <w:rPr>
                <w:sz w:val="24"/>
                <w:szCs w:val="24"/>
                <w:vertAlign w:val="superscript"/>
              </w:rPr>
              <w:t>-</w:t>
            </w:r>
            <w:r w:rsidRPr="00DA6184">
              <w:rPr>
                <w:sz w:val="24"/>
                <w:szCs w:val="24"/>
              </w:rPr>
              <w:t xml:space="preserve"> + H</w:t>
            </w:r>
            <w:r w:rsidRPr="00DA6184">
              <w:rPr>
                <w:sz w:val="24"/>
                <w:szCs w:val="24"/>
                <w:vertAlign w:val="superscript"/>
              </w:rPr>
              <w:t>+</w:t>
            </w:r>
            <w:r w:rsidRPr="00DA6184">
              <w:rPr>
                <w:sz w:val="24"/>
                <w:szCs w:val="24"/>
              </w:rPr>
              <w:t>)</w:t>
            </w:r>
          </w:p>
        </w:tc>
        <w:tc>
          <w:tcPr>
            <w:tcW w:w="1124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DA6184" w:rsidRPr="00DA6184" w:rsidTr="002E2A71">
        <w:trPr>
          <w:trHeight w:val="425"/>
        </w:trPr>
        <w:tc>
          <w:tcPr>
            <w:tcW w:w="6019" w:type="dxa"/>
            <w:vAlign w:val="center"/>
          </w:tcPr>
          <w:p w:rsidR="00DA6184" w:rsidRPr="00DA6184" w:rsidRDefault="00DA6184" w:rsidP="002E2A71">
            <w:pPr>
              <w:jc w:val="center"/>
              <w:rPr>
                <w:bCs/>
                <w:noProof/>
                <w:sz w:val="24"/>
                <w:szCs w:val="24"/>
              </w:rPr>
            </w:pPr>
            <w:r w:rsidRPr="00DA6184">
              <w:rPr>
                <w:sz w:val="24"/>
                <w:szCs w:val="24"/>
              </w:rPr>
              <w:t>Hydroxyde de calcium (HO</w:t>
            </w:r>
            <w:r w:rsidRPr="00DA6184">
              <w:rPr>
                <w:sz w:val="24"/>
                <w:szCs w:val="24"/>
                <w:vertAlign w:val="superscript"/>
              </w:rPr>
              <w:t>-</w:t>
            </w:r>
            <w:r w:rsidRPr="00DA6184">
              <w:rPr>
                <w:sz w:val="24"/>
                <w:szCs w:val="24"/>
              </w:rPr>
              <w:t xml:space="preserve"> + Ca</w:t>
            </w:r>
            <w:r w:rsidRPr="00DA6184">
              <w:rPr>
                <w:sz w:val="24"/>
                <w:szCs w:val="24"/>
                <w:vertAlign w:val="superscript"/>
              </w:rPr>
              <w:t>2+</w:t>
            </w:r>
            <w:r w:rsidRPr="00DA6184">
              <w:rPr>
                <w:sz w:val="24"/>
                <w:szCs w:val="24"/>
              </w:rPr>
              <w:t>)</w:t>
            </w:r>
          </w:p>
        </w:tc>
        <w:tc>
          <w:tcPr>
            <w:tcW w:w="1124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</w:tr>
      <w:tr w:rsidR="00DA6184" w:rsidRPr="00DA6184" w:rsidTr="002E2A71">
        <w:trPr>
          <w:trHeight w:val="388"/>
        </w:trPr>
        <w:tc>
          <w:tcPr>
            <w:tcW w:w="6019" w:type="dxa"/>
            <w:vAlign w:val="center"/>
          </w:tcPr>
          <w:p w:rsidR="00DA6184" w:rsidRPr="00DA6184" w:rsidRDefault="00DA6184" w:rsidP="002E2A71">
            <w:pPr>
              <w:jc w:val="center"/>
              <w:rPr>
                <w:bCs/>
                <w:noProof/>
                <w:sz w:val="24"/>
                <w:szCs w:val="24"/>
                <w:lang w:val="en-US"/>
              </w:rPr>
            </w:pPr>
            <w:r w:rsidRPr="00DA6184">
              <w:rPr>
                <w:sz w:val="24"/>
                <w:szCs w:val="24"/>
                <w:lang w:val="en-US"/>
              </w:rPr>
              <w:t>Sulfate de calcium (SO</w:t>
            </w:r>
            <w:r w:rsidRPr="00DA6184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DA6184">
              <w:rPr>
                <w:sz w:val="24"/>
                <w:szCs w:val="24"/>
                <w:vertAlign w:val="superscript"/>
                <w:lang w:val="en-US"/>
              </w:rPr>
              <w:t>2-</w:t>
            </w:r>
            <w:r w:rsidRPr="00DA6184">
              <w:rPr>
                <w:sz w:val="24"/>
                <w:szCs w:val="24"/>
                <w:lang w:val="en-US"/>
              </w:rPr>
              <w:t xml:space="preserve"> + Ca</w:t>
            </w:r>
            <w:r w:rsidRPr="00DA6184">
              <w:rPr>
                <w:sz w:val="24"/>
                <w:szCs w:val="24"/>
                <w:vertAlign w:val="superscript"/>
                <w:lang w:val="en-US"/>
              </w:rPr>
              <w:t>2+</w:t>
            </w:r>
            <w:r w:rsidRPr="00DA6184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124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84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46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47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  <w:lang w:val="en-US"/>
              </w:rPr>
            </w:pPr>
          </w:p>
        </w:tc>
      </w:tr>
      <w:tr w:rsidR="00DA6184" w:rsidRPr="00DA6184" w:rsidTr="002E2A71">
        <w:trPr>
          <w:trHeight w:val="425"/>
        </w:trPr>
        <w:tc>
          <w:tcPr>
            <w:tcW w:w="6019" w:type="dxa"/>
            <w:vAlign w:val="center"/>
          </w:tcPr>
          <w:p w:rsidR="00DA6184" w:rsidRPr="00DA6184" w:rsidRDefault="00DA6184" w:rsidP="002E2A71">
            <w:pPr>
              <w:jc w:val="center"/>
              <w:rPr>
                <w:bCs/>
                <w:noProof/>
                <w:sz w:val="24"/>
                <w:szCs w:val="24"/>
              </w:rPr>
            </w:pPr>
            <w:r w:rsidRPr="00DA6184">
              <w:rPr>
                <w:sz w:val="24"/>
                <w:szCs w:val="24"/>
              </w:rPr>
              <w:t>phosphate d’hydrogène (PO</w:t>
            </w:r>
            <w:r w:rsidRPr="00DA6184">
              <w:rPr>
                <w:sz w:val="24"/>
                <w:szCs w:val="24"/>
                <w:vertAlign w:val="subscript"/>
              </w:rPr>
              <w:t>4</w:t>
            </w:r>
            <w:r w:rsidRPr="00DA6184">
              <w:rPr>
                <w:sz w:val="24"/>
                <w:szCs w:val="24"/>
                <w:vertAlign w:val="superscript"/>
              </w:rPr>
              <w:t>3-</w:t>
            </w:r>
            <w:r w:rsidRPr="00DA6184">
              <w:rPr>
                <w:sz w:val="24"/>
                <w:szCs w:val="24"/>
              </w:rPr>
              <w:t xml:space="preserve"> + H</w:t>
            </w:r>
            <w:r w:rsidRPr="00DA6184">
              <w:rPr>
                <w:sz w:val="24"/>
                <w:szCs w:val="24"/>
                <w:vertAlign w:val="superscript"/>
              </w:rPr>
              <w:t>+</w:t>
            </w:r>
            <w:r w:rsidRPr="00DA6184">
              <w:rPr>
                <w:sz w:val="24"/>
                <w:szCs w:val="24"/>
              </w:rPr>
              <w:t>)</w:t>
            </w:r>
          </w:p>
        </w:tc>
        <w:tc>
          <w:tcPr>
            <w:tcW w:w="1124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 w:rsidR="00DA6184" w:rsidRPr="00DA6184" w:rsidRDefault="00DA6184" w:rsidP="002E2A71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</w:tr>
    </w:tbl>
    <w:p w:rsidR="00DA6184" w:rsidRPr="00DA6184" w:rsidRDefault="00DA6184" w:rsidP="00DA6184">
      <w:pPr>
        <w:spacing w:after="0"/>
        <w:jc w:val="both"/>
        <w:rPr>
          <w:b/>
          <w:bCs/>
          <w:noProof/>
          <w:color w:val="FF0000"/>
          <w:sz w:val="24"/>
          <w:szCs w:val="24"/>
        </w:rPr>
      </w:pPr>
    </w:p>
    <w:p w:rsidR="00DA6184" w:rsidRPr="00DA6184" w:rsidRDefault="00DA6184" w:rsidP="00DA6184">
      <w:pPr>
        <w:pStyle w:val="Paragraphedeliste"/>
        <w:numPr>
          <w:ilvl w:val="0"/>
          <w:numId w:val="9"/>
        </w:numPr>
        <w:spacing w:after="0"/>
        <w:jc w:val="both"/>
        <w:rPr>
          <w:b/>
          <w:sz w:val="24"/>
          <w:szCs w:val="24"/>
        </w:rPr>
      </w:pPr>
      <w:r w:rsidRPr="00DA6184">
        <w:rPr>
          <w:b/>
          <w:sz w:val="24"/>
          <w:szCs w:val="24"/>
        </w:rPr>
        <w:t xml:space="preserve">D’après ces résultats, quel ion est commun aux solutions acides ? </w:t>
      </w:r>
    </w:p>
    <w:p w:rsidR="00DA6184" w:rsidRPr="00DA6184" w:rsidRDefault="00DA6184" w:rsidP="00DA6184">
      <w:pPr>
        <w:spacing w:after="0"/>
        <w:jc w:val="both"/>
        <w:rPr>
          <w:b/>
          <w:sz w:val="24"/>
          <w:szCs w:val="24"/>
        </w:rPr>
      </w:pPr>
    </w:p>
    <w:p w:rsidR="00DA6184" w:rsidRPr="00DA6184" w:rsidRDefault="00DA6184" w:rsidP="00DA6184">
      <w:pPr>
        <w:pStyle w:val="Paragraphedeliste"/>
        <w:numPr>
          <w:ilvl w:val="0"/>
          <w:numId w:val="9"/>
        </w:numPr>
        <w:spacing w:after="0"/>
        <w:jc w:val="both"/>
        <w:rPr>
          <w:b/>
          <w:sz w:val="24"/>
          <w:szCs w:val="24"/>
        </w:rPr>
      </w:pPr>
      <w:r w:rsidRPr="00DA6184">
        <w:rPr>
          <w:b/>
          <w:sz w:val="24"/>
          <w:szCs w:val="24"/>
        </w:rPr>
        <w:t>Le produit utilisé par Éric est-il acide ou basique ?</w:t>
      </w:r>
    </w:p>
    <w:p w:rsidR="00DA6184" w:rsidRPr="00DA6184" w:rsidRDefault="00DA6184" w:rsidP="00DA6184">
      <w:pPr>
        <w:pStyle w:val="Paragraphedeliste"/>
        <w:spacing w:after="0"/>
        <w:ind w:left="360"/>
        <w:jc w:val="both"/>
        <w:rPr>
          <w:b/>
          <w:sz w:val="24"/>
          <w:szCs w:val="24"/>
        </w:rPr>
      </w:pPr>
    </w:p>
    <w:p w:rsidR="00DA6184" w:rsidRPr="00DA6184" w:rsidRDefault="00DA6184" w:rsidP="00DA6184">
      <w:pPr>
        <w:pStyle w:val="Paragraphedeliste"/>
        <w:numPr>
          <w:ilvl w:val="0"/>
          <w:numId w:val="9"/>
        </w:numPr>
        <w:spacing w:after="0"/>
        <w:jc w:val="both"/>
        <w:rPr>
          <w:b/>
          <w:sz w:val="24"/>
          <w:szCs w:val="24"/>
        </w:rPr>
      </w:pPr>
      <w:r w:rsidRPr="00DA6184">
        <w:rPr>
          <w:b/>
          <w:sz w:val="24"/>
          <w:szCs w:val="24"/>
        </w:rPr>
        <w:t>Quel ion est responsable du caractère basique des solutions ?</w:t>
      </w:r>
    </w:p>
    <w:sectPr w:rsidR="00DA6184" w:rsidRPr="00DA6184" w:rsidSect="007A43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10650"/>
    <w:multiLevelType w:val="hybridMultilevel"/>
    <w:tmpl w:val="7ACEAA6A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24269E"/>
    <w:multiLevelType w:val="hybridMultilevel"/>
    <w:tmpl w:val="C054FC86"/>
    <w:lvl w:ilvl="0" w:tplc="64EAC21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211593"/>
    <w:multiLevelType w:val="hybridMultilevel"/>
    <w:tmpl w:val="7ACEAA6A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83678A"/>
    <w:multiLevelType w:val="hybridMultilevel"/>
    <w:tmpl w:val="AAF406EE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18793B"/>
    <w:multiLevelType w:val="hybridMultilevel"/>
    <w:tmpl w:val="CCBCFE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91465"/>
    <w:multiLevelType w:val="hybridMultilevel"/>
    <w:tmpl w:val="C054FC86"/>
    <w:lvl w:ilvl="0" w:tplc="64EAC21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A33EB5"/>
    <w:multiLevelType w:val="hybridMultilevel"/>
    <w:tmpl w:val="DF7E94E8"/>
    <w:lvl w:ilvl="0" w:tplc="64EAC21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8A014E"/>
    <w:multiLevelType w:val="hybridMultilevel"/>
    <w:tmpl w:val="C054FC86"/>
    <w:lvl w:ilvl="0" w:tplc="64EAC21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941A8A"/>
    <w:multiLevelType w:val="hybridMultilevel"/>
    <w:tmpl w:val="97EA9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43A7"/>
    <w:rsid w:val="000415A1"/>
    <w:rsid w:val="00050BAE"/>
    <w:rsid w:val="00052D87"/>
    <w:rsid w:val="00084F2E"/>
    <w:rsid w:val="000D14AB"/>
    <w:rsid w:val="001B38F1"/>
    <w:rsid w:val="001E3331"/>
    <w:rsid w:val="002E4E05"/>
    <w:rsid w:val="002F53B8"/>
    <w:rsid w:val="00315D8C"/>
    <w:rsid w:val="003844B3"/>
    <w:rsid w:val="00391A19"/>
    <w:rsid w:val="00622ABC"/>
    <w:rsid w:val="0063126E"/>
    <w:rsid w:val="006661A1"/>
    <w:rsid w:val="007A43A7"/>
    <w:rsid w:val="00865D79"/>
    <w:rsid w:val="00A431EC"/>
    <w:rsid w:val="00BD1155"/>
    <w:rsid w:val="00DA6184"/>
    <w:rsid w:val="00DB3F7C"/>
    <w:rsid w:val="00E27624"/>
    <w:rsid w:val="00E44173"/>
    <w:rsid w:val="00F34FA3"/>
    <w:rsid w:val="00FA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A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3A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BD1155"/>
    <w:rPr>
      <w:color w:val="0000FF"/>
      <w:u w:val="single"/>
    </w:rPr>
  </w:style>
  <w:style w:type="character" w:customStyle="1" w:styleId="noarchive">
    <w:name w:val="noarchive"/>
    <w:basedOn w:val="Policepardfaut"/>
    <w:rsid w:val="00BD1155"/>
  </w:style>
  <w:style w:type="character" w:customStyle="1" w:styleId="danger">
    <w:name w:val="danger"/>
    <w:basedOn w:val="Policepardfaut"/>
    <w:rsid w:val="00BD1155"/>
  </w:style>
  <w:style w:type="character" w:customStyle="1" w:styleId="conseil">
    <w:name w:val="conseil"/>
    <w:basedOn w:val="Policepardfaut"/>
    <w:rsid w:val="00BD1155"/>
  </w:style>
  <w:style w:type="table" w:styleId="Grilledutableau">
    <w:name w:val="Table Grid"/>
    <w:basedOn w:val="TableauNormal"/>
    <w:uiPriority w:val="59"/>
    <w:rsid w:val="00865D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65D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670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Administrateur</cp:lastModifiedBy>
  <cp:revision>7</cp:revision>
  <dcterms:created xsi:type="dcterms:W3CDTF">2019-03-10T13:32:00Z</dcterms:created>
  <dcterms:modified xsi:type="dcterms:W3CDTF">2019-03-11T07:28:00Z</dcterms:modified>
</cp:coreProperties>
</file>