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84" w:rsidRDefault="00D04434" w:rsidP="00DA6184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4" type="#_x0000_t62" style="position:absolute;margin-left:15.7pt;margin-top:31.4pt;width:192.45pt;height:70.75pt;z-index:251659264" adj="25023,16517">
            <v:textbox style="mso-next-textbox:#_x0000_s1044">
              <w:txbxContent>
                <w:p w:rsidR="00EB0870" w:rsidRPr="00EB0870" w:rsidRDefault="00EB0870" w:rsidP="00EB0870">
                  <w:pPr>
                    <w:spacing w:after="0"/>
                    <w:jc w:val="center"/>
                    <w:rPr>
                      <w:sz w:val="28"/>
                    </w:rPr>
                  </w:pPr>
                  <w:r w:rsidRPr="00EB0870">
                    <w:rPr>
                      <w:sz w:val="28"/>
                    </w:rPr>
                    <w:t>Si j’ajoute</w:t>
                  </w:r>
                  <w:r>
                    <w:rPr>
                      <w:sz w:val="28"/>
                    </w:rPr>
                    <w:t xml:space="preserve"> de plus en plus d’eau à du vinaigre, va-t-il devenir moins acide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45" type="#_x0000_t62" style="position:absolute;margin-left:353pt;margin-top:7.2pt;width:136.9pt;height:1in;z-index:251660288" adj="-5080,17640">
            <v:textbox style="mso-next-textbox:#_x0000_s1045">
              <w:txbxContent>
                <w:p w:rsidR="00EB0870" w:rsidRPr="00EB0870" w:rsidRDefault="00EB0870" w:rsidP="00EB0870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Mais le pH, il va aussi diminuer ou augmenter ?</w:t>
                  </w:r>
                </w:p>
              </w:txbxContent>
            </v:textbox>
          </v:shape>
        </w:pict>
      </w:r>
      <w:r w:rsidR="00DA6184">
        <w:rPr>
          <w:rFonts w:cstheme="minorHAnsi"/>
          <w:b/>
          <w:sz w:val="32"/>
          <w:szCs w:val="28"/>
          <w:u w:val="single"/>
        </w:rPr>
        <w:t>J’expérimente</w:t>
      </w:r>
      <w:r w:rsidR="00DA6184" w:rsidRPr="00C82290">
        <w:rPr>
          <w:rFonts w:cstheme="minorHAnsi"/>
          <w:sz w:val="32"/>
          <w:szCs w:val="28"/>
        </w:rPr>
        <w:t xml:space="preserve"> : </w:t>
      </w:r>
      <w:r w:rsidR="005B4CA0">
        <w:rPr>
          <w:rFonts w:cstheme="minorHAnsi"/>
          <w:sz w:val="32"/>
          <w:szCs w:val="28"/>
        </w:rPr>
        <w:t>ça tourne au vinaigre</w:t>
      </w:r>
    </w:p>
    <w:p w:rsidR="005018B6" w:rsidRDefault="005B4CA0" w:rsidP="00DA6184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66675</wp:posOffset>
            </wp:positionV>
            <wp:extent cx="2921635" cy="1952625"/>
            <wp:effectExtent l="19050" t="0" r="0" b="0"/>
            <wp:wrapTight wrapText="bothSides">
              <wp:wrapPolygon edited="0">
                <wp:start x="-141" y="0"/>
                <wp:lineTo x="-141" y="21495"/>
                <wp:lineTo x="21548" y="21495"/>
                <wp:lineTo x="21548" y="0"/>
                <wp:lineTo x="-141" y="0"/>
              </wp:wrapPolygon>
            </wp:wrapTight>
            <wp:docPr id="4" name="Image 1" descr="https://image.freepik.com/photos-libre/eleve-des-etudes-de-chimie-a-l-39-ecole_1098-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photos-libre/eleve-des-etudes-de-chimie-a-l-39-ecole_1098-2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8B6" w:rsidRDefault="005018B6" w:rsidP="00DA6184">
      <w:pPr>
        <w:rPr>
          <w:rFonts w:cstheme="minorHAnsi"/>
          <w:sz w:val="32"/>
          <w:szCs w:val="28"/>
        </w:rPr>
      </w:pPr>
    </w:p>
    <w:p w:rsidR="00EB0870" w:rsidRDefault="00D04434" w:rsidP="00DA6184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 id="_x0000_s1048" type="#_x0000_t62" style="position:absolute;margin-left:6.2pt;margin-top:20.4pt;width:192.45pt;height:69.55pt;z-index:251663360" adj="26297,-3727">
            <v:textbox>
              <w:txbxContent>
                <w:p w:rsidR="00EB0870" w:rsidRPr="00EB0870" w:rsidRDefault="00EB0870" w:rsidP="00EB0870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 moins que ça ne change rien car il y aura toujours la même quantité de vinaigre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46" type="#_x0000_t62" style="position:absolute;margin-left:391.65pt;margin-top:.55pt;width:129.9pt;height:89.4pt;z-index:251661312" adj="-6959,3298">
            <v:textbox>
              <w:txbxContent>
                <w:p w:rsidR="00EB0870" w:rsidRPr="00EB0870" w:rsidRDefault="005B4CA0" w:rsidP="00EB0870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Et s</w:t>
                  </w:r>
                  <w:r w:rsidR="00EB0870">
                    <w:rPr>
                      <w:sz w:val="28"/>
                    </w:rPr>
                    <w:t>i le pH augmente, il finira peut-être par atteindre 14 ?</w:t>
                  </w:r>
                </w:p>
              </w:txbxContent>
            </v:textbox>
          </v:shape>
        </w:pict>
      </w:r>
    </w:p>
    <w:p w:rsidR="00EB0870" w:rsidRDefault="00EB0870" w:rsidP="00DA6184">
      <w:pPr>
        <w:rPr>
          <w:rFonts w:cstheme="minorHAnsi"/>
          <w:sz w:val="32"/>
          <w:szCs w:val="28"/>
        </w:rPr>
      </w:pPr>
    </w:p>
    <w:p w:rsidR="00EB0870" w:rsidRDefault="00EB0870" w:rsidP="00DA6184">
      <w:pPr>
        <w:rPr>
          <w:rFonts w:cstheme="minorHAnsi"/>
          <w:sz w:val="32"/>
          <w:szCs w:val="28"/>
        </w:rPr>
      </w:pPr>
    </w:p>
    <w:p w:rsidR="005B4CA0" w:rsidRPr="005B4CA0" w:rsidRDefault="005B4CA0" w:rsidP="005B4CA0">
      <w:pPr>
        <w:spacing w:after="0"/>
        <w:jc w:val="both"/>
        <w:rPr>
          <w:rFonts w:cstheme="minorHAnsi"/>
          <w:b/>
          <w:sz w:val="12"/>
          <w:szCs w:val="28"/>
        </w:rPr>
      </w:pPr>
    </w:p>
    <w:p w:rsidR="00EB0870" w:rsidRPr="005B4CA0" w:rsidRDefault="005B4CA0" w:rsidP="005B4CA0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Cette apprentie chimiste semble un peu perdue… Et vous, seriez-vous capable de répondre à toutes ses questions ? Notez vos réponses sur le cahier.</w:t>
      </w:r>
    </w:p>
    <w:p w:rsidR="00EB0870" w:rsidRPr="005B4CA0" w:rsidRDefault="00EB0870" w:rsidP="005B4CA0">
      <w:pPr>
        <w:spacing w:after="0"/>
        <w:rPr>
          <w:rFonts w:cstheme="minorHAnsi"/>
          <w:szCs w:val="28"/>
        </w:rPr>
      </w:pPr>
    </w:p>
    <w:p w:rsidR="005B4CA0" w:rsidRPr="005B4CA0" w:rsidRDefault="005B4CA0" w:rsidP="005B4CA0">
      <w:pPr>
        <w:spacing w:after="0"/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tbl>
      <w:tblPr>
        <w:tblStyle w:val="Grilledutableau"/>
        <w:tblW w:w="0" w:type="auto"/>
        <w:tblLook w:val="04A0"/>
      </w:tblPr>
      <w:tblGrid>
        <w:gridCol w:w="742"/>
        <w:gridCol w:w="2343"/>
        <w:gridCol w:w="2126"/>
        <w:gridCol w:w="2552"/>
        <w:gridCol w:w="2919"/>
      </w:tblGrid>
      <w:tr w:rsidR="005B4CA0" w:rsidRPr="00C01923" w:rsidTr="005B4CA0">
        <w:trPr>
          <w:trHeight w:val="209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B4CA0" w:rsidRPr="00C01923" w:rsidRDefault="005B4CA0" w:rsidP="005B4CA0">
            <w:pPr>
              <w:jc w:val="center"/>
              <w:rPr>
                <w:b/>
                <w:sz w:val="24"/>
              </w:rPr>
            </w:pP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5B4CA0" w:rsidRPr="00C01923" w:rsidRDefault="005B4CA0" w:rsidP="005B4CA0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B4CA0" w:rsidRPr="00C01923" w:rsidRDefault="005B4CA0" w:rsidP="005B4CA0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5B4CA0" w:rsidRPr="00C01923" w:rsidRDefault="005B4CA0" w:rsidP="005B4CA0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5B4CA0" w:rsidRPr="00C01923" w:rsidRDefault="005B4CA0" w:rsidP="005B4CA0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5B4CA0" w:rsidRPr="00C01923" w:rsidTr="005B4CA0">
        <w:trPr>
          <w:cantSplit/>
          <w:trHeight w:val="1439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B4CA0" w:rsidRPr="00C01923" w:rsidRDefault="005B4CA0" w:rsidP="005B4CA0">
            <w:pPr>
              <w:ind w:left="113" w:right="113"/>
              <w:jc w:val="center"/>
              <w:rPr>
                <w:sz w:val="24"/>
              </w:rPr>
            </w:pPr>
            <w:r w:rsidRPr="00C01923">
              <w:rPr>
                <w:sz w:val="24"/>
              </w:rPr>
              <w:t>Observation conclusion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5B4CA0" w:rsidRPr="00C01923" w:rsidRDefault="005B4CA0" w:rsidP="005B4CA0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B4CA0" w:rsidRPr="00C01923" w:rsidRDefault="005B4CA0" w:rsidP="005B4CA0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5B4CA0" w:rsidRPr="00C01923" w:rsidRDefault="005B4CA0" w:rsidP="005B4CA0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5B4CA0" w:rsidRPr="00C01923" w:rsidRDefault="005B4CA0" w:rsidP="005B4CA0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5B4CA0" w:rsidRPr="005B4CA0" w:rsidRDefault="005B4CA0" w:rsidP="005B4CA0">
      <w:pPr>
        <w:spacing w:after="0"/>
        <w:rPr>
          <w:rFonts w:cstheme="minorHAnsi"/>
          <w:sz w:val="20"/>
          <w:szCs w:val="28"/>
        </w:rPr>
      </w:pPr>
    </w:p>
    <w:p w:rsidR="005B4CA0" w:rsidRPr="005B4CA0" w:rsidRDefault="005B4CA0" w:rsidP="005B4CA0">
      <w:pPr>
        <w:rPr>
          <w:rFonts w:cstheme="minorHAnsi"/>
          <w:b/>
          <w:sz w:val="20"/>
          <w:szCs w:val="28"/>
          <w:u w:val="single"/>
        </w:rPr>
      </w:pPr>
    </w:p>
    <w:p w:rsidR="005B4CA0" w:rsidRDefault="00D04434" w:rsidP="005B4CA0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 id="_x0000_s1057" type="#_x0000_t62" style="position:absolute;margin-left:15.7pt;margin-top:31.4pt;width:192.45pt;height:70.75pt;z-index:251666432" adj="25023,16517">
            <v:textbox style="mso-next-textbox:#_x0000_s1057">
              <w:txbxContent>
                <w:p w:rsidR="005B4CA0" w:rsidRPr="00EB0870" w:rsidRDefault="005B4CA0" w:rsidP="005B4CA0">
                  <w:pPr>
                    <w:spacing w:after="0"/>
                    <w:jc w:val="center"/>
                    <w:rPr>
                      <w:sz w:val="28"/>
                    </w:rPr>
                  </w:pPr>
                  <w:r w:rsidRPr="00EB0870">
                    <w:rPr>
                      <w:sz w:val="28"/>
                    </w:rPr>
                    <w:t>Si j’ajoute</w:t>
                  </w:r>
                  <w:r>
                    <w:rPr>
                      <w:sz w:val="28"/>
                    </w:rPr>
                    <w:t xml:space="preserve"> de plus en plus d’eau à du vinaigre, va-t-il devenir moins acide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58" type="#_x0000_t62" style="position:absolute;margin-left:353pt;margin-top:7.2pt;width:136.9pt;height:1in;z-index:251667456" adj="-5080,17640">
            <v:textbox style="mso-next-textbox:#_x0000_s1058">
              <w:txbxContent>
                <w:p w:rsidR="005B4CA0" w:rsidRPr="00EB0870" w:rsidRDefault="005B4CA0" w:rsidP="005B4CA0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Mais le pH, il va aussi diminuer ou augmenter ?</w:t>
                  </w:r>
                </w:p>
              </w:txbxContent>
            </v:textbox>
          </v:shape>
        </w:pict>
      </w:r>
      <w:r w:rsidR="005B4CA0">
        <w:rPr>
          <w:rFonts w:cstheme="minorHAnsi"/>
          <w:b/>
          <w:sz w:val="32"/>
          <w:szCs w:val="28"/>
          <w:u w:val="single"/>
        </w:rPr>
        <w:t>J’expérimente</w:t>
      </w:r>
      <w:r w:rsidR="005B4CA0" w:rsidRPr="00C82290">
        <w:rPr>
          <w:rFonts w:cstheme="minorHAnsi"/>
          <w:sz w:val="32"/>
          <w:szCs w:val="28"/>
        </w:rPr>
        <w:t xml:space="preserve"> : </w:t>
      </w:r>
      <w:r w:rsidR="005B4CA0">
        <w:rPr>
          <w:rFonts w:cstheme="minorHAnsi"/>
          <w:sz w:val="32"/>
          <w:szCs w:val="28"/>
        </w:rPr>
        <w:t>ça tourne au vinaigre</w:t>
      </w:r>
    </w:p>
    <w:p w:rsidR="005B4CA0" w:rsidRDefault="005B4CA0" w:rsidP="005B4CA0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66675</wp:posOffset>
            </wp:positionV>
            <wp:extent cx="2921635" cy="1952625"/>
            <wp:effectExtent l="19050" t="0" r="0" b="0"/>
            <wp:wrapTight wrapText="bothSides">
              <wp:wrapPolygon edited="0">
                <wp:start x="-141" y="0"/>
                <wp:lineTo x="-141" y="21495"/>
                <wp:lineTo x="21548" y="21495"/>
                <wp:lineTo x="21548" y="0"/>
                <wp:lineTo x="-141" y="0"/>
              </wp:wrapPolygon>
            </wp:wrapTight>
            <wp:docPr id="178" name="Image 1" descr="https://image.freepik.com/photos-libre/eleve-des-etudes-de-chimie-a-l-39-ecole_1098-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photos-libre/eleve-des-etudes-de-chimie-a-l-39-ecole_1098-2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CA0" w:rsidRDefault="005B4CA0" w:rsidP="005B4CA0">
      <w:pPr>
        <w:rPr>
          <w:rFonts w:cstheme="minorHAnsi"/>
          <w:sz w:val="32"/>
          <w:szCs w:val="28"/>
        </w:rPr>
      </w:pPr>
    </w:p>
    <w:p w:rsidR="005B4CA0" w:rsidRDefault="00D04434" w:rsidP="005B4CA0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 id="_x0000_s1060" type="#_x0000_t62" style="position:absolute;margin-left:6.2pt;margin-top:20.4pt;width:192.45pt;height:69.55pt;z-index:251669504" adj="26297,-3727">
            <v:textbox>
              <w:txbxContent>
                <w:p w:rsidR="005B4CA0" w:rsidRPr="00EB0870" w:rsidRDefault="005B4CA0" w:rsidP="005B4CA0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 moins que ça ne change rien car il y aura toujours la même quantité de vinaigre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59" type="#_x0000_t62" style="position:absolute;margin-left:391.65pt;margin-top:.55pt;width:129.9pt;height:89.4pt;z-index:251668480" adj="-6959,3298">
            <v:textbox>
              <w:txbxContent>
                <w:p w:rsidR="005B4CA0" w:rsidRPr="00EB0870" w:rsidRDefault="005B4CA0" w:rsidP="005B4CA0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Et si le pH augmente, il finira peut-être par atteindre 14 ?</w:t>
                  </w:r>
                </w:p>
              </w:txbxContent>
            </v:textbox>
          </v:shape>
        </w:pict>
      </w:r>
    </w:p>
    <w:p w:rsidR="005B4CA0" w:rsidRDefault="005B4CA0" w:rsidP="005B4CA0">
      <w:pPr>
        <w:rPr>
          <w:rFonts w:cstheme="minorHAnsi"/>
          <w:sz w:val="32"/>
          <w:szCs w:val="28"/>
        </w:rPr>
      </w:pPr>
    </w:p>
    <w:p w:rsidR="005B4CA0" w:rsidRDefault="005B4CA0" w:rsidP="005B4CA0">
      <w:pPr>
        <w:rPr>
          <w:rFonts w:cstheme="minorHAnsi"/>
          <w:sz w:val="32"/>
          <w:szCs w:val="28"/>
        </w:rPr>
      </w:pPr>
    </w:p>
    <w:p w:rsidR="005B4CA0" w:rsidRPr="005B4CA0" w:rsidRDefault="005B4CA0" w:rsidP="005B4CA0">
      <w:pPr>
        <w:spacing w:after="0"/>
        <w:jc w:val="both"/>
        <w:rPr>
          <w:rFonts w:cstheme="minorHAnsi"/>
          <w:b/>
          <w:sz w:val="12"/>
          <w:szCs w:val="28"/>
        </w:rPr>
      </w:pPr>
    </w:p>
    <w:p w:rsidR="005B4CA0" w:rsidRPr="005B4CA0" w:rsidRDefault="005B4CA0" w:rsidP="005B4CA0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Cette apprentie chimiste semble un peu perdue… Et vous, seriez-vous capable de répondre à toutes ses questions ? Notez vos réponses sur le cahier.</w:t>
      </w:r>
    </w:p>
    <w:p w:rsidR="005B4CA0" w:rsidRPr="005B4CA0" w:rsidRDefault="005B4CA0" w:rsidP="005B4CA0">
      <w:pPr>
        <w:spacing w:after="0"/>
        <w:rPr>
          <w:rFonts w:cstheme="minorHAnsi"/>
          <w:szCs w:val="28"/>
        </w:rPr>
      </w:pPr>
    </w:p>
    <w:p w:rsidR="005B4CA0" w:rsidRPr="005B4CA0" w:rsidRDefault="005B4CA0" w:rsidP="005B4CA0">
      <w:pPr>
        <w:spacing w:after="0"/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tbl>
      <w:tblPr>
        <w:tblStyle w:val="Grilledutableau"/>
        <w:tblW w:w="0" w:type="auto"/>
        <w:tblLook w:val="04A0"/>
      </w:tblPr>
      <w:tblGrid>
        <w:gridCol w:w="742"/>
        <w:gridCol w:w="2343"/>
        <w:gridCol w:w="2126"/>
        <w:gridCol w:w="2552"/>
        <w:gridCol w:w="2919"/>
      </w:tblGrid>
      <w:tr w:rsidR="005B4CA0" w:rsidRPr="00C01923" w:rsidTr="002E2A71">
        <w:trPr>
          <w:trHeight w:val="209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B4CA0" w:rsidRPr="00C01923" w:rsidRDefault="005B4CA0" w:rsidP="002E2A71">
            <w:pPr>
              <w:jc w:val="center"/>
              <w:rPr>
                <w:b/>
                <w:sz w:val="24"/>
              </w:rPr>
            </w:pP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5B4CA0" w:rsidRPr="00C01923" w:rsidRDefault="005B4CA0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B4CA0" w:rsidRPr="00C01923" w:rsidRDefault="005B4CA0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5B4CA0" w:rsidRPr="00C01923" w:rsidRDefault="005B4CA0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5B4CA0" w:rsidRPr="00C01923" w:rsidRDefault="005B4CA0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5B4CA0" w:rsidRPr="00C01923" w:rsidTr="002E2A71">
        <w:trPr>
          <w:cantSplit/>
          <w:trHeight w:val="1439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B4CA0" w:rsidRPr="00C01923" w:rsidRDefault="005B4CA0" w:rsidP="002E2A71">
            <w:pPr>
              <w:ind w:left="113" w:right="113"/>
              <w:jc w:val="center"/>
              <w:rPr>
                <w:sz w:val="24"/>
              </w:rPr>
            </w:pPr>
            <w:r w:rsidRPr="00C01923">
              <w:rPr>
                <w:sz w:val="24"/>
              </w:rPr>
              <w:t>Observation conclusion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5B4CA0" w:rsidRPr="00C01923" w:rsidRDefault="005B4CA0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B4CA0" w:rsidRPr="00C01923" w:rsidRDefault="005B4CA0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5B4CA0" w:rsidRPr="00C01923" w:rsidRDefault="005B4CA0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5B4CA0" w:rsidRPr="00C01923" w:rsidRDefault="005B4CA0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7E20E5" w:rsidRDefault="007E20E5" w:rsidP="007E20E5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lastRenderedPageBreak/>
        <w:pict>
          <v:shape id="_x0000_s1062" type="#_x0000_t62" style="position:absolute;margin-left:15.7pt;margin-top:31.4pt;width:192.45pt;height:70.75pt;z-index:251672576;mso-position-horizontal-relative:text;mso-position-vertical-relative:text" adj="25023,16517">
            <v:textbox style="mso-next-textbox:#_x0000_s1062"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 w:rsidRPr="00EB0870">
                    <w:rPr>
                      <w:sz w:val="28"/>
                    </w:rPr>
                    <w:t>Si j’ajoute</w:t>
                  </w:r>
                  <w:r>
                    <w:rPr>
                      <w:sz w:val="28"/>
                    </w:rPr>
                    <w:t xml:space="preserve"> de plus en plus d’eau à du vinaigre, va-t-il devenir moins acide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63" type="#_x0000_t62" style="position:absolute;margin-left:353pt;margin-top:7.2pt;width:136.9pt;height:1in;z-index:251673600;mso-position-horizontal-relative:text;mso-position-vertical-relative:text" adj="-5080,17640">
            <v:textbox style="mso-next-textbox:#_x0000_s1063"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Mais le pH, il va aussi diminuer ou augmenter ?</w:t>
                  </w:r>
                </w:p>
              </w:txbxContent>
            </v:textbox>
          </v:shape>
        </w:pict>
      </w:r>
      <w:r>
        <w:rPr>
          <w:rFonts w:cstheme="minorHAnsi"/>
          <w:b/>
          <w:sz w:val="32"/>
          <w:szCs w:val="28"/>
          <w:u w:val="single"/>
        </w:rPr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>
        <w:rPr>
          <w:rFonts w:cstheme="minorHAnsi"/>
          <w:sz w:val="32"/>
          <w:szCs w:val="28"/>
        </w:rPr>
        <w:t>ça tourne au vinaigre</w:t>
      </w:r>
    </w:p>
    <w:p w:rsidR="007E20E5" w:rsidRDefault="007E20E5" w:rsidP="007E20E5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66675</wp:posOffset>
            </wp:positionV>
            <wp:extent cx="2921635" cy="1952625"/>
            <wp:effectExtent l="19050" t="0" r="0" b="0"/>
            <wp:wrapTight wrapText="bothSides">
              <wp:wrapPolygon edited="0">
                <wp:start x="-141" y="0"/>
                <wp:lineTo x="-141" y="21495"/>
                <wp:lineTo x="21548" y="21495"/>
                <wp:lineTo x="21548" y="0"/>
                <wp:lineTo x="-141" y="0"/>
              </wp:wrapPolygon>
            </wp:wrapTight>
            <wp:docPr id="179" name="Image 1" descr="https://image.freepik.com/photos-libre/eleve-des-etudes-de-chimie-a-l-39-ecole_1098-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photos-libre/eleve-des-etudes-de-chimie-a-l-39-ecole_1098-2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0E5" w:rsidRDefault="007E20E5" w:rsidP="007E20E5">
      <w:pPr>
        <w:rPr>
          <w:rFonts w:cstheme="minorHAnsi"/>
          <w:sz w:val="32"/>
          <w:szCs w:val="28"/>
        </w:rPr>
      </w:pPr>
    </w:p>
    <w:p w:rsidR="007E20E5" w:rsidRDefault="007E20E5" w:rsidP="007E20E5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 id="_x0000_s1065" type="#_x0000_t62" style="position:absolute;margin-left:6.2pt;margin-top:20.4pt;width:192.45pt;height:69.55pt;z-index:251675648" adj="26297,-3727">
            <v:textbox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 moins que ça ne change rien car il y aura toujours la même quantité de vinaigre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64" type="#_x0000_t62" style="position:absolute;margin-left:391.65pt;margin-top:.55pt;width:129.9pt;height:89.4pt;z-index:251674624" adj="-6959,3298">
            <v:textbox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Et si le pH augmente, il finira peut-être par atteindre 14 ?</w:t>
                  </w:r>
                </w:p>
              </w:txbxContent>
            </v:textbox>
          </v:shape>
        </w:pict>
      </w:r>
    </w:p>
    <w:p w:rsidR="007E20E5" w:rsidRDefault="007E20E5" w:rsidP="007E20E5">
      <w:pPr>
        <w:rPr>
          <w:rFonts w:cstheme="minorHAnsi"/>
          <w:sz w:val="32"/>
          <w:szCs w:val="28"/>
        </w:rPr>
      </w:pPr>
    </w:p>
    <w:p w:rsidR="007E20E5" w:rsidRDefault="007E20E5" w:rsidP="007E20E5">
      <w:pPr>
        <w:rPr>
          <w:rFonts w:cstheme="minorHAnsi"/>
          <w:sz w:val="32"/>
          <w:szCs w:val="28"/>
        </w:rPr>
      </w:pPr>
    </w:p>
    <w:p w:rsidR="007E20E5" w:rsidRPr="005B4CA0" w:rsidRDefault="007E20E5" w:rsidP="007E20E5">
      <w:pPr>
        <w:spacing w:after="0"/>
        <w:jc w:val="both"/>
        <w:rPr>
          <w:rFonts w:cstheme="minorHAnsi"/>
          <w:b/>
          <w:sz w:val="12"/>
          <w:szCs w:val="28"/>
        </w:rPr>
      </w:pPr>
    </w:p>
    <w:p w:rsidR="007E20E5" w:rsidRPr="005B4CA0" w:rsidRDefault="007E20E5" w:rsidP="007E20E5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Cette apprentie chimiste semble un peu perdue… Et vous, seriez-vous capable de répondre à toutes ses questions ? Notez vos réponses sur le cahier.</w:t>
      </w:r>
    </w:p>
    <w:p w:rsidR="007E20E5" w:rsidRPr="005B4CA0" w:rsidRDefault="007E20E5" w:rsidP="007E20E5">
      <w:pPr>
        <w:spacing w:after="0"/>
        <w:rPr>
          <w:rFonts w:cstheme="minorHAnsi"/>
          <w:szCs w:val="28"/>
        </w:rPr>
      </w:pPr>
    </w:p>
    <w:p w:rsidR="007E20E5" w:rsidRPr="005B4CA0" w:rsidRDefault="007E20E5" w:rsidP="007E20E5">
      <w:pPr>
        <w:spacing w:after="0"/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tbl>
      <w:tblPr>
        <w:tblStyle w:val="Grilledutableau"/>
        <w:tblW w:w="0" w:type="auto"/>
        <w:tblLook w:val="04A0"/>
      </w:tblPr>
      <w:tblGrid>
        <w:gridCol w:w="742"/>
        <w:gridCol w:w="2343"/>
        <w:gridCol w:w="2126"/>
        <w:gridCol w:w="2552"/>
        <w:gridCol w:w="2919"/>
      </w:tblGrid>
      <w:tr w:rsidR="007E20E5" w:rsidRPr="00C01923" w:rsidTr="002E2A71">
        <w:trPr>
          <w:trHeight w:val="209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7E20E5" w:rsidRPr="00C01923" w:rsidTr="002E2A71">
        <w:trPr>
          <w:cantSplit/>
          <w:trHeight w:val="1439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E20E5" w:rsidRPr="00C01923" w:rsidRDefault="007E20E5" w:rsidP="002E2A71">
            <w:pPr>
              <w:ind w:left="113" w:right="113"/>
              <w:jc w:val="center"/>
              <w:rPr>
                <w:sz w:val="24"/>
              </w:rPr>
            </w:pPr>
            <w:r w:rsidRPr="00C01923">
              <w:rPr>
                <w:sz w:val="24"/>
              </w:rPr>
              <w:t>Observation conclusion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7E20E5" w:rsidRPr="005B4CA0" w:rsidRDefault="007E20E5" w:rsidP="007E20E5">
      <w:pPr>
        <w:spacing w:after="0"/>
        <w:rPr>
          <w:rFonts w:cstheme="minorHAnsi"/>
          <w:sz w:val="20"/>
          <w:szCs w:val="28"/>
        </w:rPr>
      </w:pPr>
    </w:p>
    <w:p w:rsidR="007E20E5" w:rsidRPr="005B4CA0" w:rsidRDefault="007E20E5" w:rsidP="007E20E5">
      <w:pPr>
        <w:rPr>
          <w:rFonts w:cstheme="minorHAnsi"/>
          <w:b/>
          <w:sz w:val="20"/>
          <w:szCs w:val="28"/>
          <w:u w:val="single"/>
        </w:rPr>
      </w:pPr>
    </w:p>
    <w:p w:rsidR="007E20E5" w:rsidRDefault="007E20E5" w:rsidP="007E20E5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 id="_x0000_s1066" type="#_x0000_t62" style="position:absolute;margin-left:15.7pt;margin-top:31.4pt;width:192.45pt;height:70.75pt;z-index:251677696" adj="25023,16517">
            <v:textbox style="mso-next-textbox:#_x0000_s1066"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 w:rsidRPr="00EB0870">
                    <w:rPr>
                      <w:sz w:val="28"/>
                    </w:rPr>
                    <w:t>Si j’ajoute</w:t>
                  </w:r>
                  <w:r>
                    <w:rPr>
                      <w:sz w:val="28"/>
                    </w:rPr>
                    <w:t xml:space="preserve"> de plus en plus d’eau à du vinaigre, va-t-il devenir moins acide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67" type="#_x0000_t62" style="position:absolute;margin-left:353pt;margin-top:7.2pt;width:136.9pt;height:1in;z-index:251678720" adj="-5080,17640">
            <v:textbox style="mso-next-textbox:#_x0000_s1067"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Mais le pH, il va aussi diminuer ou augmenter ?</w:t>
                  </w:r>
                </w:p>
              </w:txbxContent>
            </v:textbox>
          </v:shape>
        </w:pict>
      </w:r>
      <w:r>
        <w:rPr>
          <w:rFonts w:cstheme="minorHAnsi"/>
          <w:b/>
          <w:sz w:val="32"/>
          <w:szCs w:val="28"/>
          <w:u w:val="single"/>
        </w:rPr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>
        <w:rPr>
          <w:rFonts w:cstheme="minorHAnsi"/>
          <w:sz w:val="32"/>
          <w:szCs w:val="28"/>
        </w:rPr>
        <w:t>ça tourne au vinaigre</w:t>
      </w:r>
    </w:p>
    <w:p w:rsidR="007E20E5" w:rsidRDefault="007E20E5" w:rsidP="007E20E5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66675</wp:posOffset>
            </wp:positionV>
            <wp:extent cx="2921635" cy="1952625"/>
            <wp:effectExtent l="19050" t="0" r="0" b="0"/>
            <wp:wrapTight wrapText="bothSides">
              <wp:wrapPolygon edited="0">
                <wp:start x="-141" y="0"/>
                <wp:lineTo x="-141" y="21495"/>
                <wp:lineTo x="21548" y="21495"/>
                <wp:lineTo x="21548" y="0"/>
                <wp:lineTo x="-141" y="0"/>
              </wp:wrapPolygon>
            </wp:wrapTight>
            <wp:docPr id="180" name="Image 1" descr="https://image.freepik.com/photos-libre/eleve-des-etudes-de-chimie-a-l-39-ecole_1098-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photos-libre/eleve-des-etudes-de-chimie-a-l-39-ecole_1098-2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0E5" w:rsidRDefault="007E20E5" w:rsidP="007E20E5">
      <w:pPr>
        <w:rPr>
          <w:rFonts w:cstheme="minorHAnsi"/>
          <w:sz w:val="32"/>
          <w:szCs w:val="28"/>
        </w:rPr>
      </w:pPr>
    </w:p>
    <w:p w:rsidR="007E20E5" w:rsidRDefault="007E20E5" w:rsidP="007E20E5">
      <w:pPr>
        <w:rPr>
          <w:rFonts w:cstheme="minorHAnsi"/>
          <w:sz w:val="32"/>
          <w:szCs w:val="28"/>
        </w:rPr>
      </w:pPr>
      <w:r>
        <w:rPr>
          <w:rFonts w:cstheme="minorHAnsi"/>
          <w:noProof/>
          <w:sz w:val="32"/>
          <w:szCs w:val="28"/>
          <w:lang w:eastAsia="fr-FR"/>
        </w:rPr>
        <w:pict>
          <v:shape id="_x0000_s1069" type="#_x0000_t62" style="position:absolute;margin-left:6.2pt;margin-top:20.4pt;width:192.45pt;height:69.55pt;z-index:251680768" adj="26297,-3727">
            <v:textbox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 moins que ça ne change rien car il y aura toujours la même quantité de vinaigre ?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28"/>
          <w:lang w:eastAsia="fr-FR"/>
        </w:rPr>
        <w:pict>
          <v:shape id="_x0000_s1068" type="#_x0000_t62" style="position:absolute;margin-left:391.65pt;margin-top:.55pt;width:129.9pt;height:89.4pt;z-index:251679744" adj="-6959,3298">
            <v:textbox>
              <w:txbxContent>
                <w:p w:rsidR="007E20E5" w:rsidRPr="00EB0870" w:rsidRDefault="007E20E5" w:rsidP="007E20E5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Et si le pH augmente, il finira peut-être par atteindre 14 ?</w:t>
                  </w:r>
                </w:p>
              </w:txbxContent>
            </v:textbox>
          </v:shape>
        </w:pict>
      </w:r>
    </w:p>
    <w:p w:rsidR="007E20E5" w:rsidRDefault="007E20E5" w:rsidP="007E20E5">
      <w:pPr>
        <w:rPr>
          <w:rFonts w:cstheme="minorHAnsi"/>
          <w:sz w:val="32"/>
          <w:szCs w:val="28"/>
        </w:rPr>
      </w:pPr>
    </w:p>
    <w:p w:rsidR="007E20E5" w:rsidRDefault="007E20E5" w:rsidP="007E20E5">
      <w:pPr>
        <w:rPr>
          <w:rFonts w:cstheme="minorHAnsi"/>
          <w:sz w:val="32"/>
          <w:szCs w:val="28"/>
        </w:rPr>
      </w:pPr>
    </w:p>
    <w:p w:rsidR="007E20E5" w:rsidRPr="005B4CA0" w:rsidRDefault="007E20E5" w:rsidP="007E20E5">
      <w:pPr>
        <w:spacing w:after="0"/>
        <w:jc w:val="both"/>
        <w:rPr>
          <w:rFonts w:cstheme="minorHAnsi"/>
          <w:b/>
          <w:sz w:val="12"/>
          <w:szCs w:val="28"/>
        </w:rPr>
      </w:pPr>
    </w:p>
    <w:p w:rsidR="007E20E5" w:rsidRPr="005B4CA0" w:rsidRDefault="007E20E5" w:rsidP="007E20E5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Cette apprentie chimiste semble un peu perdue… Et vous, seriez-vous capable de répondre à toutes ses questions ? Notez vos réponses sur le cahier.</w:t>
      </w:r>
    </w:p>
    <w:p w:rsidR="007E20E5" w:rsidRPr="005B4CA0" w:rsidRDefault="007E20E5" w:rsidP="007E20E5">
      <w:pPr>
        <w:spacing w:after="0"/>
        <w:rPr>
          <w:rFonts w:cstheme="minorHAnsi"/>
          <w:szCs w:val="28"/>
        </w:rPr>
      </w:pPr>
    </w:p>
    <w:p w:rsidR="007E20E5" w:rsidRPr="005B4CA0" w:rsidRDefault="007E20E5" w:rsidP="007E20E5">
      <w:pPr>
        <w:spacing w:after="0"/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tbl>
      <w:tblPr>
        <w:tblStyle w:val="Grilledutableau"/>
        <w:tblW w:w="0" w:type="auto"/>
        <w:tblLook w:val="04A0"/>
      </w:tblPr>
      <w:tblGrid>
        <w:gridCol w:w="742"/>
        <w:gridCol w:w="2343"/>
        <w:gridCol w:w="2126"/>
        <w:gridCol w:w="2552"/>
        <w:gridCol w:w="2919"/>
      </w:tblGrid>
      <w:tr w:rsidR="007E20E5" w:rsidRPr="00C01923" w:rsidTr="002E2A71">
        <w:trPr>
          <w:trHeight w:val="209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apprenti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confirmé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7E20E5" w:rsidRPr="00C01923" w:rsidRDefault="007E20E5" w:rsidP="002E2A71">
            <w:pPr>
              <w:jc w:val="center"/>
              <w:rPr>
                <w:b/>
                <w:sz w:val="24"/>
              </w:rPr>
            </w:pPr>
            <w:r w:rsidRPr="00C01923">
              <w:rPr>
                <w:b/>
                <w:sz w:val="24"/>
              </w:rPr>
              <w:t>expert</w:t>
            </w:r>
          </w:p>
        </w:tc>
      </w:tr>
      <w:tr w:rsidR="007E20E5" w:rsidRPr="00C01923" w:rsidTr="002E2A71">
        <w:trPr>
          <w:cantSplit/>
          <w:trHeight w:val="1439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E20E5" w:rsidRPr="00C01923" w:rsidRDefault="007E20E5" w:rsidP="002E2A71">
            <w:pPr>
              <w:ind w:left="113" w:right="113"/>
              <w:jc w:val="center"/>
              <w:rPr>
                <w:sz w:val="24"/>
              </w:rPr>
            </w:pPr>
            <w:r w:rsidRPr="00C01923">
              <w:rPr>
                <w:sz w:val="24"/>
              </w:rPr>
              <w:t>Observation conclusion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7E20E5" w:rsidRPr="00C01923" w:rsidRDefault="007E20E5" w:rsidP="002E2A71">
            <w:pPr>
              <w:rPr>
                <w:b/>
                <w:sz w:val="24"/>
              </w:rPr>
            </w:pPr>
            <w:r w:rsidRPr="00C01923">
              <w:rPr>
                <w:rFonts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5B4CA0" w:rsidRDefault="005B4CA0" w:rsidP="005B4CA0">
      <w:pPr>
        <w:spacing w:after="0"/>
        <w:rPr>
          <w:rFonts w:cstheme="minorHAnsi"/>
          <w:sz w:val="32"/>
          <w:szCs w:val="28"/>
        </w:rPr>
      </w:pPr>
    </w:p>
    <w:p w:rsidR="005B4CA0" w:rsidRDefault="005B4CA0" w:rsidP="005B4CA0">
      <w:pPr>
        <w:rPr>
          <w:rFonts w:cstheme="minorHAnsi"/>
          <w:sz w:val="32"/>
          <w:szCs w:val="28"/>
        </w:rPr>
      </w:pPr>
    </w:p>
    <w:sectPr w:rsidR="005B4CA0" w:rsidSect="007A4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0650"/>
    <w:multiLevelType w:val="hybridMultilevel"/>
    <w:tmpl w:val="7ACEAA6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4269E"/>
    <w:multiLevelType w:val="hybridMultilevel"/>
    <w:tmpl w:val="C054FC86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211593"/>
    <w:multiLevelType w:val="hybridMultilevel"/>
    <w:tmpl w:val="7ACEAA6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3678A"/>
    <w:multiLevelType w:val="hybridMultilevel"/>
    <w:tmpl w:val="AAF406E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91465"/>
    <w:multiLevelType w:val="hybridMultilevel"/>
    <w:tmpl w:val="C054FC86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A33EB5"/>
    <w:multiLevelType w:val="hybridMultilevel"/>
    <w:tmpl w:val="DF7E94E8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8A014E"/>
    <w:multiLevelType w:val="hybridMultilevel"/>
    <w:tmpl w:val="C054FC86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941A8A"/>
    <w:multiLevelType w:val="hybridMultilevel"/>
    <w:tmpl w:val="97EA9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3A7"/>
    <w:rsid w:val="000415A1"/>
    <w:rsid w:val="00050BAE"/>
    <w:rsid w:val="00084F2E"/>
    <w:rsid w:val="000A7673"/>
    <w:rsid w:val="000D14AB"/>
    <w:rsid w:val="001B38F1"/>
    <w:rsid w:val="001E3331"/>
    <w:rsid w:val="002F53B8"/>
    <w:rsid w:val="00315D8C"/>
    <w:rsid w:val="003844B3"/>
    <w:rsid w:val="00391A19"/>
    <w:rsid w:val="005018B6"/>
    <w:rsid w:val="005B4CA0"/>
    <w:rsid w:val="005D7CCA"/>
    <w:rsid w:val="00622ABC"/>
    <w:rsid w:val="0063126E"/>
    <w:rsid w:val="006661A1"/>
    <w:rsid w:val="007A43A7"/>
    <w:rsid w:val="007E20E5"/>
    <w:rsid w:val="008410DC"/>
    <w:rsid w:val="00865D79"/>
    <w:rsid w:val="00A431EC"/>
    <w:rsid w:val="00BD1155"/>
    <w:rsid w:val="00D04434"/>
    <w:rsid w:val="00DA6184"/>
    <w:rsid w:val="00DB3F7C"/>
    <w:rsid w:val="00E27624"/>
    <w:rsid w:val="00E44173"/>
    <w:rsid w:val="00EB0870"/>
    <w:rsid w:val="00F34FA3"/>
    <w:rsid w:val="00F6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44"/>
        <o:r id="V:Rule2" type="callout" idref="#_x0000_s1045"/>
        <o:r id="V:Rule3" type="callout" idref="#_x0000_s1048"/>
        <o:r id="V:Rule4" type="callout" idref="#_x0000_s1046"/>
        <o:r id="V:Rule5" type="callout" idref="#_x0000_s1057"/>
        <o:r id="V:Rule6" type="callout" idref="#_x0000_s1058"/>
        <o:r id="V:Rule7" type="callout" idref="#_x0000_s1060"/>
        <o:r id="V:Rule8" type="callout" idref="#_x0000_s1059"/>
        <o:r id="V:Rule9" type="callout" idref="#_x0000_s1062"/>
        <o:r id="V:Rule10" type="callout" idref="#_x0000_s1063"/>
        <o:r id="V:Rule11" type="callout" idref="#_x0000_s1065"/>
        <o:r id="V:Rule12" type="callout" idref="#_x0000_s1064"/>
        <o:r id="V:Rule13" type="callout" idref="#_x0000_s1066"/>
        <o:r id="V:Rule14" type="callout" idref="#_x0000_s1067"/>
        <o:r id="V:Rule15" type="callout" idref="#_x0000_s1069"/>
        <o:r id="V:Rule16" type="callout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3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D1155"/>
    <w:rPr>
      <w:color w:val="0000FF"/>
      <w:u w:val="single"/>
    </w:rPr>
  </w:style>
  <w:style w:type="character" w:customStyle="1" w:styleId="noarchive">
    <w:name w:val="noarchive"/>
    <w:basedOn w:val="Policepardfaut"/>
    <w:rsid w:val="00BD1155"/>
  </w:style>
  <w:style w:type="character" w:customStyle="1" w:styleId="danger">
    <w:name w:val="danger"/>
    <w:basedOn w:val="Policepardfaut"/>
    <w:rsid w:val="00BD1155"/>
  </w:style>
  <w:style w:type="character" w:customStyle="1" w:styleId="conseil">
    <w:name w:val="conseil"/>
    <w:basedOn w:val="Policepardfaut"/>
    <w:rsid w:val="00BD1155"/>
  </w:style>
  <w:style w:type="table" w:styleId="Grilledutableau">
    <w:name w:val="Table Grid"/>
    <w:basedOn w:val="TableauNormal"/>
    <w:uiPriority w:val="59"/>
    <w:rsid w:val="00865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5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dcterms:created xsi:type="dcterms:W3CDTF">2019-03-10T14:41:00Z</dcterms:created>
  <dcterms:modified xsi:type="dcterms:W3CDTF">2019-03-10T15:05:00Z</dcterms:modified>
</cp:coreProperties>
</file>