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D" w:rsidRDefault="005F2062" w:rsidP="005F2062">
      <w:pPr>
        <w:spacing w:after="0"/>
        <w:rPr>
          <w:b/>
          <w:color w:val="FF0000"/>
          <w:sz w:val="36"/>
        </w:rPr>
      </w:pPr>
      <w:r w:rsidRPr="005F2062">
        <w:rPr>
          <w:rFonts w:cstheme="minorHAnsi"/>
          <w:b/>
          <w:color w:val="FF0000"/>
          <w:sz w:val="36"/>
          <w:u w:val="single"/>
        </w:rPr>
        <w:t>À</w:t>
      </w:r>
      <w:r w:rsidRPr="005F2062">
        <w:rPr>
          <w:b/>
          <w:color w:val="FF0000"/>
          <w:sz w:val="36"/>
          <w:u w:val="single"/>
        </w:rPr>
        <w:t xml:space="preserve"> retenir</w:t>
      </w:r>
      <w:r w:rsidRPr="005F2062">
        <w:rPr>
          <w:b/>
          <w:color w:val="FF0000"/>
          <w:sz w:val="36"/>
        </w:rPr>
        <w:t> :</w:t>
      </w:r>
    </w:p>
    <w:p w:rsidR="005F2062" w:rsidRPr="005F2062" w:rsidRDefault="005F2062" w:rsidP="005F2062">
      <w:pPr>
        <w:spacing w:after="0"/>
        <w:rPr>
          <w:b/>
          <w:color w:val="FF0000"/>
          <w:sz w:val="20"/>
        </w:rPr>
      </w:pPr>
    </w:p>
    <w:p w:rsidR="005F2062" w:rsidRDefault="005F2062" w:rsidP="005F2062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Un courant circule dans un circuit s’il forme une boucle </w:t>
      </w:r>
      <w:sdt>
        <w:sdtPr>
          <w:rPr>
            <w:b/>
            <w:color w:val="FF0000"/>
            <w:sz w:val="36"/>
          </w:rPr>
          <w:id w:val="1648157"/>
          <w:placeholder>
            <w:docPart w:val="D17FBA179FA348D5B358502930FD5899"/>
          </w:placeholder>
          <w:showingPlcHdr/>
          <w:dropDownList>
            <w:listItem w:value="Choisissez un élément."/>
            <w:listItem w:displayText="plastique" w:value="plastique"/>
            <w:listItem w:displayText="générateur" w:value="générateur"/>
            <w:listItem w:displayText="isolante" w:value="isolante"/>
            <w:listItem w:displayText="métal" w:value="métal"/>
            <w:listItem w:displayText="énergie" w:value="énergie"/>
            <w:listItem w:displayText="fermée" w:value="fermée"/>
            <w:listItem w:displayText="conductrice" w:value="conductrice"/>
            <w:listItem w:displayText="convertie" w:value="convertie"/>
          </w:dropDownList>
        </w:sdtPr>
        <w:sdtContent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 et comporte un </w:t>
      </w:r>
      <w:sdt>
        <w:sdtPr>
          <w:rPr>
            <w:b/>
            <w:color w:val="FF0000"/>
            <w:sz w:val="36"/>
          </w:rPr>
          <w:id w:val="1648185"/>
          <w:placeholder>
            <w:docPart w:val="5375FC5F5F90464ABFC9EF8B01505AA8"/>
          </w:placeholder>
          <w:showingPlcHdr/>
          <w:dropDownList>
            <w:listItem w:value="Choisissez un élément."/>
            <w:listItem w:displayText="plastique" w:value="plastique"/>
            <w:listItem w:displayText="générateur" w:value="générateur"/>
            <w:listItem w:displayText="isolante" w:value="isolante"/>
            <w:listItem w:displayText="métal" w:value="métal"/>
            <w:listItem w:displayText="énergie" w:value="énergie"/>
            <w:listItem w:displayText="fermée" w:value="fermée"/>
            <w:listItem w:displayText="conductrice" w:value="conductrice"/>
            <w:listItem w:displayText="convertie" w:value="convertie"/>
          </w:dropDownList>
        </w:sdtPr>
        <w:sdtContent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 .</w:t>
      </w:r>
    </w:p>
    <w:p w:rsidR="005F2062" w:rsidRPr="005F2062" w:rsidRDefault="005F2062" w:rsidP="005F2062">
      <w:pPr>
        <w:pStyle w:val="Paragraphedeliste"/>
        <w:spacing w:after="0"/>
        <w:ind w:left="360"/>
        <w:jc w:val="both"/>
        <w:rPr>
          <w:b/>
          <w:color w:val="FF0000"/>
          <w:sz w:val="20"/>
        </w:rPr>
      </w:pPr>
    </w:p>
    <w:p w:rsidR="005F2062" w:rsidRDefault="005F2062" w:rsidP="005F2062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36"/>
        </w:rPr>
      </w:pPr>
      <w:r>
        <w:rPr>
          <w:b/>
          <w:color w:val="FF0000"/>
          <w:sz w:val="36"/>
        </w:rPr>
        <w:t>Dans un circuit, l’</w:t>
      </w:r>
      <w:r w:rsidRPr="005F2062">
        <w:rPr>
          <w:b/>
          <w:color w:val="FF0000"/>
          <w:sz w:val="36"/>
        </w:rPr>
        <w:t xml:space="preserve"> </w:t>
      </w:r>
      <w:sdt>
        <w:sdtPr>
          <w:rPr>
            <w:b/>
            <w:color w:val="FF0000"/>
            <w:sz w:val="36"/>
          </w:rPr>
          <w:id w:val="1648205"/>
          <w:placeholder>
            <w:docPart w:val="BA3CC0618E874FC8B760C8DA611EB74A"/>
          </w:placeholder>
          <w:showingPlcHdr/>
          <w:dropDownList>
            <w:listItem w:value="Choisissez un élément."/>
            <w:listItem w:displayText="plastique" w:value="plastique"/>
            <w:listItem w:displayText="générateur" w:value="générateur"/>
            <w:listItem w:displayText="isolante" w:value="isolante"/>
            <w:listItem w:displayText="métal" w:value="métal"/>
            <w:listItem w:displayText="énergie" w:value="énergie"/>
            <w:listItem w:displayText="fermée" w:value="fermée"/>
            <w:listItem w:displayText="conductrice" w:value="conductrice"/>
            <w:listItem w:displayText="convertie" w:value="convertie"/>
          </w:dropDownList>
        </w:sdtPr>
        <w:sdtContent>
          <w:r w:rsidR="008517FD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8517FD">
            <w:rPr>
              <w:rStyle w:val="Textedelespacerserv"/>
              <w:b/>
              <w:color w:val="FF0000"/>
              <w:sz w:val="36"/>
            </w:rPr>
            <w:t>.</w:t>
          </w:r>
          <w:r w:rsidR="008517FD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 électrique est générée, transférée ou </w:t>
      </w:r>
      <w:sdt>
        <w:sdtPr>
          <w:rPr>
            <w:b/>
            <w:color w:val="FF0000"/>
            <w:sz w:val="36"/>
          </w:rPr>
          <w:id w:val="22808938"/>
          <w:placeholder>
            <w:docPart w:val="432ABD3D06F24EA99ABB6F7088C5E225"/>
          </w:placeholder>
          <w:showingPlcHdr/>
          <w:dropDownList>
            <w:listItem w:value="Choisissez un élément."/>
            <w:listItem w:displayText="plastique" w:value="plastique"/>
            <w:listItem w:displayText="générateur" w:value="générateur"/>
            <w:listItem w:displayText="isolante" w:value="isolante"/>
            <w:listItem w:displayText="métal" w:value="métal"/>
            <w:listItem w:displayText="énergie" w:value="énergie"/>
            <w:listItem w:displayText="fermée" w:value="fermée"/>
            <w:listItem w:displayText="conductrice" w:value="conductrice"/>
            <w:listItem w:displayText="convertie" w:value="convertie"/>
          </w:dropDownList>
        </w:sdtPr>
        <w:sdtContent>
          <w:r w:rsidR="0049784E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49784E">
            <w:rPr>
              <w:rStyle w:val="Textedelespacerserv"/>
              <w:b/>
              <w:color w:val="FF0000"/>
              <w:sz w:val="36"/>
            </w:rPr>
            <w:t>.</w:t>
          </w:r>
          <w:r w:rsidR="0049784E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 selon les composants.</w:t>
      </w:r>
    </w:p>
    <w:p w:rsidR="005F2062" w:rsidRPr="005F2062" w:rsidRDefault="005F2062" w:rsidP="005F2062">
      <w:pPr>
        <w:pStyle w:val="Paragraphedeliste"/>
        <w:jc w:val="both"/>
        <w:rPr>
          <w:b/>
          <w:color w:val="FF0000"/>
          <w:sz w:val="20"/>
        </w:rPr>
      </w:pPr>
    </w:p>
    <w:p w:rsidR="005F2062" w:rsidRDefault="005F2062" w:rsidP="005F2062">
      <w:pPr>
        <w:pStyle w:val="Paragraphedeliste"/>
        <w:numPr>
          <w:ilvl w:val="0"/>
          <w:numId w:val="1"/>
        </w:numPr>
        <w:spacing w:after="0"/>
        <w:jc w:val="both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Une matière </w:t>
      </w:r>
      <w:sdt>
        <w:sdtPr>
          <w:rPr>
            <w:b/>
            <w:color w:val="FF0000"/>
            <w:sz w:val="36"/>
          </w:rPr>
          <w:id w:val="1648206"/>
          <w:placeholder>
            <w:docPart w:val="89171D92B070453A932A0DE826355C30"/>
          </w:placeholder>
          <w:showingPlcHdr/>
          <w:dropDownList>
            <w:listItem w:value="Choisissez un élément."/>
            <w:listItem w:displayText="plastique" w:value="plastique"/>
            <w:listItem w:displayText="générateur" w:value="générateur"/>
            <w:listItem w:displayText="isolante" w:value="isolante"/>
            <w:listItem w:displayText="métal" w:value="métal"/>
            <w:listItem w:displayText="énergie" w:value="énergie"/>
            <w:listItem w:displayText="fermée" w:value="fermée"/>
            <w:listItem w:displayText="conductrice" w:value="conductrice"/>
            <w:listItem w:displayText="convertie" w:value="convertie"/>
          </w:dropDownList>
        </w:sdtPr>
        <w:sdtContent>
          <w:r w:rsidR="008517FD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8517FD">
            <w:rPr>
              <w:rStyle w:val="Textedelespacerserv"/>
              <w:b/>
              <w:color w:val="FF0000"/>
              <w:sz w:val="36"/>
            </w:rPr>
            <w:t>.</w:t>
          </w:r>
          <w:r w:rsidR="008517FD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 (</w:t>
      </w:r>
      <w:sdt>
        <w:sdtPr>
          <w:rPr>
            <w:b/>
            <w:color w:val="FF0000"/>
            <w:sz w:val="36"/>
          </w:rPr>
          <w:id w:val="1648204"/>
          <w:placeholder>
            <w:docPart w:val="06E622ED126047EEB45DB8A613242816"/>
          </w:placeholder>
          <w:showingPlcHdr/>
          <w:dropDownList>
            <w:listItem w:value="Choisissez un élément."/>
            <w:listItem w:displayText="plastique" w:value="plastique"/>
            <w:listItem w:displayText="générateur" w:value="générateur"/>
            <w:listItem w:displayText="isolante" w:value="isolante"/>
            <w:listItem w:displayText="métal" w:value="métal"/>
            <w:listItem w:displayText="énergie" w:value="énergie"/>
            <w:listItem w:displayText="fermée" w:value="fermée"/>
            <w:listItem w:displayText="conductrice" w:value="conductrice"/>
            <w:listItem w:displayText="convertie" w:value="convertie"/>
          </w:dropDownList>
        </w:sdtPr>
        <w:sdtContent>
          <w:r w:rsidR="008517FD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8517FD">
            <w:rPr>
              <w:rStyle w:val="Textedelespacerserv"/>
              <w:b/>
              <w:color w:val="FF0000"/>
              <w:sz w:val="36"/>
            </w:rPr>
            <w:t>.</w:t>
          </w:r>
          <w:r w:rsidR="008517FD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) transfère l’énergie électrique contrairement à une matière </w:t>
      </w:r>
      <w:sdt>
        <w:sdtPr>
          <w:rPr>
            <w:b/>
            <w:color w:val="FF0000"/>
            <w:sz w:val="36"/>
          </w:rPr>
          <w:id w:val="1648207"/>
          <w:placeholder>
            <w:docPart w:val="004FF8F56BE646A982216ADD9EDE604A"/>
          </w:placeholder>
          <w:showingPlcHdr/>
          <w:dropDownList>
            <w:listItem w:value="Choisissez un élément."/>
            <w:listItem w:displayText="plastique" w:value="plastique"/>
            <w:listItem w:displayText="générateur" w:value="générateur"/>
            <w:listItem w:displayText="isolante" w:value="isolante"/>
            <w:listItem w:displayText="métal" w:value="métal"/>
            <w:listItem w:displayText="énergie" w:value="énergie"/>
            <w:listItem w:displayText="fermée" w:value="fermée"/>
            <w:listItem w:displayText="conductrice" w:value="conductrice"/>
            <w:listItem w:displayText="convertie" w:value="convertie"/>
          </w:dropDownList>
        </w:sdtPr>
        <w:sdtContent>
          <w:r w:rsidR="008517FD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8517FD">
            <w:rPr>
              <w:rStyle w:val="Textedelespacerserv"/>
              <w:b/>
              <w:color w:val="FF0000"/>
              <w:sz w:val="36"/>
            </w:rPr>
            <w:t>.</w:t>
          </w:r>
          <w:r w:rsidR="008517FD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>
        <w:rPr>
          <w:b/>
          <w:color w:val="FF0000"/>
          <w:sz w:val="36"/>
        </w:rPr>
        <w:t xml:space="preserve"> (</w:t>
      </w:r>
      <w:sdt>
        <w:sdtPr>
          <w:rPr>
            <w:b/>
            <w:color w:val="FF0000"/>
            <w:sz w:val="36"/>
          </w:rPr>
          <w:id w:val="1648203"/>
          <w:placeholder>
            <w:docPart w:val="46E87468E20540FAAA24CF7D11B6AE8D"/>
          </w:placeholder>
          <w:showingPlcHdr/>
          <w:dropDownList>
            <w:listItem w:value="Choisissez un élément."/>
            <w:listItem w:displayText="plastique" w:value="plastique"/>
            <w:listItem w:displayText="générateur" w:value="générateur"/>
            <w:listItem w:displayText="isolante" w:value="isolante"/>
            <w:listItem w:displayText="métal" w:value="métal"/>
            <w:listItem w:displayText="énergie" w:value="énergie"/>
            <w:listItem w:displayText="fermée" w:value="fermée"/>
            <w:listItem w:displayText="conductrice" w:value="conductrice"/>
            <w:listItem w:displayText="convertie" w:value="convertie"/>
          </w:dropDownList>
        </w:sdtPr>
        <w:sdtContent>
          <w:proofErr w:type="gramStart"/>
          <w:r w:rsidR="008517FD"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 w:rsidR="008517FD">
            <w:rPr>
              <w:rStyle w:val="Textedelespacerserv"/>
              <w:b/>
              <w:color w:val="FF0000"/>
              <w:sz w:val="36"/>
            </w:rPr>
            <w:t>.</w:t>
          </w:r>
          <w:r w:rsidR="008517FD" w:rsidRPr="005F2062">
            <w:rPr>
              <w:rStyle w:val="Textedelespacerserv"/>
              <w:b/>
              <w:color w:val="FF0000"/>
              <w:sz w:val="36"/>
            </w:rPr>
            <w:t>..</w:t>
          </w:r>
        </w:sdtContent>
      </w:sdt>
      <w:r w:rsidR="008517FD">
        <w:rPr>
          <w:b/>
          <w:color w:val="FF0000"/>
          <w:sz w:val="36"/>
        </w:rPr>
        <w:t>,</w:t>
      </w:r>
      <w:proofErr w:type="gramEnd"/>
      <w:r w:rsidR="008517FD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bois, verre…).</w:t>
      </w:r>
    </w:p>
    <w:p w:rsidR="00892442" w:rsidRPr="00892442" w:rsidRDefault="00892442" w:rsidP="00892442">
      <w:pPr>
        <w:pStyle w:val="Paragraphedeliste"/>
        <w:rPr>
          <w:b/>
          <w:color w:val="FF0000"/>
          <w:sz w:val="36"/>
        </w:rPr>
      </w:pPr>
    </w:p>
    <w:p w:rsidR="00892442" w:rsidRDefault="00892442" w:rsidP="00892442">
      <w:pPr>
        <w:spacing w:after="0"/>
        <w:jc w:val="both"/>
        <w:rPr>
          <w:b/>
          <w:color w:val="FF0000"/>
          <w:sz w:val="36"/>
        </w:rPr>
      </w:pPr>
    </w:p>
    <w:p w:rsidR="00BC359F" w:rsidRPr="00BC359F" w:rsidRDefault="00BC359F" w:rsidP="00892442">
      <w:pPr>
        <w:spacing w:after="0"/>
        <w:jc w:val="both"/>
        <w:rPr>
          <w:b/>
          <w:sz w:val="44"/>
          <w:u w:val="single"/>
        </w:rPr>
      </w:pPr>
      <w:r w:rsidRPr="00BC359F">
        <w:rPr>
          <w:b/>
          <w:sz w:val="44"/>
          <w:u w:val="single"/>
        </w:rPr>
        <w:t xml:space="preserve">Mots à placer : </w:t>
      </w:r>
    </w:p>
    <w:p w:rsidR="00BC359F" w:rsidRDefault="00BC359F" w:rsidP="00892442">
      <w:pPr>
        <w:spacing w:after="0"/>
        <w:jc w:val="both"/>
        <w:rPr>
          <w:b/>
          <w:color w:val="FF0000"/>
          <w:sz w:val="36"/>
        </w:rPr>
      </w:pPr>
    </w:p>
    <w:p w:rsidR="00892442" w:rsidRDefault="00892442" w:rsidP="00892442">
      <w:pPr>
        <w:spacing w:after="0"/>
        <w:jc w:val="both"/>
        <w:rPr>
          <w:b/>
          <w:color w:val="FF0000"/>
          <w:sz w:val="36"/>
        </w:rPr>
      </w:pPr>
      <w:r>
        <w:rPr>
          <w:b/>
          <w:noProof/>
          <w:color w:val="FF0000"/>
          <w:sz w:val="36"/>
          <w:lang w:eastAsia="fr-FR"/>
        </w:rPr>
        <w:drawing>
          <wp:inline distT="0" distB="0" distL="0" distR="0">
            <wp:extent cx="3017679" cy="295585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277" t="46220" r="44364" b="26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07" cy="2957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46" w:rsidRDefault="00EC4C46" w:rsidP="006B34FD">
      <w:pPr>
        <w:spacing w:after="0"/>
        <w:jc w:val="both"/>
        <w:rPr>
          <w:b/>
          <w:color w:val="FF0000"/>
          <w:sz w:val="36"/>
        </w:rPr>
      </w:pPr>
    </w:p>
    <w:sectPr w:rsidR="00EC4C46" w:rsidSect="00446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7032C"/>
    <w:multiLevelType w:val="hybridMultilevel"/>
    <w:tmpl w:val="206427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2062"/>
    <w:rsid w:val="00206959"/>
    <w:rsid w:val="003C038A"/>
    <w:rsid w:val="0044687D"/>
    <w:rsid w:val="0049784E"/>
    <w:rsid w:val="005F2062"/>
    <w:rsid w:val="006B34FD"/>
    <w:rsid w:val="0070327C"/>
    <w:rsid w:val="008517FD"/>
    <w:rsid w:val="00892442"/>
    <w:rsid w:val="00BC359F"/>
    <w:rsid w:val="00DA39CE"/>
    <w:rsid w:val="00EC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206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F20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7FBA179FA348D5B358502930FD5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7F611-1F6C-483B-B848-CFB84F1DC156}"/>
      </w:docPartPr>
      <w:docPartBody>
        <w:p w:rsidR="00F8721F" w:rsidRDefault="00931500" w:rsidP="00931500">
          <w:pPr>
            <w:pStyle w:val="D17FBA179FA348D5B358502930FD5899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5375FC5F5F90464ABFC9EF8B01505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05EC5-B34D-4788-9D88-FA8669B65D2C}"/>
      </w:docPartPr>
      <w:docPartBody>
        <w:p w:rsidR="00F8721F" w:rsidRDefault="00931500" w:rsidP="00931500">
          <w:pPr>
            <w:pStyle w:val="5375FC5F5F90464ABFC9EF8B01505AA8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46E87468E20540FAAA24CF7D11B6A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87C2CD-7ED2-4586-9830-7EDAD0A7D4E7}"/>
      </w:docPartPr>
      <w:docPartBody>
        <w:p w:rsidR="00F8721F" w:rsidRDefault="00931500" w:rsidP="00931500">
          <w:pPr>
            <w:pStyle w:val="46E87468E20540FAAA24CF7D11B6AE8D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06E622ED126047EEB45DB8A613242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FFE8FF-D80A-4DD7-B962-ABCDE3AD876F}"/>
      </w:docPartPr>
      <w:docPartBody>
        <w:p w:rsidR="00F8721F" w:rsidRDefault="00931500" w:rsidP="00931500">
          <w:pPr>
            <w:pStyle w:val="06E622ED126047EEB45DB8A613242816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BA3CC0618E874FC8B760C8DA611EB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A7327-99F1-45CF-9DE5-EDFB5D8B2D0C}"/>
      </w:docPartPr>
      <w:docPartBody>
        <w:p w:rsidR="00F8721F" w:rsidRDefault="00931500" w:rsidP="00931500">
          <w:pPr>
            <w:pStyle w:val="BA3CC0618E874FC8B760C8DA611EB74A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89171D92B070453A932A0DE826355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28171-28B7-49EE-A3D1-4ED6635066D0}"/>
      </w:docPartPr>
      <w:docPartBody>
        <w:p w:rsidR="00F8721F" w:rsidRDefault="00931500" w:rsidP="00931500">
          <w:pPr>
            <w:pStyle w:val="89171D92B070453A932A0DE826355C30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004FF8F56BE646A982216ADD9EDE6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606AC-3D38-441D-8F63-76A9E285065D}"/>
      </w:docPartPr>
      <w:docPartBody>
        <w:p w:rsidR="00F8721F" w:rsidRDefault="00931500" w:rsidP="00931500">
          <w:pPr>
            <w:pStyle w:val="004FF8F56BE646A982216ADD9EDE604A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  <w:docPart>
      <w:docPartPr>
        <w:name w:val="432ABD3D06F24EA99ABB6F7088C5E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3E758-6E7E-4659-9C0C-761930DFA8F3}"/>
      </w:docPartPr>
      <w:docPartBody>
        <w:p w:rsidR="00746E4C" w:rsidRDefault="00D13834" w:rsidP="00D13834">
          <w:pPr>
            <w:pStyle w:val="432ABD3D06F24EA99ABB6F7088C5E225"/>
          </w:pPr>
          <w:r w:rsidRPr="005F2062">
            <w:rPr>
              <w:rStyle w:val="Textedelespacerserv"/>
              <w:b/>
              <w:color w:val="FF0000"/>
              <w:sz w:val="36"/>
            </w:rPr>
            <w:t>………………</w:t>
          </w:r>
          <w:r>
            <w:rPr>
              <w:rStyle w:val="Textedelespacerserv"/>
              <w:b/>
              <w:color w:val="FF0000"/>
              <w:sz w:val="36"/>
            </w:rPr>
            <w:t>.</w:t>
          </w:r>
          <w:r w:rsidRPr="005F2062">
            <w:rPr>
              <w:rStyle w:val="Textedelespacerserv"/>
              <w:b/>
              <w:color w:val="FF0000"/>
              <w:sz w:val="36"/>
            </w:rPr>
            <w:t>..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1500"/>
    <w:rsid w:val="00746E4C"/>
    <w:rsid w:val="00931500"/>
    <w:rsid w:val="00CC1ADC"/>
    <w:rsid w:val="00D13834"/>
    <w:rsid w:val="00E97889"/>
    <w:rsid w:val="00F8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6E4C"/>
    <w:rPr>
      <w:color w:val="808080"/>
    </w:rPr>
  </w:style>
  <w:style w:type="paragraph" w:customStyle="1" w:styleId="D17FBA179FA348D5B358502930FD5899">
    <w:name w:val="D17FBA179FA348D5B358502930FD5899"/>
    <w:rsid w:val="00931500"/>
    <w:pPr>
      <w:ind w:left="720"/>
      <w:contextualSpacing/>
    </w:pPr>
    <w:rPr>
      <w:rFonts w:eastAsiaTheme="minorHAnsi"/>
      <w:lang w:eastAsia="en-US"/>
    </w:rPr>
  </w:style>
  <w:style w:type="paragraph" w:customStyle="1" w:styleId="EB8EBCC61D364BFAB9CD92E981664832">
    <w:name w:val="EB8EBCC61D364BFAB9CD92E981664832"/>
    <w:rsid w:val="00931500"/>
  </w:style>
  <w:style w:type="paragraph" w:customStyle="1" w:styleId="3856129665BC42A4A7F675BE8AC124F2">
    <w:name w:val="3856129665BC42A4A7F675BE8AC124F2"/>
    <w:rsid w:val="00931500"/>
  </w:style>
  <w:style w:type="paragraph" w:customStyle="1" w:styleId="221B7F57CC98419FB5E668511C8B11E4">
    <w:name w:val="221B7F57CC98419FB5E668511C8B11E4"/>
    <w:rsid w:val="00931500"/>
  </w:style>
  <w:style w:type="paragraph" w:customStyle="1" w:styleId="2447322A41374488822FA9D9AA1E09C5">
    <w:name w:val="2447322A41374488822FA9D9AA1E09C5"/>
    <w:rsid w:val="00931500"/>
  </w:style>
  <w:style w:type="paragraph" w:customStyle="1" w:styleId="3BE7C95A8B304C3BB3B36A6CE46FA6C9">
    <w:name w:val="3BE7C95A8B304C3BB3B36A6CE46FA6C9"/>
    <w:rsid w:val="00931500"/>
  </w:style>
  <w:style w:type="paragraph" w:customStyle="1" w:styleId="717EF01547F54695A4CB768AB31D72EF">
    <w:name w:val="717EF01547F54695A4CB768AB31D72EF"/>
    <w:rsid w:val="00931500"/>
  </w:style>
  <w:style w:type="paragraph" w:customStyle="1" w:styleId="14B2D05830124C36B6392C6062770E1D">
    <w:name w:val="14B2D05830124C36B6392C6062770E1D"/>
    <w:rsid w:val="00931500"/>
  </w:style>
  <w:style w:type="paragraph" w:customStyle="1" w:styleId="5375FC5F5F90464ABFC9EF8B01505AA8">
    <w:name w:val="5375FC5F5F90464ABFC9EF8B01505AA8"/>
    <w:rsid w:val="00931500"/>
  </w:style>
  <w:style w:type="paragraph" w:customStyle="1" w:styleId="70C7543CC0FE4CE284CEA2DB9BE0DBC5">
    <w:name w:val="70C7543CC0FE4CE284CEA2DB9BE0DBC5"/>
    <w:rsid w:val="00931500"/>
  </w:style>
  <w:style w:type="paragraph" w:customStyle="1" w:styleId="ED7911FD76FA404F81D91C0CAC25B6DF">
    <w:name w:val="ED7911FD76FA404F81D91C0CAC25B6DF"/>
    <w:rsid w:val="00931500"/>
  </w:style>
  <w:style w:type="paragraph" w:customStyle="1" w:styleId="46E87468E20540FAAA24CF7D11B6AE8D">
    <w:name w:val="46E87468E20540FAAA24CF7D11B6AE8D"/>
    <w:rsid w:val="00931500"/>
  </w:style>
  <w:style w:type="paragraph" w:customStyle="1" w:styleId="06E622ED126047EEB45DB8A613242816">
    <w:name w:val="06E622ED126047EEB45DB8A613242816"/>
    <w:rsid w:val="00931500"/>
  </w:style>
  <w:style w:type="paragraph" w:customStyle="1" w:styleId="BA3CC0618E874FC8B760C8DA611EB74A">
    <w:name w:val="BA3CC0618E874FC8B760C8DA611EB74A"/>
    <w:rsid w:val="00931500"/>
  </w:style>
  <w:style w:type="paragraph" w:customStyle="1" w:styleId="89171D92B070453A932A0DE826355C30">
    <w:name w:val="89171D92B070453A932A0DE826355C30"/>
    <w:rsid w:val="00931500"/>
  </w:style>
  <w:style w:type="paragraph" w:customStyle="1" w:styleId="004FF8F56BE646A982216ADD9EDE604A">
    <w:name w:val="004FF8F56BE646A982216ADD9EDE604A"/>
    <w:rsid w:val="00931500"/>
  </w:style>
  <w:style w:type="paragraph" w:customStyle="1" w:styleId="432ABD3D06F24EA99ABB6F7088C5E225">
    <w:name w:val="432ABD3D06F24EA99ABB6F7088C5E225"/>
    <w:rsid w:val="00D13834"/>
  </w:style>
  <w:style w:type="paragraph" w:customStyle="1" w:styleId="037D544F62614DBEBBD72949D910629C">
    <w:name w:val="037D544F62614DBEBBD72949D910629C"/>
    <w:rsid w:val="00746E4C"/>
  </w:style>
  <w:style w:type="paragraph" w:customStyle="1" w:styleId="8BD195524EA44D8B806B18A4D91FEA17">
    <w:name w:val="8BD195524EA44D8B806B18A4D91FEA17"/>
    <w:rsid w:val="00746E4C"/>
  </w:style>
  <w:style w:type="paragraph" w:customStyle="1" w:styleId="A8DBA6A5B7A74ACE8378EF3EAFA869A7">
    <w:name w:val="A8DBA6A5B7A74ACE8378EF3EAFA869A7"/>
    <w:rsid w:val="00746E4C"/>
  </w:style>
  <w:style w:type="paragraph" w:customStyle="1" w:styleId="530336399D934E84B89C31C45D1AD956">
    <w:name w:val="530336399D934E84B89C31C45D1AD956"/>
    <w:rsid w:val="00746E4C"/>
  </w:style>
  <w:style w:type="paragraph" w:customStyle="1" w:styleId="61CAB25D29B94CFBBCB05E771360CA33">
    <w:name w:val="61CAB25D29B94CFBBCB05E771360CA33"/>
    <w:rsid w:val="00746E4C"/>
  </w:style>
  <w:style w:type="paragraph" w:customStyle="1" w:styleId="529DECBC55D841A5B769734486230011">
    <w:name w:val="529DECBC55D841A5B769734486230011"/>
    <w:rsid w:val="00746E4C"/>
  </w:style>
  <w:style w:type="paragraph" w:customStyle="1" w:styleId="D19862DEE8CC4286BC0D4047BD796E05">
    <w:name w:val="D19862DEE8CC4286BC0D4047BD796E05"/>
    <w:rsid w:val="00746E4C"/>
  </w:style>
  <w:style w:type="paragraph" w:customStyle="1" w:styleId="1D6CF2B3661C45B8A12B11060FF66863">
    <w:name w:val="1D6CF2B3661C45B8A12B11060FF66863"/>
    <w:rsid w:val="00746E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6</cp:revision>
  <cp:lastPrinted>2019-03-01T07:03:00Z</cp:lastPrinted>
  <dcterms:created xsi:type="dcterms:W3CDTF">2019-02-19T07:06:00Z</dcterms:created>
  <dcterms:modified xsi:type="dcterms:W3CDTF">2019-07-17T13:09:00Z</dcterms:modified>
</cp:coreProperties>
</file>