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95" w:rsidRDefault="00CF73C8" w:rsidP="0052622E">
      <w:pPr>
        <w:pStyle w:val="Titre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D5154"/>
          <w:sz w:val="28"/>
        </w:rPr>
      </w:pPr>
      <w:r>
        <w:rPr>
          <w:rFonts w:ascii="Arial" w:hAnsi="Arial" w:cs="Arial"/>
          <w:color w:val="4D5154"/>
          <w:sz w:val="28"/>
        </w:rPr>
        <w:t>Évaluation blanche - e</w:t>
      </w:r>
      <w:r w:rsidR="0052622E">
        <w:rPr>
          <w:rFonts w:ascii="Arial" w:hAnsi="Arial" w:cs="Arial"/>
          <w:color w:val="4D5154"/>
          <w:sz w:val="28"/>
        </w:rPr>
        <w:t xml:space="preserve">xtrait du </w:t>
      </w:r>
      <w:r w:rsidRPr="00867C45">
        <w:rPr>
          <w:rFonts w:ascii="Arial" w:hAnsi="Arial" w:cs="Arial"/>
          <w:color w:val="4D5154"/>
          <w:sz w:val="28"/>
        </w:rPr>
        <w:t xml:space="preserve">sujet </w:t>
      </w:r>
      <w:proofErr w:type="spellStart"/>
      <w:r w:rsidRPr="00867C45">
        <w:rPr>
          <w:rFonts w:ascii="Arial" w:hAnsi="Arial" w:cs="Arial"/>
          <w:color w:val="4D5154"/>
          <w:sz w:val="28"/>
        </w:rPr>
        <w:t>dnb</w:t>
      </w:r>
      <w:proofErr w:type="spellEnd"/>
      <w:r w:rsidRPr="00867C45">
        <w:rPr>
          <w:rFonts w:ascii="Arial" w:hAnsi="Arial" w:cs="Arial"/>
          <w:color w:val="4D5154"/>
          <w:sz w:val="28"/>
        </w:rPr>
        <w:t xml:space="preserve"> pro 2017      </w:t>
      </w:r>
    </w:p>
    <w:p w:rsidR="0052622E" w:rsidRPr="00867C45" w:rsidRDefault="0052622E" w:rsidP="0052622E">
      <w:pPr>
        <w:pStyle w:val="Titre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D5154"/>
          <w:sz w:val="28"/>
        </w:rPr>
      </w:pPr>
    </w:p>
    <w:p w:rsidR="0052622E" w:rsidRPr="0052622E" w:rsidRDefault="0052622E" w:rsidP="005262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D5154"/>
          <w:szCs w:val="28"/>
        </w:rPr>
      </w:pPr>
      <w:r>
        <w:rPr>
          <w:rFonts w:asciiTheme="minorHAnsi" w:hAnsiTheme="minorHAnsi" w:cstheme="minorHAnsi"/>
          <w:noProof/>
          <w:color w:val="4D5154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5095240</wp:posOffset>
            </wp:positionH>
            <wp:positionV relativeFrom="paragraph">
              <wp:posOffset>119380</wp:posOffset>
            </wp:positionV>
            <wp:extent cx="1489075" cy="2077720"/>
            <wp:effectExtent l="19050" t="0" r="0" b="0"/>
            <wp:wrapTight wrapText="bothSides">
              <wp:wrapPolygon edited="0">
                <wp:start x="-276" y="0"/>
                <wp:lineTo x="-276" y="21389"/>
                <wp:lineTo x="21554" y="21389"/>
                <wp:lineTo x="21554" y="0"/>
                <wp:lineTo x="-276" y="0"/>
              </wp:wrapPolygon>
            </wp:wrapTight>
            <wp:docPr id="5" name="Image 1" descr="doc 1 physique brevet pro 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 1 physique brevet pro scienc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0648" t="1539" r="1849" b="28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207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622E">
        <w:rPr>
          <w:rFonts w:asciiTheme="minorHAnsi" w:hAnsiTheme="minorHAnsi" w:cstheme="minorHAnsi"/>
          <w:color w:val="4D5154"/>
          <w:szCs w:val="28"/>
        </w:rPr>
        <w:t>Maxime et Julie regardent un match de tennis</w:t>
      </w:r>
      <w:r w:rsidR="00BB065F">
        <w:rPr>
          <w:rFonts w:asciiTheme="minorHAnsi" w:hAnsiTheme="minorHAnsi" w:cstheme="minorHAnsi"/>
          <w:color w:val="4D5154"/>
          <w:szCs w:val="28"/>
        </w:rPr>
        <w:t xml:space="preserve"> à la télévision</w:t>
      </w:r>
      <w:r w:rsidRPr="0052622E">
        <w:rPr>
          <w:rFonts w:asciiTheme="minorHAnsi" w:hAnsiTheme="minorHAnsi" w:cstheme="minorHAnsi"/>
          <w:color w:val="4D5154"/>
          <w:szCs w:val="28"/>
        </w:rPr>
        <w:t>. A chaque service, un panneau d’affichage indique la vitesse de la balle. Une discussion s’installe :</w:t>
      </w:r>
    </w:p>
    <w:p w:rsidR="0052622E" w:rsidRPr="0052622E" w:rsidRDefault="0052622E" w:rsidP="005262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D5154"/>
          <w:szCs w:val="28"/>
        </w:rPr>
      </w:pPr>
    </w:p>
    <w:p w:rsidR="0052622E" w:rsidRPr="0052622E" w:rsidRDefault="0052622E" w:rsidP="005262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D5154"/>
          <w:szCs w:val="28"/>
        </w:rPr>
      </w:pPr>
      <w:r w:rsidRPr="0052622E">
        <w:rPr>
          <w:rFonts w:asciiTheme="minorHAnsi" w:hAnsiTheme="minorHAnsi" w:cstheme="minorHAnsi"/>
          <w:color w:val="4D5154"/>
          <w:szCs w:val="28"/>
        </w:rPr>
        <w:t>Maxime : « 153 km/h ! Soit 42,5 m/s, me semble-t-il… Il en faut de l’énergie pour lancer la balle si vite ! »</w:t>
      </w:r>
    </w:p>
    <w:p w:rsidR="0052622E" w:rsidRPr="0052622E" w:rsidRDefault="0052622E" w:rsidP="005262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D5154"/>
          <w:szCs w:val="28"/>
        </w:rPr>
      </w:pPr>
    </w:p>
    <w:p w:rsidR="00BB065F" w:rsidRDefault="0052622E" w:rsidP="00BB06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D5154"/>
          <w:szCs w:val="28"/>
        </w:rPr>
      </w:pPr>
      <w:r w:rsidRPr="0052622E">
        <w:rPr>
          <w:rFonts w:asciiTheme="minorHAnsi" w:hAnsiTheme="minorHAnsi" w:cstheme="minorHAnsi"/>
          <w:color w:val="4D5154"/>
          <w:szCs w:val="28"/>
        </w:rPr>
        <w:t xml:space="preserve">Julie : « C’est sans doute pour cela que les organisateurs </w:t>
      </w:r>
      <w:r w:rsidR="00854DA1">
        <w:rPr>
          <w:rFonts w:asciiTheme="minorHAnsi" w:hAnsiTheme="minorHAnsi" w:cstheme="minorHAnsi"/>
          <w:color w:val="4D5154"/>
          <w:szCs w:val="28"/>
        </w:rPr>
        <w:t xml:space="preserve">du tournoi </w:t>
      </w:r>
      <w:r w:rsidRPr="0052622E">
        <w:rPr>
          <w:rFonts w:asciiTheme="minorHAnsi" w:hAnsiTheme="minorHAnsi" w:cstheme="minorHAnsi"/>
          <w:color w:val="4D5154"/>
          <w:szCs w:val="28"/>
        </w:rPr>
        <w:t>ont choisi ce soda comme sponsor officiel. Une canette bue et le plein d’énergie est fait ! »</w:t>
      </w:r>
    </w:p>
    <w:p w:rsidR="00BB065F" w:rsidRDefault="00BB065F" w:rsidP="00BB06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D5154"/>
          <w:szCs w:val="28"/>
        </w:rPr>
      </w:pPr>
    </w:p>
    <w:p w:rsidR="00324195" w:rsidRPr="0052622E" w:rsidRDefault="00324195" w:rsidP="00BB06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D5154"/>
          <w:szCs w:val="28"/>
        </w:rPr>
      </w:pPr>
      <w:r w:rsidRPr="0052622E">
        <w:rPr>
          <w:rFonts w:asciiTheme="minorHAnsi" w:hAnsiTheme="minorHAnsi" w:cstheme="minorHAnsi"/>
          <w:color w:val="4D5154"/>
          <w:szCs w:val="28"/>
        </w:rPr>
        <w:t>Le lendemain, Maxime se souvient de la conversation et décide de vérifier la justesse des propos de Julie.</w:t>
      </w:r>
      <w:r w:rsidR="0052622E" w:rsidRPr="0052622E">
        <w:rPr>
          <w:rFonts w:asciiTheme="minorHAnsi" w:hAnsiTheme="minorHAnsi" w:cstheme="minorHAnsi"/>
          <w:color w:val="4D5154"/>
          <w:szCs w:val="28"/>
        </w:rPr>
        <w:t xml:space="preserve"> </w:t>
      </w:r>
      <w:r w:rsidRPr="0052622E">
        <w:rPr>
          <w:rFonts w:asciiTheme="minorHAnsi" w:hAnsiTheme="minorHAnsi" w:cstheme="minorHAnsi"/>
          <w:color w:val="4D5154"/>
          <w:szCs w:val="28"/>
        </w:rPr>
        <w:t>En cherchant dans son cahier de sciences et sur internet, Maxime trouve les informations reproduites sur les documents 2 et 3.</w:t>
      </w:r>
    </w:p>
    <w:p w:rsidR="00867C45" w:rsidRPr="00324195" w:rsidRDefault="00867C45" w:rsidP="00867C4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4D5154"/>
          <w:szCs w:val="23"/>
        </w:rPr>
      </w:pPr>
    </w:p>
    <w:p w:rsidR="00324195" w:rsidRDefault="00324195" w:rsidP="0052622E">
      <w:pPr>
        <w:pStyle w:val="NormalWeb"/>
        <w:shd w:val="clear" w:color="auto" w:fill="FFFFFF"/>
        <w:spacing w:before="0" w:beforeAutospacing="0" w:after="0" w:afterAutospacing="0" w:line="600" w:lineRule="atLeast"/>
        <w:jc w:val="center"/>
        <w:rPr>
          <w:rFonts w:ascii="Arial" w:hAnsi="Arial" w:cs="Arial"/>
          <w:color w:val="4D5154"/>
          <w:sz w:val="23"/>
          <w:szCs w:val="23"/>
        </w:rPr>
      </w:pPr>
      <w:r w:rsidRPr="00324195">
        <w:rPr>
          <w:rFonts w:ascii="Arial" w:hAnsi="Arial" w:cs="Arial"/>
          <w:noProof/>
          <w:color w:val="4D5154"/>
          <w:sz w:val="23"/>
          <w:szCs w:val="23"/>
        </w:rPr>
        <w:drawing>
          <wp:inline distT="0" distB="0" distL="0" distR="0">
            <wp:extent cx="5505138" cy="2434441"/>
            <wp:effectExtent l="19050" t="0" r="312" b="0"/>
            <wp:docPr id="3" name="Image 2" descr="doc 2 et 3 physique brevet pro 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 2 et 3 physique brevet pro scienc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59" t="1452" r="3503" b="61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138" cy="2434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195" w:rsidRPr="00324195" w:rsidRDefault="00324195" w:rsidP="0052622E">
      <w:pPr>
        <w:pStyle w:val="NormalWeb"/>
        <w:shd w:val="clear" w:color="auto" w:fill="FFFFFF"/>
        <w:spacing w:before="0" w:beforeAutospacing="0" w:after="300" w:afterAutospacing="0" w:line="600" w:lineRule="atLeast"/>
        <w:jc w:val="center"/>
        <w:rPr>
          <w:rFonts w:ascii="Arial" w:hAnsi="Arial" w:cs="Arial"/>
          <w:color w:val="4D5154"/>
          <w:sz w:val="23"/>
          <w:szCs w:val="23"/>
        </w:rPr>
      </w:pPr>
      <w:r w:rsidRPr="00324195">
        <w:rPr>
          <w:rFonts w:ascii="Arial" w:hAnsi="Arial" w:cs="Arial"/>
          <w:noProof/>
          <w:color w:val="4D5154"/>
          <w:sz w:val="23"/>
          <w:szCs w:val="23"/>
        </w:rPr>
        <w:drawing>
          <wp:inline distT="0" distB="0" distL="0" distR="0">
            <wp:extent cx="5962650" cy="1504950"/>
            <wp:effectExtent l="19050" t="0" r="0" b="0"/>
            <wp:docPr id="4" name="Image 2" descr="doc 2 et 3 physique brevet pro 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 2 et 3 physique brevet pro scienc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9826" b="37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195" w:rsidRPr="00BB065F" w:rsidRDefault="00324195" w:rsidP="0052622E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4D5154"/>
          <w:sz w:val="32"/>
          <w:szCs w:val="24"/>
          <w:lang w:eastAsia="fr-FR"/>
        </w:rPr>
      </w:pPr>
      <w:r w:rsidRPr="00BB065F">
        <w:rPr>
          <w:rFonts w:eastAsia="Times New Roman" w:cstheme="minorHAnsi"/>
          <w:b/>
          <w:bCs/>
          <w:color w:val="4D5154"/>
          <w:sz w:val="32"/>
          <w:szCs w:val="24"/>
          <w:lang w:eastAsia="fr-FR"/>
        </w:rPr>
        <w:t>Questions :</w:t>
      </w:r>
    </w:p>
    <w:p w:rsidR="00BB065F" w:rsidRPr="0052622E" w:rsidRDefault="00BB065F" w:rsidP="0052622E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4D5154"/>
          <w:sz w:val="24"/>
          <w:szCs w:val="24"/>
          <w:lang w:eastAsia="fr-FR"/>
        </w:rPr>
      </w:pPr>
    </w:p>
    <w:p w:rsidR="00BB065F" w:rsidRDefault="00176398" w:rsidP="005262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D5154"/>
        </w:rPr>
      </w:pPr>
      <w:r w:rsidRPr="0052622E">
        <w:rPr>
          <w:rFonts w:asciiTheme="minorHAnsi" w:hAnsiTheme="minorHAnsi" w:cstheme="minorHAnsi"/>
          <w:b/>
          <w:color w:val="4D5154"/>
        </w:rPr>
        <w:t>Question 1</w:t>
      </w:r>
      <w:r w:rsidRPr="0052622E">
        <w:rPr>
          <w:rFonts w:asciiTheme="minorHAnsi" w:hAnsiTheme="minorHAnsi" w:cstheme="minorHAnsi"/>
          <w:color w:val="4D5154"/>
        </w:rPr>
        <w:t xml:space="preserve"> : r</w:t>
      </w:r>
      <w:r w:rsidR="00324195" w:rsidRPr="0052622E">
        <w:rPr>
          <w:rFonts w:asciiTheme="minorHAnsi" w:hAnsiTheme="minorHAnsi" w:cstheme="minorHAnsi"/>
          <w:color w:val="4D5154"/>
        </w:rPr>
        <w:t xml:space="preserve">appeler l’expression de l’énergie cinétique </w:t>
      </w:r>
      <w:proofErr w:type="spellStart"/>
      <w:r w:rsidR="00324195" w:rsidRPr="0052622E">
        <w:rPr>
          <w:rFonts w:asciiTheme="minorHAnsi" w:hAnsiTheme="minorHAnsi" w:cstheme="minorHAnsi"/>
          <w:color w:val="4D5154"/>
        </w:rPr>
        <w:t>Ec</w:t>
      </w:r>
      <w:proofErr w:type="spellEnd"/>
      <w:r w:rsidR="00324195" w:rsidRPr="0052622E">
        <w:rPr>
          <w:rFonts w:asciiTheme="minorHAnsi" w:hAnsiTheme="minorHAnsi" w:cstheme="minorHAnsi"/>
          <w:color w:val="4D5154"/>
        </w:rPr>
        <w:t>, en joules (J), d’un objet de masse m, en kilogrammes (kg), se déplaçant à la vitesse v, en mètres/seconde (m/s).</w:t>
      </w:r>
    </w:p>
    <w:p w:rsidR="00BB065F" w:rsidRDefault="00BB065F" w:rsidP="005262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D5154"/>
        </w:rPr>
      </w:pPr>
    </w:p>
    <w:p w:rsidR="00324195" w:rsidRDefault="00176398" w:rsidP="005262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D5154"/>
        </w:rPr>
      </w:pPr>
      <w:r w:rsidRPr="0052622E">
        <w:rPr>
          <w:rFonts w:asciiTheme="minorHAnsi" w:hAnsiTheme="minorHAnsi" w:cstheme="minorHAnsi"/>
          <w:b/>
          <w:color w:val="4D5154"/>
        </w:rPr>
        <w:t>Question 2</w:t>
      </w:r>
      <w:r w:rsidRPr="0052622E">
        <w:rPr>
          <w:rFonts w:asciiTheme="minorHAnsi" w:hAnsiTheme="minorHAnsi" w:cstheme="minorHAnsi"/>
          <w:color w:val="4D5154"/>
        </w:rPr>
        <w:t xml:space="preserve"> : d</w:t>
      </w:r>
      <w:r w:rsidR="00324195" w:rsidRPr="0052622E">
        <w:rPr>
          <w:rFonts w:asciiTheme="minorHAnsi" w:hAnsiTheme="minorHAnsi" w:cstheme="minorHAnsi"/>
          <w:color w:val="4D5154"/>
        </w:rPr>
        <w:t xml:space="preserve">ans les conditions de vitesse figurant dans le document 1 et rappelées par Maxime, montrer que la valeur de l’énergie cinétique </w:t>
      </w:r>
      <w:proofErr w:type="spellStart"/>
      <w:r w:rsidR="00324195" w:rsidRPr="0052622E">
        <w:rPr>
          <w:rFonts w:asciiTheme="minorHAnsi" w:hAnsiTheme="minorHAnsi" w:cstheme="minorHAnsi"/>
          <w:color w:val="4D5154"/>
        </w:rPr>
        <w:t>Ec</w:t>
      </w:r>
      <w:proofErr w:type="spellEnd"/>
      <w:r w:rsidR="00324195" w:rsidRPr="0052622E">
        <w:rPr>
          <w:rFonts w:asciiTheme="minorHAnsi" w:hAnsiTheme="minorHAnsi" w:cstheme="minorHAnsi"/>
          <w:color w:val="4D5154"/>
        </w:rPr>
        <w:t xml:space="preserve"> de la balle de tennis au moment du service, arrondie à l’unité, est </w:t>
      </w:r>
      <w:r w:rsidR="00BB065F">
        <w:rPr>
          <w:rFonts w:asciiTheme="minorHAnsi" w:hAnsiTheme="minorHAnsi" w:cstheme="minorHAnsi"/>
          <w:color w:val="4D5154"/>
        </w:rPr>
        <w:t xml:space="preserve">de </w:t>
      </w:r>
      <w:r w:rsidR="00324195" w:rsidRPr="0052622E">
        <w:rPr>
          <w:rFonts w:asciiTheme="minorHAnsi" w:hAnsiTheme="minorHAnsi" w:cstheme="minorHAnsi"/>
          <w:color w:val="4D5154"/>
        </w:rPr>
        <w:t>54 J.</w:t>
      </w:r>
    </w:p>
    <w:p w:rsidR="00BB065F" w:rsidRPr="0052622E" w:rsidRDefault="00BB065F" w:rsidP="005262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D5154"/>
        </w:rPr>
      </w:pPr>
    </w:p>
    <w:p w:rsidR="00324195" w:rsidRDefault="00176398" w:rsidP="005262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D5154"/>
        </w:rPr>
      </w:pPr>
      <w:r w:rsidRPr="0052622E">
        <w:rPr>
          <w:rFonts w:asciiTheme="minorHAnsi" w:hAnsiTheme="minorHAnsi" w:cstheme="minorHAnsi"/>
          <w:b/>
          <w:color w:val="4D5154"/>
        </w:rPr>
        <w:t>Question 3</w:t>
      </w:r>
      <w:r w:rsidRPr="0052622E">
        <w:rPr>
          <w:rFonts w:asciiTheme="minorHAnsi" w:hAnsiTheme="minorHAnsi" w:cstheme="minorHAnsi"/>
          <w:color w:val="4D5154"/>
        </w:rPr>
        <w:t xml:space="preserve"> : e</w:t>
      </w:r>
      <w:r w:rsidR="00324195" w:rsidRPr="0052622E">
        <w:rPr>
          <w:rFonts w:asciiTheme="minorHAnsi" w:hAnsiTheme="minorHAnsi" w:cstheme="minorHAnsi"/>
          <w:color w:val="4D5154"/>
        </w:rPr>
        <w:t xml:space="preserve">n utilisant le document 2, donner la valeur de l’énergie contenue dans 330 </w:t>
      </w:r>
      <w:proofErr w:type="spellStart"/>
      <w:r w:rsidR="00324195" w:rsidRPr="0052622E">
        <w:rPr>
          <w:rFonts w:asciiTheme="minorHAnsi" w:hAnsiTheme="minorHAnsi" w:cstheme="minorHAnsi"/>
          <w:color w:val="4D5154"/>
        </w:rPr>
        <w:t>mL</w:t>
      </w:r>
      <w:proofErr w:type="spellEnd"/>
      <w:r w:rsidR="00324195" w:rsidRPr="0052622E">
        <w:rPr>
          <w:rFonts w:asciiTheme="minorHAnsi" w:hAnsiTheme="minorHAnsi" w:cstheme="minorHAnsi"/>
          <w:color w:val="4D5154"/>
        </w:rPr>
        <w:t xml:space="preserve"> de soda.</w:t>
      </w:r>
    </w:p>
    <w:p w:rsidR="00BB065F" w:rsidRPr="0052622E" w:rsidRDefault="00BB065F" w:rsidP="005262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D5154"/>
        </w:rPr>
      </w:pPr>
    </w:p>
    <w:p w:rsidR="00324195" w:rsidRPr="0052622E" w:rsidRDefault="00176398" w:rsidP="005262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D5154"/>
        </w:rPr>
      </w:pPr>
      <w:r w:rsidRPr="0052622E">
        <w:rPr>
          <w:rFonts w:asciiTheme="minorHAnsi" w:hAnsiTheme="minorHAnsi" w:cstheme="minorHAnsi"/>
          <w:b/>
          <w:color w:val="4D5154"/>
        </w:rPr>
        <w:t>Question 4</w:t>
      </w:r>
      <w:r w:rsidRPr="0052622E">
        <w:rPr>
          <w:rFonts w:asciiTheme="minorHAnsi" w:hAnsiTheme="minorHAnsi" w:cstheme="minorHAnsi"/>
          <w:color w:val="4D5154"/>
        </w:rPr>
        <w:t xml:space="preserve"> : c</w:t>
      </w:r>
      <w:r w:rsidR="00324195" w:rsidRPr="0052622E">
        <w:rPr>
          <w:rFonts w:asciiTheme="minorHAnsi" w:hAnsiTheme="minorHAnsi" w:cstheme="minorHAnsi"/>
          <w:color w:val="4D5154"/>
        </w:rPr>
        <w:t>omparer les deux valeurs d’énergie obtenues aux questions 4 et 5 et commenter la remarque formulée par Julie à ce sujet. </w:t>
      </w:r>
    </w:p>
    <w:p w:rsidR="00324195" w:rsidRPr="00BB065F" w:rsidRDefault="00324195" w:rsidP="0052622E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4D5154"/>
          <w:sz w:val="32"/>
          <w:szCs w:val="24"/>
          <w:lang w:eastAsia="fr-FR"/>
        </w:rPr>
      </w:pPr>
      <w:r w:rsidRPr="00BB065F">
        <w:rPr>
          <w:rFonts w:eastAsia="Times New Roman" w:cstheme="minorHAnsi"/>
          <w:b/>
          <w:bCs/>
          <w:color w:val="4D5154"/>
          <w:sz w:val="32"/>
          <w:szCs w:val="24"/>
          <w:lang w:eastAsia="fr-FR"/>
        </w:rPr>
        <w:lastRenderedPageBreak/>
        <w:t>Correction</w:t>
      </w:r>
    </w:p>
    <w:p w:rsidR="00324195" w:rsidRPr="0052622E" w:rsidRDefault="00324195" w:rsidP="0052622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D5154"/>
          <w:sz w:val="24"/>
          <w:szCs w:val="24"/>
          <w:lang w:eastAsia="fr-FR"/>
        </w:rPr>
      </w:pPr>
    </w:p>
    <w:p w:rsidR="00324195" w:rsidRPr="0052622E" w:rsidRDefault="00324195" w:rsidP="0052622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D5154"/>
          <w:sz w:val="24"/>
          <w:szCs w:val="24"/>
          <w:lang w:eastAsia="fr-FR"/>
        </w:rPr>
      </w:pPr>
      <w:r w:rsidRPr="0052622E">
        <w:rPr>
          <w:rFonts w:eastAsia="Times New Roman" w:cstheme="minorHAnsi"/>
          <w:b/>
          <w:color w:val="4D5154"/>
          <w:sz w:val="24"/>
          <w:szCs w:val="24"/>
          <w:lang w:eastAsia="fr-FR"/>
        </w:rPr>
        <w:t xml:space="preserve">Question </w:t>
      </w:r>
      <w:r w:rsidR="00DD6568" w:rsidRPr="0052622E">
        <w:rPr>
          <w:rFonts w:eastAsia="Times New Roman" w:cstheme="minorHAnsi"/>
          <w:b/>
          <w:color w:val="4D5154"/>
          <w:sz w:val="24"/>
          <w:szCs w:val="24"/>
          <w:lang w:eastAsia="fr-FR"/>
        </w:rPr>
        <w:t>1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 xml:space="preserve"> : </w:t>
      </w:r>
      <w:r w:rsidR="00176398" w:rsidRPr="0052622E">
        <w:rPr>
          <w:rFonts w:eastAsia="Times New Roman" w:cstheme="minorHAnsi"/>
          <w:color w:val="4D5154"/>
          <w:sz w:val="24"/>
          <w:szCs w:val="24"/>
          <w:lang w:eastAsia="fr-FR"/>
        </w:rPr>
        <w:t>l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’énergie cinétique correspond au produit de la masse d’un objet par le carré de sa vitesse, soit :</w:t>
      </w:r>
    </w:p>
    <w:p w:rsidR="00324195" w:rsidRPr="0052622E" w:rsidRDefault="00324195" w:rsidP="0052622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D5154"/>
          <w:sz w:val="24"/>
          <w:szCs w:val="24"/>
          <w:lang w:eastAsia="fr-FR"/>
        </w:rPr>
      </w:pPr>
      <w:proofErr w:type="spellStart"/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E</w:t>
      </w:r>
      <w:r w:rsidRPr="0052622E">
        <w:rPr>
          <w:rFonts w:eastAsia="Times New Roman" w:cstheme="minorHAnsi"/>
          <w:color w:val="4D5154"/>
          <w:sz w:val="24"/>
          <w:szCs w:val="24"/>
          <w:vertAlign w:val="subscript"/>
          <w:lang w:eastAsia="fr-FR"/>
        </w:rPr>
        <w:t>c</w:t>
      </w:r>
      <w:proofErr w:type="spellEnd"/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 = 1/2 mv²</w:t>
      </w:r>
    </w:p>
    <w:p w:rsidR="00324195" w:rsidRPr="0052622E" w:rsidRDefault="00324195" w:rsidP="0052622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D5154"/>
          <w:sz w:val="24"/>
          <w:szCs w:val="24"/>
          <w:lang w:eastAsia="fr-FR"/>
        </w:rPr>
      </w:pPr>
    </w:p>
    <w:p w:rsidR="00324195" w:rsidRPr="0052622E" w:rsidRDefault="00324195" w:rsidP="0052622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D5154"/>
          <w:sz w:val="24"/>
          <w:szCs w:val="24"/>
          <w:lang w:eastAsia="fr-FR"/>
        </w:rPr>
      </w:pPr>
      <w:r w:rsidRPr="0052622E">
        <w:rPr>
          <w:rFonts w:eastAsia="Times New Roman" w:cstheme="minorHAnsi"/>
          <w:b/>
          <w:color w:val="4D5154"/>
          <w:sz w:val="24"/>
          <w:szCs w:val="24"/>
          <w:lang w:eastAsia="fr-FR"/>
        </w:rPr>
        <w:t xml:space="preserve">Question </w:t>
      </w:r>
      <w:r w:rsidR="00DD6568" w:rsidRPr="0052622E">
        <w:rPr>
          <w:rFonts w:eastAsia="Times New Roman" w:cstheme="minorHAnsi"/>
          <w:b/>
          <w:color w:val="4D5154"/>
          <w:sz w:val="24"/>
          <w:szCs w:val="24"/>
          <w:lang w:eastAsia="fr-FR"/>
        </w:rPr>
        <w:t>2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 xml:space="preserve"> : </w:t>
      </w:r>
      <w:r w:rsidR="00176398" w:rsidRPr="0052622E">
        <w:rPr>
          <w:rFonts w:eastAsia="Times New Roman" w:cstheme="minorHAnsi"/>
          <w:color w:val="4D5154"/>
          <w:sz w:val="24"/>
          <w:szCs w:val="24"/>
          <w:lang w:eastAsia="fr-FR"/>
        </w:rPr>
        <w:t>e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n reprenant l’expression de l’énergie cinétique pour la balle de tennis 1 on obtient :</w:t>
      </w:r>
    </w:p>
    <w:p w:rsidR="00324195" w:rsidRPr="0052622E" w:rsidRDefault="00324195" w:rsidP="0052622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D5154"/>
          <w:sz w:val="24"/>
          <w:szCs w:val="24"/>
          <w:lang w:eastAsia="fr-FR"/>
        </w:rPr>
      </w:pPr>
      <w:proofErr w:type="spellStart"/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E</w:t>
      </w:r>
      <w:r w:rsidRPr="0052622E">
        <w:rPr>
          <w:rFonts w:eastAsia="Times New Roman" w:cstheme="minorHAnsi"/>
          <w:color w:val="4D5154"/>
          <w:sz w:val="24"/>
          <w:szCs w:val="24"/>
          <w:vertAlign w:val="subscript"/>
          <w:lang w:eastAsia="fr-FR"/>
        </w:rPr>
        <w:t>c</w:t>
      </w:r>
      <w:proofErr w:type="spellEnd"/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 = 1/2 mv²</w:t>
      </w:r>
    </w:p>
    <w:p w:rsidR="00324195" w:rsidRPr="0052622E" w:rsidRDefault="00324195" w:rsidP="0052622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D5154"/>
          <w:sz w:val="24"/>
          <w:szCs w:val="24"/>
          <w:lang w:eastAsia="fr-FR"/>
        </w:rPr>
      </w:pPr>
      <w:proofErr w:type="spellStart"/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E</w:t>
      </w:r>
      <w:r w:rsidRPr="0052622E">
        <w:rPr>
          <w:rFonts w:eastAsia="Times New Roman" w:cstheme="minorHAnsi"/>
          <w:color w:val="4D5154"/>
          <w:sz w:val="24"/>
          <w:szCs w:val="24"/>
          <w:vertAlign w:val="subscript"/>
          <w:lang w:eastAsia="fr-FR"/>
        </w:rPr>
        <w:t>c</w:t>
      </w:r>
      <w:proofErr w:type="spellEnd"/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 = 1/2 0</w:t>
      </w:r>
      <w:r w:rsidR="00437DF3" w:rsidRPr="0052622E">
        <w:rPr>
          <w:rFonts w:eastAsia="Times New Roman" w:cstheme="minorHAnsi"/>
          <w:color w:val="4D5154"/>
          <w:sz w:val="24"/>
          <w:szCs w:val="24"/>
          <w:lang w:eastAsia="fr-FR"/>
        </w:rPr>
        <w:t>,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06 x (42</w:t>
      </w:r>
      <w:r w:rsidR="00437DF3" w:rsidRPr="0052622E">
        <w:rPr>
          <w:rFonts w:eastAsia="Times New Roman" w:cstheme="minorHAnsi"/>
          <w:color w:val="4D5154"/>
          <w:sz w:val="24"/>
          <w:szCs w:val="24"/>
          <w:lang w:eastAsia="fr-FR"/>
        </w:rPr>
        <w:t>,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5) ² La masse de la balle est donnée dans le doc 3 et la vitesse dans le doc 1</w:t>
      </w:r>
    </w:p>
    <w:p w:rsidR="00324195" w:rsidRPr="0052622E" w:rsidRDefault="00324195" w:rsidP="0052622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D5154"/>
          <w:sz w:val="24"/>
          <w:szCs w:val="24"/>
          <w:lang w:eastAsia="fr-FR"/>
        </w:rPr>
      </w:pPr>
      <w:proofErr w:type="spellStart"/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E</w:t>
      </w:r>
      <w:r w:rsidRPr="0052622E">
        <w:rPr>
          <w:rFonts w:eastAsia="Times New Roman" w:cstheme="minorHAnsi"/>
          <w:color w:val="4D5154"/>
          <w:sz w:val="24"/>
          <w:szCs w:val="24"/>
          <w:vertAlign w:val="subscript"/>
          <w:lang w:eastAsia="fr-FR"/>
        </w:rPr>
        <w:t>c</w:t>
      </w:r>
      <w:proofErr w:type="spellEnd"/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 = 54</w:t>
      </w:r>
      <w:r w:rsidR="00E32F48" w:rsidRPr="0052622E">
        <w:rPr>
          <w:rFonts w:eastAsia="Times New Roman" w:cstheme="minorHAnsi"/>
          <w:color w:val="4D5154"/>
          <w:sz w:val="24"/>
          <w:szCs w:val="24"/>
          <w:lang w:eastAsia="fr-FR"/>
        </w:rPr>
        <w:t>,1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9 J</w:t>
      </w:r>
    </w:p>
    <w:p w:rsidR="00324195" w:rsidRPr="0052622E" w:rsidRDefault="00324195" w:rsidP="0052622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D5154"/>
          <w:sz w:val="24"/>
          <w:szCs w:val="24"/>
          <w:lang w:eastAsia="fr-FR"/>
        </w:rPr>
      </w:pP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En arrondissant, l’énergie cinétique de la balle de tennis au moment du service est bien de 54 J.</w:t>
      </w:r>
    </w:p>
    <w:p w:rsidR="00324195" w:rsidRPr="0052622E" w:rsidRDefault="00324195" w:rsidP="0052622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D5154"/>
          <w:sz w:val="24"/>
          <w:szCs w:val="24"/>
          <w:lang w:eastAsia="fr-FR"/>
        </w:rPr>
      </w:pPr>
    </w:p>
    <w:p w:rsidR="00324195" w:rsidRPr="0052622E" w:rsidRDefault="00324195" w:rsidP="0052622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D5154"/>
          <w:sz w:val="24"/>
          <w:szCs w:val="24"/>
          <w:lang w:eastAsia="fr-FR"/>
        </w:rPr>
      </w:pPr>
      <w:r w:rsidRPr="0052622E">
        <w:rPr>
          <w:rFonts w:eastAsia="Times New Roman" w:cstheme="minorHAnsi"/>
          <w:b/>
          <w:color w:val="4D5154"/>
          <w:sz w:val="24"/>
          <w:szCs w:val="24"/>
          <w:lang w:eastAsia="fr-FR"/>
        </w:rPr>
        <w:t xml:space="preserve">Question </w:t>
      </w:r>
      <w:r w:rsidR="00DD6568" w:rsidRPr="0052622E">
        <w:rPr>
          <w:rFonts w:eastAsia="Times New Roman" w:cstheme="minorHAnsi"/>
          <w:b/>
          <w:color w:val="4D5154"/>
          <w:sz w:val="24"/>
          <w:szCs w:val="24"/>
          <w:lang w:eastAsia="fr-FR"/>
        </w:rPr>
        <w:t>3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 xml:space="preserve"> : </w:t>
      </w:r>
      <w:r w:rsidR="00176398" w:rsidRPr="0052622E">
        <w:rPr>
          <w:rFonts w:eastAsia="Times New Roman" w:cstheme="minorHAnsi"/>
          <w:color w:val="4D5154"/>
          <w:sz w:val="24"/>
          <w:szCs w:val="24"/>
          <w:lang w:eastAsia="fr-FR"/>
        </w:rPr>
        <w:t>d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’après le document 2, pour 100mL de soda, l’énergie est de 180kJ, donc pour 330mL l’énergie est de 594</w:t>
      </w:r>
      <w:r w:rsidR="00E32F48" w:rsidRPr="0052622E">
        <w:rPr>
          <w:rFonts w:eastAsia="Times New Roman" w:cstheme="minorHAnsi"/>
          <w:color w:val="4D5154"/>
          <w:sz w:val="24"/>
          <w:szCs w:val="24"/>
          <w:lang w:eastAsia="fr-FR"/>
        </w:rPr>
        <w:t xml:space="preserve"> 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kJ</w:t>
      </w:r>
      <w:r w:rsidR="00E32F48" w:rsidRPr="0052622E">
        <w:rPr>
          <w:rFonts w:eastAsia="Times New Roman" w:cstheme="minorHAnsi"/>
          <w:color w:val="4D5154"/>
          <w:sz w:val="24"/>
          <w:szCs w:val="24"/>
          <w:lang w:eastAsia="fr-FR"/>
        </w:rPr>
        <w:t xml:space="preserve"> ou 594 000 J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.</w:t>
      </w:r>
    </w:p>
    <w:p w:rsidR="00324195" w:rsidRPr="0052622E" w:rsidRDefault="00324195" w:rsidP="0052622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D5154"/>
          <w:sz w:val="24"/>
          <w:szCs w:val="24"/>
          <w:lang w:eastAsia="fr-FR"/>
        </w:rPr>
      </w:pP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180kJ pour 100mL</w:t>
      </w:r>
      <w:r w:rsidR="00437DF3" w:rsidRPr="0052622E">
        <w:rPr>
          <w:rFonts w:eastAsia="Times New Roman" w:cstheme="minorHAnsi"/>
          <w:color w:val="4D5154"/>
          <w:sz w:val="24"/>
          <w:szCs w:val="24"/>
          <w:lang w:eastAsia="fr-FR"/>
        </w:rPr>
        <w:t>, donc il faut multiplier par 3,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3 pour 330mL</w:t>
      </w:r>
    </w:p>
    <w:p w:rsidR="00324195" w:rsidRPr="0052622E" w:rsidRDefault="00324195" w:rsidP="0052622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D5154"/>
          <w:sz w:val="24"/>
          <w:szCs w:val="24"/>
          <w:lang w:eastAsia="fr-FR"/>
        </w:rPr>
      </w:pPr>
    </w:p>
    <w:p w:rsidR="00324195" w:rsidRPr="0052622E" w:rsidRDefault="00324195" w:rsidP="0052622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D5154"/>
          <w:sz w:val="24"/>
          <w:szCs w:val="24"/>
          <w:lang w:eastAsia="fr-FR"/>
        </w:rPr>
      </w:pPr>
      <w:r w:rsidRPr="0052622E">
        <w:rPr>
          <w:rFonts w:eastAsia="Times New Roman" w:cstheme="minorHAnsi"/>
          <w:b/>
          <w:color w:val="4D5154"/>
          <w:sz w:val="24"/>
          <w:szCs w:val="24"/>
          <w:lang w:eastAsia="fr-FR"/>
        </w:rPr>
        <w:t xml:space="preserve">Question </w:t>
      </w:r>
      <w:r w:rsidR="00DD6568" w:rsidRPr="0052622E">
        <w:rPr>
          <w:rFonts w:eastAsia="Times New Roman" w:cstheme="minorHAnsi"/>
          <w:b/>
          <w:color w:val="4D5154"/>
          <w:sz w:val="24"/>
          <w:szCs w:val="24"/>
          <w:lang w:eastAsia="fr-FR"/>
        </w:rPr>
        <w:t>4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 xml:space="preserve"> : </w:t>
      </w:r>
      <w:r w:rsidR="00176398" w:rsidRPr="0052622E">
        <w:rPr>
          <w:rFonts w:eastAsia="Times New Roman" w:cstheme="minorHAnsi"/>
          <w:color w:val="4D5154"/>
          <w:sz w:val="24"/>
          <w:szCs w:val="24"/>
          <w:lang w:eastAsia="fr-FR"/>
        </w:rPr>
        <w:t>l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’énergie cinétique de la balle de tennis est de 54</w:t>
      </w:r>
      <w:r w:rsidR="00867C45" w:rsidRPr="0052622E">
        <w:rPr>
          <w:rFonts w:eastAsia="Times New Roman" w:cstheme="minorHAnsi"/>
          <w:color w:val="4D5154"/>
          <w:sz w:val="24"/>
          <w:szCs w:val="24"/>
          <w:lang w:eastAsia="fr-FR"/>
        </w:rPr>
        <w:t>,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 xml:space="preserve">9 J, en revanche dans une canette de soda (330mL) l’énergie contenue est de 594 KJ soit 594 000 J. </w:t>
      </w:r>
      <w:r w:rsidR="00BB065F">
        <w:rPr>
          <w:rFonts w:eastAsia="Times New Roman" w:cstheme="minorHAnsi"/>
          <w:color w:val="4D5154"/>
          <w:sz w:val="24"/>
          <w:szCs w:val="24"/>
          <w:lang w:eastAsia="fr-FR"/>
        </w:rPr>
        <w:t>E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>ffectivement</w:t>
      </w:r>
      <w:r w:rsidR="00BB065F">
        <w:rPr>
          <w:rFonts w:eastAsia="Times New Roman" w:cstheme="minorHAnsi"/>
          <w:color w:val="4D5154"/>
          <w:sz w:val="24"/>
          <w:szCs w:val="24"/>
          <w:lang w:eastAsia="fr-FR"/>
        </w:rPr>
        <w:t xml:space="preserve">, Julie a raison car </w:t>
      </w:r>
      <w:r w:rsidRPr="0052622E">
        <w:rPr>
          <w:rFonts w:eastAsia="Times New Roman" w:cstheme="minorHAnsi"/>
          <w:color w:val="4D5154"/>
          <w:sz w:val="24"/>
          <w:szCs w:val="24"/>
          <w:lang w:eastAsia="fr-FR"/>
        </w:rPr>
        <w:t xml:space="preserve">le plein d’énergie est fait en consommant une cannette, seulement il y a beaucoup trop d’énergie contenue dans la canette comparée à l’énergie cinétique nécessaire pour déplacer la balle de tennis. Les joueurs n’ont donc pas besoin de consommer cette fameuse boisson pour pouvoir jouer, </w:t>
      </w:r>
      <w:r w:rsidR="00BB065F">
        <w:rPr>
          <w:rFonts w:eastAsia="Times New Roman" w:cstheme="minorHAnsi"/>
          <w:color w:val="4D5154"/>
          <w:sz w:val="24"/>
          <w:szCs w:val="24"/>
          <w:lang w:eastAsia="fr-FR"/>
        </w:rPr>
        <w:t>le sponsor est sûrement choisi pour les finances apportées au tournoi…</w:t>
      </w:r>
    </w:p>
    <w:sectPr w:rsidR="00324195" w:rsidRPr="0052622E" w:rsidSect="00324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4195"/>
    <w:rsid w:val="00024F3F"/>
    <w:rsid w:val="00176398"/>
    <w:rsid w:val="00324195"/>
    <w:rsid w:val="00437DF3"/>
    <w:rsid w:val="004E636D"/>
    <w:rsid w:val="0052622E"/>
    <w:rsid w:val="00854DA1"/>
    <w:rsid w:val="00867C45"/>
    <w:rsid w:val="00A0464D"/>
    <w:rsid w:val="00A95775"/>
    <w:rsid w:val="00BB065F"/>
    <w:rsid w:val="00BB75A5"/>
    <w:rsid w:val="00C6057D"/>
    <w:rsid w:val="00CF73C8"/>
    <w:rsid w:val="00DD6568"/>
    <w:rsid w:val="00E32F48"/>
    <w:rsid w:val="00F1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57D"/>
  </w:style>
  <w:style w:type="paragraph" w:styleId="Titre2">
    <w:name w:val="heading 2"/>
    <w:basedOn w:val="Normal"/>
    <w:link w:val="Titre2Car"/>
    <w:uiPriority w:val="9"/>
    <w:qFormat/>
    <w:rsid w:val="003241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41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2419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2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241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2135</Characters>
  <Application>Microsoft Office Word</Application>
  <DocSecurity>0</DocSecurity>
  <Lines>1067</Lines>
  <Paragraphs>123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sylvain</cp:lastModifiedBy>
  <cp:revision>3</cp:revision>
  <cp:lastPrinted>2019-05-06T08:43:00Z</cp:lastPrinted>
  <dcterms:created xsi:type="dcterms:W3CDTF">2019-08-29T14:18:00Z</dcterms:created>
  <dcterms:modified xsi:type="dcterms:W3CDTF">2019-08-29T14:19:00Z</dcterms:modified>
</cp:coreProperties>
</file>