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36" w:rsidRDefault="001F347A" w:rsidP="00D92E36">
      <w:pPr>
        <w:jc w:val="both"/>
        <w:rPr>
          <w:rFonts w:ascii="Calibri" w:hAnsi="Calibri"/>
          <w:sz w:val="44"/>
          <w:szCs w:val="28"/>
        </w:rPr>
      </w:pPr>
      <w:r w:rsidRPr="00143311">
        <w:rPr>
          <w:rFonts w:ascii="Calibri" w:hAnsi="Calibri"/>
          <w:b/>
          <w:sz w:val="44"/>
          <w:szCs w:val="28"/>
          <w:u w:val="single"/>
        </w:rPr>
        <w:t>Énigme</w:t>
      </w:r>
      <w:r w:rsidR="00D92E36" w:rsidRPr="00143311">
        <w:rPr>
          <w:rFonts w:ascii="Calibri" w:hAnsi="Calibri"/>
          <w:sz w:val="44"/>
          <w:szCs w:val="28"/>
        </w:rPr>
        <w:t xml:space="preserve"> : </w:t>
      </w:r>
      <w:r w:rsidRPr="00143311">
        <w:rPr>
          <w:rFonts w:ascii="Calibri" w:hAnsi="Calibri"/>
          <w:sz w:val="44"/>
          <w:szCs w:val="28"/>
        </w:rPr>
        <w:t>la cigogne et l’hirondelle</w:t>
      </w:r>
    </w:p>
    <w:p w:rsidR="00143311" w:rsidRPr="00143311" w:rsidRDefault="00143311" w:rsidP="00D92E36">
      <w:pPr>
        <w:jc w:val="both"/>
        <w:rPr>
          <w:rFonts w:ascii="Calibri" w:hAnsi="Calibri"/>
          <w:sz w:val="44"/>
          <w:szCs w:val="28"/>
        </w:rPr>
      </w:pPr>
    </w:p>
    <w:p w:rsidR="00D92E36" w:rsidRPr="00143311" w:rsidRDefault="00D92E36" w:rsidP="001B3CD5"/>
    <w:p w:rsidR="00143311" w:rsidRDefault="00143311" w:rsidP="00143311">
      <w:pPr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noProof/>
          <w:sz w:val="40"/>
        </w:rPr>
        <w:drawing>
          <wp:inline distT="0" distB="0" distL="0" distR="0">
            <wp:extent cx="3117215" cy="2301240"/>
            <wp:effectExtent l="19050" t="0" r="6985" b="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86" r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40"/>
        </w:rPr>
        <w:t xml:space="preserve">      </w:t>
      </w:r>
      <w:r>
        <w:rPr>
          <w:rFonts w:asciiTheme="minorHAnsi" w:hAnsiTheme="minorHAnsi" w:cstheme="minorHAnsi"/>
          <w:noProof/>
          <w:sz w:val="40"/>
        </w:rPr>
        <w:drawing>
          <wp:inline distT="0" distB="0" distL="0" distR="0">
            <wp:extent cx="2912136" cy="2301766"/>
            <wp:effectExtent l="19050" t="0" r="251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95" cy="23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11" w:rsidRDefault="00143311" w:rsidP="00A507FF">
      <w:pPr>
        <w:jc w:val="both"/>
        <w:rPr>
          <w:rFonts w:asciiTheme="minorHAnsi" w:hAnsiTheme="minorHAnsi" w:cstheme="minorHAnsi"/>
          <w:sz w:val="40"/>
        </w:rPr>
      </w:pPr>
    </w:p>
    <w:p w:rsidR="00143311" w:rsidRDefault="00143311" w:rsidP="00A507FF">
      <w:pPr>
        <w:jc w:val="both"/>
        <w:rPr>
          <w:rFonts w:asciiTheme="minorHAnsi" w:hAnsiTheme="minorHAnsi" w:cstheme="minorHAnsi"/>
          <w:sz w:val="40"/>
        </w:rPr>
      </w:pPr>
    </w:p>
    <w:p w:rsidR="001F347A" w:rsidRPr="00143311" w:rsidRDefault="00A507FF" w:rsidP="00A507FF">
      <w:pPr>
        <w:jc w:val="both"/>
        <w:rPr>
          <w:rFonts w:asciiTheme="minorHAnsi" w:hAnsiTheme="minorHAnsi" w:cstheme="minorHAnsi"/>
          <w:sz w:val="40"/>
        </w:rPr>
      </w:pPr>
      <w:r w:rsidRPr="00143311">
        <w:rPr>
          <w:rFonts w:asciiTheme="minorHAnsi" w:hAnsiTheme="minorHAnsi" w:cstheme="minorHAnsi"/>
          <w:sz w:val="40"/>
        </w:rPr>
        <w:t>Pourquo</w:t>
      </w:r>
      <w:r w:rsidR="001F347A" w:rsidRPr="00143311">
        <w:rPr>
          <w:rFonts w:asciiTheme="minorHAnsi" w:hAnsiTheme="minorHAnsi" w:cstheme="minorHAnsi"/>
          <w:sz w:val="40"/>
        </w:rPr>
        <w:t xml:space="preserve">i des cigognes meurent électrocutées chaque année lors de leur migration </w:t>
      </w:r>
      <w:r w:rsidRPr="00143311">
        <w:rPr>
          <w:rFonts w:asciiTheme="minorHAnsi" w:hAnsiTheme="minorHAnsi" w:cstheme="minorHAnsi"/>
          <w:sz w:val="40"/>
        </w:rPr>
        <w:t xml:space="preserve">en se posant sur les lignes électriques </w:t>
      </w:r>
      <w:r w:rsidR="001F347A" w:rsidRPr="00143311">
        <w:rPr>
          <w:rFonts w:asciiTheme="minorHAnsi" w:hAnsiTheme="minorHAnsi" w:cstheme="minorHAnsi"/>
          <w:sz w:val="40"/>
        </w:rPr>
        <w:t>alors que les hirondelles se posent sur les mêmes fils à haute tension sans problème ?</w:t>
      </w:r>
    </w:p>
    <w:p w:rsidR="00A507FF" w:rsidRPr="00143311" w:rsidRDefault="00A507FF" w:rsidP="00FB6B71">
      <w:pPr>
        <w:jc w:val="both"/>
        <w:rPr>
          <w:rFonts w:asciiTheme="minorHAnsi" w:hAnsiTheme="minorHAnsi" w:cstheme="minorHAnsi"/>
          <w:sz w:val="56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143311" w:rsidRDefault="00143311" w:rsidP="00D92E36">
      <w:pPr>
        <w:jc w:val="center"/>
        <w:rPr>
          <w:rFonts w:ascii="Calibri" w:hAnsi="Calibri"/>
          <w:b/>
          <w:noProof/>
          <w:sz w:val="36"/>
          <w:szCs w:val="28"/>
          <w:u w:val="single"/>
        </w:rPr>
      </w:pPr>
    </w:p>
    <w:p w:rsidR="00D92E36" w:rsidRPr="00D92E36" w:rsidRDefault="00D92E36" w:rsidP="00D92E36">
      <w:pPr>
        <w:jc w:val="center"/>
        <w:rPr>
          <w:rFonts w:ascii="Calibri" w:hAnsi="Calibri"/>
          <w:sz w:val="36"/>
          <w:szCs w:val="28"/>
        </w:rPr>
      </w:pPr>
      <w:r w:rsidRPr="00D92E36">
        <w:rPr>
          <w:rFonts w:ascii="Calibri" w:hAnsi="Calibri"/>
          <w:b/>
          <w:noProof/>
          <w:sz w:val="36"/>
          <w:szCs w:val="28"/>
          <w:u w:val="single"/>
        </w:rPr>
        <w:lastRenderedPageBreak/>
        <w:t>CORRECTION</w:t>
      </w:r>
    </w:p>
    <w:p w:rsidR="000758DA" w:rsidRDefault="000758DA" w:rsidP="00D92E36">
      <w:pPr>
        <w:rPr>
          <w:rFonts w:asciiTheme="minorHAnsi" w:hAnsiTheme="minorHAnsi" w:cstheme="minorHAnsi"/>
          <w:sz w:val="32"/>
        </w:rPr>
      </w:pPr>
    </w:p>
    <w:p w:rsidR="00A507FF" w:rsidRDefault="00A507FF" w:rsidP="00A507FF">
      <w:pPr>
        <w:jc w:val="both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Les cigognes ont une envergure de près de 2 m donc il leur arrive de toucher deux fils à haute tension en même temps en déployant leurs ailes créant ainsi une boucle fermée.</w:t>
      </w:r>
    </w:p>
    <w:p w:rsidR="00A507FF" w:rsidRDefault="009A04F7" w:rsidP="00D92E36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.9pt;margin-top:10.05pt;width:133.25pt;height:191.25pt;flip:y;z-index:251670528" o:connectortype="straight" strokeweight="4.5pt">
            <v:stroke startarrow="block" endarrow="block"/>
          </v:shape>
        </w:pict>
      </w:r>
    </w:p>
    <w:p w:rsidR="00A507FF" w:rsidRDefault="009A04F7" w:rsidP="00A507FF">
      <w:pPr>
        <w:jc w:val="center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.55pt;margin-top:48.45pt;width:63.4pt;height:37.6pt;z-index:251671552" filled="f" stroked="f">
            <v:textbox>
              <w:txbxContent>
                <w:p w:rsidR="00A507FF" w:rsidRPr="00A507FF" w:rsidRDefault="00A507FF">
                  <w:pPr>
                    <w:rPr>
                      <w:rFonts w:asciiTheme="minorHAnsi" w:hAnsiTheme="minorHAnsi" w:cstheme="minorHAnsi"/>
                      <w:b/>
                      <w:sz w:val="48"/>
                    </w:rPr>
                  </w:pPr>
                  <w:r w:rsidRPr="00A507FF">
                    <w:rPr>
                      <w:rFonts w:asciiTheme="minorHAnsi" w:hAnsiTheme="minorHAnsi" w:cstheme="minorHAnsi"/>
                      <w:b/>
                      <w:sz w:val="48"/>
                    </w:rPr>
                    <w:t>2 m</w:t>
                  </w:r>
                </w:p>
              </w:txbxContent>
            </v:textbox>
          </v:shape>
        </w:pict>
      </w:r>
      <w:r w:rsidR="00A507FF">
        <w:rPr>
          <w:rFonts w:asciiTheme="minorHAnsi" w:hAnsiTheme="minorHAnsi" w:cstheme="minorHAnsi"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1905</wp:posOffset>
            </wp:positionV>
            <wp:extent cx="3404235" cy="2755900"/>
            <wp:effectExtent l="19050" t="0" r="5715" b="0"/>
            <wp:wrapTight wrapText="bothSides">
              <wp:wrapPolygon edited="0">
                <wp:start x="-121" y="0"/>
                <wp:lineTo x="-121" y="21500"/>
                <wp:lineTo x="21636" y="21500"/>
                <wp:lineTo x="21636" y="0"/>
                <wp:lineTo x="-121" y="0"/>
              </wp:wrapPolygon>
            </wp:wrapTight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7FF">
        <w:rPr>
          <w:rFonts w:asciiTheme="minorHAnsi" w:hAnsiTheme="minorHAnsi" w:cstheme="minorHAnsi"/>
          <w:noProof/>
          <w:sz w:val="32"/>
        </w:rPr>
        <w:drawing>
          <wp:inline distT="0" distB="0" distL="0" distR="0">
            <wp:extent cx="2857128" cy="2756848"/>
            <wp:effectExtent l="19050" t="0" r="372" b="0"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19" cy="276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FF" w:rsidRDefault="00A507FF" w:rsidP="00A507FF">
      <w:pPr>
        <w:jc w:val="both"/>
        <w:rPr>
          <w:rFonts w:asciiTheme="minorHAnsi" w:hAnsiTheme="minorHAnsi" w:cstheme="minorHAnsi"/>
          <w:sz w:val="32"/>
        </w:rPr>
      </w:pPr>
    </w:p>
    <w:p w:rsidR="00A507FF" w:rsidRDefault="00A507FF" w:rsidP="00A507FF">
      <w:pPr>
        <w:jc w:val="both"/>
        <w:rPr>
          <w:rFonts w:asciiTheme="minorHAnsi" w:hAnsiTheme="minorHAnsi" w:cstheme="minorHAnsi"/>
          <w:sz w:val="32"/>
        </w:rPr>
      </w:pPr>
    </w:p>
    <w:p w:rsidR="00A507FF" w:rsidRDefault="00A507FF" w:rsidP="00A507FF">
      <w:pPr>
        <w:jc w:val="both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Les hirondelles sont plus petites et ne touchent toujours qu’un seul fil. Le courant ne passe donc pas dans leur corps qui est plus résistant que le fil.</w:t>
      </w:r>
    </w:p>
    <w:p w:rsidR="00A507FF" w:rsidRDefault="00A507FF" w:rsidP="00D92E36">
      <w:pPr>
        <w:rPr>
          <w:rFonts w:asciiTheme="minorHAnsi" w:hAnsiTheme="minorHAnsi" w:cstheme="minorHAnsi"/>
          <w:sz w:val="32"/>
        </w:rPr>
      </w:pPr>
    </w:p>
    <w:p w:rsidR="00A507FF" w:rsidRPr="00D92E36" w:rsidRDefault="00A507FF" w:rsidP="00D92E36">
      <w:pPr>
        <w:rPr>
          <w:rFonts w:asciiTheme="minorHAnsi" w:hAnsiTheme="minorHAnsi" w:cstheme="minorHAnsi"/>
          <w:sz w:val="32"/>
        </w:rPr>
      </w:pPr>
    </w:p>
    <w:sectPr w:rsidR="00A507FF" w:rsidRPr="00D92E36" w:rsidSect="001B3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6967"/>
    <w:multiLevelType w:val="hybridMultilevel"/>
    <w:tmpl w:val="ACC6C296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5C4812"/>
    <w:multiLevelType w:val="hybridMultilevel"/>
    <w:tmpl w:val="92CC05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939BE"/>
    <w:multiLevelType w:val="hybridMultilevel"/>
    <w:tmpl w:val="ACC6C296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7864D0"/>
    <w:multiLevelType w:val="hybridMultilevel"/>
    <w:tmpl w:val="D862CB5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567072"/>
    <w:multiLevelType w:val="hybridMultilevel"/>
    <w:tmpl w:val="8F7AB82E"/>
    <w:lvl w:ilvl="0" w:tplc="40E6154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4E1F88"/>
    <w:multiLevelType w:val="hybridMultilevel"/>
    <w:tmpl w:val="ACC6C296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EB01EE"/>
    <w:multiLevelType w:val="hybridMultilevel"/>
    <w:tmpl w:val="8F7AB82E"/>
    <w:lvl w:ilvl="0" w:tplc="40E6154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DBD3BD1"/>
    <w:multiLevelType w:val="hybridMultilevel"/>
    <w:tmpl w:val="CB56334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42E5372"/>
    <w:multiLevelType w:val="hybridMultilevel"/>
    <w:tmpl w:val="D862CB5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5AA4C86"/>
    <w:multiLevelType w:val="hybridMultilevel"/>
    <w:tmpl w:val="8F7AB82E"/>
    <w:lvl w:ilvl="0" w:tplc="40E6154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BD280D"/>
    <w:multiLevelType w:val="hybridMultilevel"/>
    <w:tmpl w:val="CB56334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0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3CD5"/>
    <w:rsid w:val="00074CFB"/>
    <w:rsid w:val="000758DA"/>
    <w:rsid w:val="001132D4"/>
    <w:rsid w:val="00143311"/>
    <w:rsid w:val="001B3CD5"/>
    <w:rsid w:val="001D1297"/>
    <w:rsid w:val="001F347A"/>
    <w:rsid w:val="00471917"/>
    <w:rsid w:val="005670E2"/>
    <w:rsid w:val="00804309"/>
    <w:rsid w:val="00877F84"/>
    <w:rsid w:val="009A04F7"/>
    <w:rsid w:val="00A507FF"/>
    <w:rsid w:val="00B11EB0"/>
    <w:rsid w:val="00D40CB3"/>
    <w:rsid w:val="00D92E36"/>
    <w:rsid w:val="00DB7437"/>
    <w:rsid w:val="00FB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E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3C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CD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2E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Administrateur</cp:lastModifiedBy>
  <cp:revision>4</cp:revision>
  <dcterms:created xsi:type="dcterms:W3CDTF">2019-03-21T15:12:00Z</dcterms:created>
  <dcterms:modified xsi:type="dcterms:W3CDTF">2019-09-09T10:16:00Z</dcterms:modified>
</cp:coreProperties>
</file>