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5" w:rsidRPr="008A3DD8" w:rsidRDefault="00B46415" w:rsidP="00B46415">
      <w:pPr>
        <w:spacing w:after="0"/>
        <w:jc w:val="center"/>
        <w:rPr>
          <w:rFonts w:ascii="Arial Black" w:hAnsi="Arial Black"/>
          <w:sz w:val="32"/>
        </w:rPr>
      </w:pPr>
      <w:r w:rsidRPr="008A3DD8">
        <w:rPr>
          <w:rFonts w:ascii="Arial Black" w:hAnsi="Arial Black"/>
          <w:noProof/>
          <w:sz w:val="32"/>
          <w:lang w:eastAsia="fr-F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688901</wp:posOffset>
            </wp:positionH>
            <wp:positionV relativeFrom="paragraph">
              <wp:posOffset>-31898</wp:posOffset>
            </wp:positionV>
            <wp:extent cx="555108" cy="829340"/>
            <wp:effectExtent l="19050" t="0" r="0" b="0"/>
            <wp:wrapNone/>
            <wp:docPr id="4" name="Image 4" descr="https://blog.auto-ies.com/wp-content/uploads/2017/11/radar-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.auto-ies.com/wp-content/uploads/2017/11/radar-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82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DD8">
        <w:rPr>
          <w:rFonts w:ascii="Arial Black" w:hAnsi="Arial Black"/>
          <w:noProof/>
          <w:sz w:val="32"/>
          <w:lang w:eastAsia="fr-F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11430</wp:posOffset>
            </wp:positionV>
            <wp:extent cx="807085" cy="71501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DD8">
        <w:rPr>
          <w:rFonts w:ascii="Arial Black" w:hAnsi="Arial Black"/>
          <w:sz w:val="32"/>
        </w:rPr>
        <w:t>A</w:t>
      </w:r>
      <w:r w:rsidR="00D35D2F" w:rsidRPr="008A3DD8">
        <w:rPr>
          <w:rFonts w:ascii="Arial Black" w:hAnsi="Arial Black"/>
          <w:sz w:val="32"/>
        </w:rPr>
        <w:t xml:space="preserve"> </w:t>
      </w:r>
      <w:r w:rsidR="00EE5F01" w:rsidRPr="008A3DD8">
        <w:rPr>
          <w:rFonts w:ascii="Arial Black" w:hAnsi="Arial Black"/>
          <w:sz w:val="32"/>
        </w:rPr>
        <w:t>–</w:t>
      </w:r>
      <w:r w:rsidR="00D35D2F" w:rsidRPr="008A3DD8">
        <w:rPr>
          <w:rFonts w:ascii="Arial Black" w:hAnsi="Arial Black"/>
          <w:sz w:val="32"/>
        </w:rPr>
        <w:t xml:space="preserve"> </w:t>
      </w:r>
      <w:r w:rsidRPr="008A3DD8">
        <w:rPr>
          <w:rFonts w:ascii="Arial Black" w:hAnsi="Arial Black"/>
          <w:sz w:val="32"/>
        </w:rPr>
        <w:t>La physique au service</w:t>
      </w:r>
    </w:p>
    <w:p w:rsidR="0034502B" w:rsidRPr="008A3DD8" w:rsidRDefault="00B46415" w:rsidP="00B46415">
      <w:pPr>
        <w:spacing w:after="0"/>
        <w:jc w:val="center"/>
        <w:rPr>
          <w:rFonts w:ascii="Arial Black" w:hAnsi="Arial Black"/>
          <w:sz w:val="32"/>
        </w:rPr>
      </w:pPr>
      <w:proofErr w:type="gramStart"/>
      <w:r w:rsidRPr="008A3DD8">
        <w:rPr>
          <w:rFonts w:ascii="Arial Black" w:hAnsi="Arial Black"/>
          <w:sz w:val="32"/>
        </w:rPr>
        <w:t>de</w:t>
      </w:r>
      <w:proofErr w:type="gramEnd"/>
      <w:r w:rsidRPr="008A3DD8">
        <w:rPr>
          <w:rFonts w:ascii="Arial Black" w:hAnsi="Arial Black"/>
          <w:sz w:val="32"/>
        </w:rPr>
        <w:t xml:space="preserve"> la sécurité routière</w:t>
      </w:r>
    </w:p>
    <w:p w:rsidR="00441358" w:rsidRPr="00572BEC" w:rsidRDefault="00441358" w:rsidP="00BE3C24">
      <w:pPr>
        <w:spacing w:after="0"/>
        <w:jc w:val="center"/>
        <w:rPr>
          <w:rFonts w:ascii="Arial Black" w:hAnsi="Arial Black"/>
          <w:sz w:val="16"/>
        </w:rPr>
      </w:pPr>
    </w:p>
    <w:p w:rsidR="00B179E8" w:rsidRDefault="008A3DD8" w:rsidP="00BE3C24">
      <w:pPr>
        <w:spacing w:after="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2" style="position:absolute;left:0;text-align:left;margin-left:246.9pt;margin-top:10.25pt;width:246.9pt;height:106.8pt;z-index:251675648" arcsize="3850f">
            <v:shadow on="t" opacity=".5" offset="-6pt,6pt"/>
            <v:textbox>
              <w:txbxContent>
                <w:p w:rsidR="0034502B" w:rsidRPr="008A3DD8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Je regarde des vidéos</w:t>
                  </w:r>
                </w:p>
                <w:p w:rsidR="002F1A71" w:rsidRPr="008A3DD8" w:rsidRDefault="00A97981" w:rsidP="002F1A71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="002F1A71"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hyperlink r:id="rId7" w:history="1">
                    <w:r w:rsidR="007430C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D</w:t>
                    </w:r>
                    <w:r w:rsidR="005A6337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es chocs plein d’énergie</w:t>
                    </w:r>
                    <w:r w:rsidR="002F1A71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 (</w:t>
                    </w:r>
                    <w:r w:rsidR="007430C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7</w:t>
                    </w:r>
                    <w:r w:rsidR="002F1A71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:</w:t>
                    </w:r>
                    <w:r w:rsidR="007430C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46</w:t>
                    </w:r>
                    <w:r w:rsidR="002F1A71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)</w:t>
                    </w:r>
                  </w:hyperlink>
                  <w:r w:rsidR="002F1A71"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="002F1A71"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7430CA" w:rsidRPr="008A3DD8" w:rsidRDefault="00A24715" w:rsidP="007430C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 2" w:char="F0D3"/>
                  </w:r>
                  <w:r w:rsidR="007430CA"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hyperlink r:id="rId8" w:history="1">
                    <w:r w:rsidR="007430C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Vitesse et énergie cinétique (4:25)</w:t>
                    </w:r>
                  </w:hyperlink>
                  <w:r w:rsidR="007430CA"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="007430CA"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2F1A71" w:rsidRPr="008A3DD8" w:rsidRDefault="00A24715" w:rsidP="005A6337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="002F1A71"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hyperlink r:id="rId9" w:history="1">
                    <w:proofErr w:type="gramStart"/>
                    <w:r w:rsidR="007430C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C’est</w:t>
                    </w:r>
                    <w:proofErr w:type="gramEnd"/>
                    <w:r w:rsidR="007430C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</w:t>
                    </w:r>
                    <w:r w:rsidR="005A6337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pas sorcier</w:t>
                    </w:r>
                    <w:r w:rsidR="007430C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 : à pied, à mob, en voiture</w:t>
                    </w:r>
                    <w:r w:rsidR="001C42E7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</w:t>
                    </w:r>
                    <w:r w:rsidR="007430C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- à partir de 4:47 (21:18)</w:t>
                    </w:r>
                  </w:hyperlink>
                  <w:r w:rsidR="007430CA"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="001C42E7"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2F1A71" w:rsidRPr="008A3DD8" w:rsidRDefault="002F1A71" w:rsidP="002F1A71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  <w:p w:rsidR="002F1A71" w:rsidRPr="008A3DD8" w:rsidRDefault="002F1A71" w:rsidP="002E79F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Pr="00D54EC7">
        <w:rPr>
          <w:rFonts w:ascii="Arial Black" w:hAnsi="Arial Black"/>
          <w:noProof/>
          <w:sz w:val="18"/>
          <w:lang w:eastAsia="fr-FR"/>
        </w:rPr>
        <w:pict>
          <v:roundrect id="_x0000_s1036" style="position:absolute;left:0;text-align:left;margin-left:19.5pt;margin-top:10.45pt;width:204.15pt;height:103.15pt;z-index:251669504" arcsize="5865f">
            <v:shadow on="t" opacity=".5" offset="6pt,6pt"/>
            <v:textbox>
              <w:txbxContent>
                <w:p w:rsidR="0034502B" w:rsidRPr="008A3DD8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</w:t>
                  </w:r>
                  <w:r w:rsidR="00475A5A" w:rsidRPr="008A3DD8">
                    <w:rPr>
                      <w:b/>
                      <w:sz w:val="26"/>
                      <w:szCs w:val="26"/>
                    </w:rPr>
                    <w:t>e découvre</w:t>
                  </w:r>
                </w:p>
                <w:p w:rsidR="0071721E" w:rsidRPr="008A3DD8" w:rsidRDefault="0071721E" w:rsidP="0071721E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r w:rsidR="00A367DF" w:rsidRPr="008A3DD8">
                    <w:rPr>
                      <w:rFonts w:cstheme="minorHAnsi"/>
                      <w:sz w:val="26"/>
                      <w:szCs w:val="26"/>
                    </w:rPr>
                    <w:t xml:space="preserve">Place </w:t>
                  </w:r>
                  <w:proofErr w:type="gramStart"/>
                  <w:r w:rsidR="00A367DF" w:rsidRPr="008A3DD8">
                    <w:rPr>
                      <w:rFonts w:cstheme="minorHAnsi"/>
                      <w:sz w:val="26"/>
                      <w:szCs w:val="26"/>
                    </w:rPr>
                    <w:t>aux crash</w:t>
                  </w:r>
                  <w:proofErr w:type="gramEnd"/>
                  <w:r w:rsidR="00A367DF" w:rsidRPr="008A3DD8">
                    <w:rPr>
                      <w:rFonts w:cstheme="minorHAnsi"/>
                      <w:sz w:val="26"/>
                      <w:szCs w:val="26"/>
                    </w:rPr>
                    <w:t xml:space="preserve"> tests</w:t>
                  </w:r>
                </w:p>
                <w:p w:rsidR="0034502B" w:rsidRPr="008A3DD8" w:rsidRDefault="00A97981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 2" w:char="F0D3"/>
                  </w:r>
                  <w:r w:rsidR="0034502B"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r w:rsidR="00A367DF" w:rsidRPr="008A3DD8">
                    <w:rPr>
                      <w:rFonts w:cstheme="minorHAnsi"/>
                      <w:sz w:val="26"/>
                      <w:szCs w:val="26"/>
                    </w:rPr>
                    <w:t>Masse et vitesse : le match</w:t>
                  </w:r>
                </w:p>
                <w:p w:rsidR="00A040F2" w:rsidRPr="008A3DD8" w:rsidRDefault="00A040F2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="00AF48E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="00011621"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="00366DE0" w:rsidRPr="008A3DD8">
                    <w:rPr>
                      <w:rFonts w:cstheme="minorHAnsi"/>
                      <w:sz w:val="26"/>
                      <w:szCs w:val="26"/>
                    </w:rPr>
                    <w:t>Usain Bolt se fait flasher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="00366DE0"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  <w:r w:rsidR="008A3DD8">
                    <w:rPr>
                      <w:rFonts w:ascii="Arial Black" w:hAnsi="Arial Black"/>
                      <w:noProof/>
                      <w:sz w:val="36"/>
                      <w:lang w:eastAsia="fr-FR"/>
                    </w:rPr>
                    <w:drawing>
                      <wp:inline distT="0" distB="0" distL="0" distR="0">
                        <wp:extent cx="75692" cy="118411"/>
                        <wp:effectExtent l="19050" t="0" r="508" b="0"/>
                        <wp:docPr id="1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01" cy="119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502B" w:rsidRPr="008A3DD8" w:rsidRDefault="00A040F2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r w:rsidR="00A06CE0" w:rsidRPr="008A3DD8">
                    <w:rPr>
                      <w:rFonts w:cstheme="minorHAnsi"/>
                      <w:sz w:val="26"/>
                      <w:szCs w:val="26"/>
                    </w:rPr>
                    <w:t>Au feu !</w:t>
                  </w:r>
                </w:p>
                <w:p w:rsidR="0071721E" w:rsidRPr="008A3DD8" w:rsidRDefault="0071721E" w:rsidP="0071721E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  <w:p w:rsidR="0071721E" w:rsidRPr="008A3DD8" w:rsidRDefault="0071721E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  <w:p w:rsidR="002E79FB" w:rsidRPr="008A3DD8" w:rsidRDefault="002E79FB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8A3DD8" w:rsidP="0034502B">
      <w:pPr>
        <w:jc w:val="center"/>
        <w:rPr>
          <w:rFonts w:ascii="Arial Black" w:hAnsi="Arial Black"/>
          <w:sz w:val="36"/>
        </w:rPr>
      </w:pPr>
      <w:r w:rsidRPr="00D54EC7">
        <w:rPr>
          <w:noProof/>
          <w:sz w:val="36"/>
          <w:lang w:eastAsia="fr-FR"/>
        </w:rPr>
        <w:pict>
          <v:roundrect id="_x0000_s1083" style="position:absolute;left:0;text-align:left;margin-left:19.5pt;margin-top:32.75pt;width:120.15pt;height:123.15pt;z-index:251706368" arcsize="5865f">
            <v:shadow on="t" opacity=".5" offset="6pt,0" offset2=",12pt"/>
            <v:textbox>
              <w:txbxContent>
                <w:p w:rsidR="00464EDC" w:rsidRPr="008A3DD8" w:rsidRDefault="00464EDC" w:rsidP="00464EDC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 xml:space="preserve">Je </w:t>
                  </w:r>
                  <w:r w:rsidR="00D74987" w:rsidRPr="008A3DD8">
                    <w:rPr>
                      <w:b/>
                      <w:sz w:val="26"/>
                      <w:szCs w:val="26"/>
                    </w:rPr>
                    <w:t>mémorise</w:t>
                  </w:r>
                </w:p>
                <w:p w:rsidR="00464EDC" w:rsidRPr="008A3DD8" w:rsidRDefault="00A040F2" w:rsidP="00464EDC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="00464EDC"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r w:rsidR="00455DE9" w:rsidRPr="008A3DD8">
                    <w:rPr>
                      <w:rFonts w:cstheme="minorHAnsi"/>
                      <w:sz w:val="26"/>
                      <w:szCs w:val="26"/>
                    </w:rPr>
                    <w:t xml:space="preserve">A retenir </w:t>
                  </w:r>
                  <w:r w:rsidR="00464EDC" w:rsidRPr="008A3DD8">
                    <w:rPr>
                      <w:rFonts w:cstheme="minorHAnsi"/>
                      <w:sz w:val="26"/>
                      <w:szCs w:val="26"/>
                    </w:rPr>
                    <w:sym w:font="Wingdings" w:char="F03F"/>
                  </w:r>
                  <w:r w:rsidR="00464EDC"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A040F2" w:rsidRPr="008A3DD8" w:rsidRDefault="00A040F2" w:rsidP="00A040F2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 2" w:char="F0D3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 retenir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F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A040F2" w:rsidRPr="008A3DD8" w:rsidRDefault="00A040F2" w:rsidP="00A040F2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 retenir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F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A040F2" w:rsidRPr="008A3DD8" w:rsidRDefault="00A040F2" w:rsidP="00A040F2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 retenir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F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A040F2" w:rsidRPr="008A3DD8" w:rsidRDefault="00BA0064" w:rsidP="00464EDC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>⃝  Carte mentale</w:t>
                  </w:r>
                </w:p>
              </w:txbxContent>
            </v:textbox>
          </v:roundrect>
        </w:pict>
      </w:r>
      <w:r w:rsidRPr="00D54EC7">
        <w:rPr>
          <w:rFonts w:ascii="Arial Black" w:hAnsi="Arial Black"/>
          <w:noProof/>
          <w:sz w:val="18"/>
          <w:lang w:eastAsia="fr-FR"/>
        </w:rPr>
        <w:pict>
          <v:roundrect id="_x0000_s1038" style="position:absolute;left:0;text-align:left;margin-left:161.8pt;margin-top:27.2pt;width:185.9pt;height:138.25pt;z-index:251671552" arcsize="5865f">
            <v:shadow on="t" opacity=".5" offset="-3pt,-1pt" offset2="6pt,-14pt"/>
            <v:textbox>
              <w:txbxContent>
                <w:p w:rsidR="0034502B" w:rsidRPr="008A3DD8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Je m’exerce</w:t>
                  </w:r>
                </w:p>
                <w:p w:rsidR="0071721E" w:rsidRPr="008A3DD8" w:rsidRDefault="00413EB3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="0071721E"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r w:rsidR="007430CA" w:rsidRPr="008A3DD8">
                    <w:rPr>
                      <w:rFonts w:cstheme="minorHAnsi"/>
                      <w:sz w:val="26"/>
                      <w:szCs w:val="26"/>
                    </w:rPr>
                    <w:t>Des dégâts pas égaux</w:t>
                  </w:r>
                  <w:r w:rsidR="0071721E"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34502B" w:rsidRPr="008A3DD8" w:rsidRDefault="00A97981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 2" w:char="F0D3"/>
                  </w:r>
                  <w:r w:rsidR="0034502B"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r w:rsidR="005A0449" w:rsidRPr="008A3DD8">
                    <w:rPr>
                      <w:rFonts w:cstheme="minorHAnsi"/>
                      <w:sz w:val="26"/>
                      <w:szCs w:val="26"/>
                    </w:rPr>
                    <w:t>Utilisation de la formule de l’énergie cinétique</w:t>
                  </w:r>
                  <w:r w:rsidR="00FE1054"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E57C09" w:rsidRPr="008A3DD8" w:rsidRDefault="00A24715" w:rsidP="00E57C09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="00E57C09"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r w:rsidR="005A0449" w:rsidRPr="008A3DD8">
                    <w:rPr>
                      <w:rFonts w:cstheme="minorHAnsi"/>
                      <w:sz w:val="26"/>
                      <w:szCs w:val="26"/>
                    </w:rPr>
                    <w:t>Calculs de vitesse</w:t>
                  </w:r>
                </w:p>
                <w:p w:rsidR="0034502B" w:rsidRPr="008A3DD8" w:rsidRDefault="0071721E" w:rsidP="005A0449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r w:rsidR="005A0449" w:rsidRPr="008A3DD8">
                    <w:rPr>
                      <w:rFonts w:cstheme="minorHAnsi"/>
                      <w:sz w:val="26"/>
                      <w:szCs w:val="26"/>
                    </w:rPr>
                    <w:t>Allongement de la distance d’arrêt</w:t>
                  </w:r>
                </w:p>
              </w:txbxContent>
            </v:textbox>
          </v:roundrect>
        </w:pict>
      </w:r>
    </w:p>
    <w:p w:rsidR="007E54CA" w:rsidRPr="00556946" w:rsidRDefault="008A3DD8" w:rsidP="0034502B">
      <w:pPr>
        <w:jc w:val="center"/>
        <w:rPr>
          <w:rFonts w:ascii="Arial Black" w:hAnsi="Arial Black"/>
          <w:sz w:val="4"/>
        </w:rPr>
      </w:pPr>
      <w:r w:rsidRPr="00D54EC7">
        <w:rPr>
          <w:noProof/>
          <w:sz w:val="36"/>
          <w:lang w:eastAsia="fr-FR"/>
        </w:rPr>
        <w:pict>
          <v:roundrect id="_x0000_s1072" style="position:absolute;left:0;text-align:left;margin-left:368.45pt;margin-top:3.95pt;width:141.25pt;height:104.3pt;z-index:251692032" arcsize="5865f">
            <v:shadow on="t" opacity=".5" offset="-6pt,-6pt"/>
            <v:textbox>
              <w:txbxContent>
                <w:p w:rsidR="00A354CE" w:rsidRPr="008A3DD8" w:rsidRDefault="00A354CE" w:rsidP="00A354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Je m’évalue</w:t>
                  </w:r>
                </w:p>
                <w:p w:rsidR="00BA0064" w:rsidRPr="008A3DD8" w:rsidRDefault="00BA0064" w:rsidP="003754B0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>⃝  Auto-évaluation</w:t>
                  </w:r>
                </w:p>
                <w:p w:rsidR="003754B0" w:rsidRPr="008A3DD8" w:rsidRDefault="003754B0" w:rsidP="003754B0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⃝  </w:t>
                  </w:r>
                  <w:r w:rsidR="006A43FE" w:rsidRPr="008A3DD8">
                    <w:rPr>
                      <w:rFonts w:cstheme="minorHAnsi"/>
                      <w:sz w:val="26"/>
                      <w:szCs w:val="26"/>
                    </w:rPr>
                    <w:t>VRAI/FAUX</w:t>
                  </w:r>
                </w:p>
                <w:p w:rsidR="006A43FE" w:rsidRPr="008A3DD8" w:rsidRDefault="006A43FE" w:rsidP="006A43FE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>⃝  Évaluation blanche</w:t>
                  </w:r>
                </w:p>
                <w:p w:rsidR="007D02E6" w:rsidRPr="008A3DD8" w:rsidRDefault="007D02E6" w:rsidP="007D02E6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>⃝  Test ASSR2</w:t>
                  </w:r>
                  <w:r w:rsidR="001C42E7"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="001C42E7"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34502B" w:rsidRPr="00556946" w:rsidRDefault="0034502B" w:rsidP="0034502B">
      <w:pPr>
        <w:jc w:val="center"/>
        <w:rPr>
          <w:rFonts w:ascii="Arial Black" w:hAnsi="Arial Black"/>
          <w:sz w:val="18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8A3DD8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0" style="position:absolute;left:0;text-align:left;margin-left:206.15pt;margin-top:26.9pt;width:308pt;height:105.85pt;z-index:251673600" arcsize="5865f">
            <v:shadow on="t" opacity=".5" offset="-6pt,-6pt"/>
            <v:textbox>
              <w:txbxContent>
                <w:p w:rsidR="0034502B" w:rsidRPr="008A3DD8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Bonus</w:t>
                  </w:r>
                </w:p>
                <w:p w:rsidR="007005D2" w:rsidRPr="008A3DD8" w:rsidRDefault="00A24715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="007005D2" w:rsidRPr="008A3DD8">
                    <w:rPr>
                      <w:rFonts w:cstheme="minorHAnsi"/>
                      <w:sz w:val="26"/>
                      <w:szCs w:val="26"/>
                    </w:rPr>
                    <w:t xml:space="preserve"> Dans la peau des gendarmes </w:t>
                  </w:r>
                  <w:r w:rsidR="007005D2"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A24715" w:rsidRPr="008A3DD8" w:rsidRDefault="00A24715" w:rsidP="00A24715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hyperlink r:id="rId11" w:history="1"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Vidéo « </w:t>
                    </w:r>
                    <w:r w:rsidR="00A47058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comment fonctionne un radar ?</w:t>
                    </w:r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 » (4:20)</w:t>
                    </w:r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A24715" w:rsidRPr="008A3DD8" w:rsidRDefault="00A24715" w:rsidP="00A24715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hyperlink r:id="rId12" w:history="1"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Animation interactive </w:t>
                    </w:r>
                    <w:proofErr w:type="spellStart"/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moduloroute</w:t>
                    </w:r>
                    <w:proofErr w:type="spellEnd"/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A24715" w:rsidRPr="008A3DD8" w:rsidRDefault="00A47058" w:rsidP="0034502B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hyperlink r:id="rId13" w:history="1"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Site </w:t>
                    </w:r>
                    <w:r w:rsidR="00917F1A"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internet </w:t>
                    </w:r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pour préparer l’ASSR2</w:t>
                    </w:r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</w:txbxContent>
            </v:textbox>
          </v:roundrect>
        </w:pict>
      </w:r>
      <w:r>
        <w:rPr>
          <w:noProof/>
          <w:sz w:val="36"/>
          <w:lang w:eastAsia="fr-FR"/>
        </w:rPr>
        <w:pict>
          <v:roundrect id="_x0000_s1120" style="position:absolute;left:0;text-align:left;margin-left:19.5pt;margin-top:32.4pt;width:164.35pt;height:94.65pt;z-index:251730944" arcsize="0" fillcolor="white [3201]" strokecolor="black [3200]" strokeweight="5pt">
            <v:stroke linestyle="thickThin"/>
            <v:shadow color="#868686"/>
            <v:textbox style="mso-next-textbox:#_x0000_s1120">
              <w:txbxContent>
                <w:p w:rsidR="008A3DD8" w:rsidRPr="008A3DD8" w:rsidRDefault="008A3DD8" w:rsidP="008A3DD8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3DD8">
                    <w:rPr>
                      <w:b/>
                      <w:sz w:val="28"/>
                      <w:szCs w:val="28"/>
                    </w:rPr>
                    <w:t>Activité finale</w:t>
                  </w:r>
                </w:p>
                <w:p w:rsidR="008A3DD8" w:rsidRPr="008A3DD8" w:rsidRDefault="008A3DD8" w:rsidP="008A3DD8">
                  <w:pPr>
                    <w:spacing w:after="0"/>
                    <w:rPr>
                      <w:rFonts w:cstheme="minorHAnsi"/>
                      <w:sz w:val="28"/>
                      <w:szCs w:val="28"/>
                    </w:rPr>
                  </w:pPr>
                  <w:r w:rsidRPr="008A3DD8">
                    <w:rPr>
                      <w:rFonts w:cstheme="minorHAnsi"/>
                      <w:sz w:val="28"/>
                      <w:szCs w:val="28"/>
                    </w:rPr>
                    <w:sym w:font="Wingdings" w:char="F0E8"/>
                  </w:r>
                  <w:r w:rsidRPr="008A3DD8">
                    <w:rPr>
                      <w:rFonts w:cstheme="minorHAnsi"/>
                      <w:sz w:val="28"/>
                      <w:szCs w:val="28"/>
                    </w:rPr>
                    <w:t xml:space="preserve"> Répondre </w:t>
                  </w:r>
                  <w:r w:rsidRPr="00FC799C">
                    <w:rPr>
                      <w:rFonts w:cstheme="minorHAnsi"/>
                      <w:b/>
                      <w:sz w:val="28"/>
                      <w:szCs w:val="28"/>
                      <w:u w:val="single"/>
                    </w:rPr>
                    <w:t>individuellement</w:t>
                  </w:r>
                  <w:r w:rsidRPr="008A3DD8">
                    <w:rPr>
                      <w:rFonts w:cstheme="minorHAnsi"/>
                      <w:sz w:val="28"/>
                      <w:szCs w:val="28"/>
                    </w:rPr>
                    <w:t xml:space="preserve"> à une question type ASSR2 </w:t>
                  </w:r>
                  <w:r w:rsidRPr="008A3DD8">
                    <w:rPr>
                      <w:rFonts w:cstheme="minorHAnsi"/>
                      <w:sz w:val="28"/>
                      <w:szCs w:val="28"/>
                    </w:rPr>
                    <w:sym w:font="Wingdings" w:char="F03F"/>
                  </w:r>
                </w:p>
                <w:p w:rsidR="008A3DD8" w:rsidRPr="008A3DD8" w:rsidRDefault="008A3DD8" w:rsidP="008A3DD8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tbl>
      <w:tblPr>
        <w:tblStyle w:val="Grilledutableau"/>
        <w:tblW w:w="0" w:type="auto"/>
        <w:tblLook w:val="04A0"/>
      </w:tblPr>
      <w:tblGrid>
        <w:gridCol w:w="1242"/>
        <w:gridCol w:w="3119"/>
        <w:gridCol w:w="6129"/>
      </w:tblGrid>
      <w:tr w:rsidR="00572BEC" w:rsidTr="00D46426">
        <w:trPr>
          <w:trHeight w:val="543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572BEC" w:rsidRPr="00D46426" w:rsidRDefault="00DB0897" w:rsidP="00572B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426">
              <w:rPr>
                <w:rFonts w:cstheme="minorHAnsi"/>
                <w:sz w:val="24"/>
                <w:szCs w:val="24"/>
              </w:rPr>
              <w:t>S</w:t>
            </w:r>
            <w:r w:rsidR="00572BEC" w:rsidRPr="00D46426">
              <w:rPr>
                <w:rFonts w:cstheme="minorHAnsi"/>
                <w:sz w:val="24"/>
                <w:szCs w:val="24"/>
              </w:rPr>
              <w:t>éance</w:t>
            </w:r>
            <w:r w:rsidRPr="00D46426">
              <w:rPr>
                <w:rFonts w:cstheme="minorHAnsi"/>
                <w:sz w:val="24"/>
                <w:szCs w:val="24"/>
              </w:rPr>
              <w:t xml:space="preserve"> n°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72BEC" w:rsidRPr="00D46426" w:rsidRDefault="008A3DD8" w:rsidP="008A3DD8">
            <w:pPr>
              <w:jc w:val="center"/>
              <w:rPr>
                <w:rFonts w:cstheme="minorHAnsi"/>
                <w:sz w:val="24"/>
              </w:rPr>
            </w:pPr>
            <w:r w:rsidRPr="00D46426">
              <w:rPr>
                <w:rFonts w:cstheme="minorHAnsi"/>
                <w:sz w:val="24"/>
              </w:rPr>
              <w:t>Évaluation de ma séance</w:t>
            </w:r>
          </w:p>
        </w:tc>
        <w:tc>
          <w:tcPr>
            <w:tcW w:w="6129" w:type="dxa"/>
            <w:shd w:val="clear" w:color="auto" w:fill="D9D9D9" w:themeFill="background1" w:themeFillShade="D9"/>
            <w:vAlign w:val="center"/>
          </w:tcPr>
          <w:p w:rsidR="00572BEC" w:rsidRPr="00D46426" w:rsidRDefault="00572BEC" w:rsidP="007321FC">
            <w:pPr>
              <w:jc w:val="center"/>
              <w:rPr>
                <w:rFonts w:cstheme="minorHAnsi"/>
                <w:sz w:val="24"/>
              </w:rPr>
            </w:pPr>
            <w:r w:rsidRPr="007321FC">
              <w:rPr>
                <w:rFonts w:cstheme="minorHAnsi"/>
                <w:sz w:val="28"/>
              </w:rPr>
              <w:t>À faire pour la prochaine fois</w:t>
            </w:r>
            <w:r w:rsidR="007321FC" w:rsidRPr="007321FC">
              <w:rPr>
                <w:rFonts w:cstheme="minorHAnsi"/>
                <w:sz w:val="28"/>
              </w:rPr>
              <w:t xml:space="preserve"> </w:t>
            </w:r>
            <w:r w:rsidR="007321FC">
              <w:rPr>
                <w:rFonts w:cstheme="minorHAnsi"/>
                <w:sz w:val="28"/>
              </w:rPr>
              <w:t xml:space="preserve">   </w:t>
            </w:r>
            <w:r w:rsidR="007321FC" w:rsidRPr="007321FC">
              <w:rPr>
                <w:rFonts w:cstheme="minorHAnsi"/>
                <w:sz w:val="40"/>
              </w:rPr>
              <w:sym w:font="Wingdings" w:char="F021"/>
            </w:r>
            <w:r w:rsidR="007321FC" w:rsidRPr="007321FC">
              <w:rPr>
                <w:rFonts w:cstheme="minorHAnsi"/>
                <w:sz w:val="24"/>
              </w:rPr>
              <w:t xml:space="preserve">  </w:t>
            </w:r>
            <w:r w:rsidR="007321FC" w:rsidRPr="007321FC">
              <w:rPr>
                <w:rFonts w:cstheme="minorHAnsi"/>
                <w:sz w:val="40"/>
              </w:rPr>
              <w:sym w:font="Wingdings" w:char="F026"/>
            </w:r>
            <w:r w:rsidR="007321FC">
              <w:rPr>
                <w:rFonts w:cstheme="minorHAnsi"/>
                <w:sz w:val="44"/>
              </w:rPr>
              <w:t xml:space="preserve"> </w:t>
            </w:r>
          </w:p>
        </w:tc>
      </w:tr>
      <w:tr w:rsidR="00572BEC" w:rsidTr="00D46426">
        <w:trPr>
          <w:trHeight w:val="840"/>
        </w:trPr>
        <w:tc>
          <w:tcPr>
            <w:tcW w:w="1242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572BEC" w:rsidRPr="00572BEC" w:rsidRDefault="00664C5F" w:rsidP="00572BEC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572BEC" w:rsidTr="00D46426">
        <w:trPr>
          <w:trHeight w:val="840"/>
        </w:trPr>
        <w:tc>
          <w:tcPr>
            <w:tcW w:w="1242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572BEC" w:rsidRPr="00572BEC" w:rsidRDefault="008A3DD8" w:rsidP="008A3DD8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</w:t>
            </w:r>
            <w:r w:rsidR="00664C5F">
              <w:rPr>
                <w:rFonts w:cstheme="minorHAnsi"/>
                <w:sz w:val="52"/>
              </w:rPr>
              <w:t xml:space="preserve"> </w:t>
            </w:r>
            <w:r>
              <w:rPr>
                <w:rFonts w:cstheme="minorHAnsi"/>
                <w:sz w:val="52"/>
              </w:rPr>
              <w:t xml:space="preserve">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 w:rsidR="00664C5F">
              <w:rPr>
                <w:rFonts w:cstheme="minorHAnsi"/>
                <w:sz w:val="52"/>
              </w:rPr>
              <w:t xml:space="preserve"> </w:t>
            </w:r>
            <w:r>
              <w:rPr>
                <w:rFonts w:cstheme="minorHAnsi"/>
                <w:sz w:val="52"/>
              </w:rPr>
              <w:t xml:space="preserve">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 w:rsidR="00664C5F">
              <w:rPr>
                <w:rFonts w:cstheme="minorHAnsi"/>
                <w:sz w:val="52"/>
              </w:rPr>
              <w:t xml:space="preserve"> </w:t>
            </w:r>
            <w:r>
              <w:rPr>
                <w:rFonts w:cstheme="minorHAnsi"/>
                <w:sz w:val="52"/>
              </w:rPr>
              <w:t xml:space="preserve">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572BEC" w:rsidTr="00D46426">
        <w:trPr>
          <w:trHeight w:val="840"/>
        </w:trPr>
        <w:tc>
          <w:tcPr>
            <w:tcW w:w="1242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572BEC" w:rsidRPr="00572BEC" w:rsidRDefault="00664C5F" w:rsidP="00572BEC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572BEC" w:rsidTr="00D46426">
        <w:trPr>
          <w:trHeight w:val="840"/>
        </w:trPr>
        <w:tc>
          <w:tcPr>
            <w:tcW w:w="1242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572BEC" w:rsidRPr="00572BEC" w:rsidRDefault="00664C5F" w:rsidP="00572BEC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572BEC" w:rsidTr="00D46426">
        <w:trPr>
          <w:trHeight w:val="840"/>
        </w:trPr>
        <w:tc>
          <w:tcPr>
            <w:tcW w:w="1242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572BEC" w:rsidRPr="00572BEC" w:rsidRDefault="00664C5F" w:rsidP="00572BEC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572BEC" w:rsidTr="00D46426">
        <w:trPr>
          <w:trHeight w:val="840"/>
        </w:trPr>
        <w:tc>
          <w:tcPr>
            <w:tcW w:w="1242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572BEC" w:rsidRPr="00572BEC" w:rsidRDefault="00664C5F" w:rsidP="00572BEC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572BEC" w:rsidRPr="00572BEC" w:rsidRDefault="00572BEC" w:rsidP="00572BEC">
            <w:pPr>
              <w:jc w:val="center"/>
              <w:rPr>
                <w:rFonts w:cstheme="minorHAnsi"/>
                <w:sz w:val="28"/>
              </w:rPr>
            </w:pPr>
          </w:p>
        </w:tc>
      </w:tr>
    </w:tbl>
    <w:p w:rsidR="00572BEC" w:rsidRDefault="00572BEC" w:rsidP="00572BEC">
      <w:pPr>
        <w:jc w:val="center"/>
        <w:rPr>
          <w:sz w:val="36"/>
        </w:rPr>
      </w:pPr>
    </w:p>
    <w:p w:rsidR="00686D9A" w:rsidRPr="008A3DD8" w:rsidRDefault="00686D9A" w:rsidP="00686D9A">
      <w:pPr>
        <w:spacing w:after="0"/>
        <w:jc w:val="center"/>
        <w:rPr>
          <w:rFonts w:ascii="Arial Black" w:hAnsi="Arial Black"/>
          <w:sz w:val="32"/>
        </w:rPr>
      </w:pPr>
      <w:r w:rsidRPr="008A3DD8">
        <w:rPr>
          <w:rFonts w:ascii="Arial Black" w:hAnsi="Arial Black"/>
          <w:noProof/>
          <w:sz w:val="32"/>
          <w:lang w:eastAsia="fr-FR"/>
        </w:rPr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688901</wp:posOffset>
            </wp:positionH>
            <wp:positionV relativeFrom="paragraph">
              <wp:posOffset>-31898</wp:posOffset>
            </wp:positionV>
            <wp:extent cx="555108" cy="829340"/>
            <wp:effectExtent l="19050" t="0" r="0" b="0"/>
            <wp:wrapNone/>
            <wp:docPr id="16" name="Image 4" descr="https://blog.auto-ies.com/wp-content/uploads/2017/11/radar-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.auto-ies.com/wp-content/uploads/2017/11/radar-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82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DD8">
        <w:rPr>
          <w:rFonts w:ascii="Arial Black" w:hAnsi="Arial Black"/>
          <w:noProof/>
          <w:sz w:val="32"/>
          <w:lang w:eastAsia="fr-F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11430</wp:posOffset>
            </wp:positionV>
            <wp:extent cx="807085" cy="715010"/>
            <wp:effectExtent l="19050" t="0" r="0" b="0"/>
            <wp:wrapNone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DD8">
        <w:rPr>
          <w:rFonts w:ascii="Arial Black" w:hAnsi="Arial Black"/>
          <w:sz w:val="32"/>
        </w:rPr>
        <w:t>A – La physique au service</w:t>
      </w:r>
    </w:p>
    <w:p w:rsidR="00686D9A" w:rsidRPr="008A3DD8" w:rsidRDefault="00686D9A" w:rsidP="00686D9A">
      <w:pPr>
        <w:spacing w:after="0"/>
        <w:jc w:val="center"/>
        <w:rPr>
          <w:rFonts w:ascii="Arial Black" w:hAnsi="Arial Black"/>
          <w:sz w:val="32"/>
        </w:rPr>
      </w:pPr>
      <w:proofErr w:type="gramStart"/>
      <w:r w:rsidRPr="008A3DD8">
        <w:rPr>
          <w:rFonts w:ascii="Arial Black" w:hAnsi="Arial Black"/>
          <w:sz w:val="32"/>
        </w:rPr>
        <w:t>de</w:t>
      </w:r>
      <w:proofErr w:type="gramEnd"/>
      <w:r w:rsidRPr="008A3DD8">
        <w:rPr>
          <w:rFonts w:ascii="Arial Black" w:hAnsi="Arial Black"/>
          <w:sz w:val="32"/>
        </w:rPr>
        <w:t xml:space="preserve"> la sécurité routière</w:t>
      </w:r>
    </w:p>
    <w:p w:rsidR="00686D9A" w:rsidRPr="00572BEC" w:rsidRDefault="00686D9A" w:rsidP="00686D9A">
      <w:pPr>
        <w:spacing w:after="0"/>
        <w:jc w:val="center"/>
        <w:rPr>
          <w:rFonts w:ascii="Arial Black" w:hAnsi="Arial Black"/>
          <w:sz w:val="16"/>
        </w:rPr>
      </w:pPr>
    </w:p>
    <w:p w:rsidR="00686D9A" w:rsidRDefault="00686D9A" w:rsidP="00686D9A">
      <w:pPr>
        <w:spacing w:after="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24" style="position:absolute;left:0;text-align:left;margin-left:246.9pt;margin-top:10.25pt;width:246.9pt;height:106.8pt;z-index:251736064" arcsize="3850f">
            <v:shadow on="t" opacity=".5" offset="-6pt,6pt"/>
            <v:textbox>
              <w:txbxContent>
                <w:p w:rsidR="00686D9A" w:rsidRPr="008A3DD8" w:rsidRDefault="00686D9A" w:rsidP="00686D9A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Je regarde des vidéos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hyperlink r:id="rId15" w:history="1"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Des chocs plein d’énergie  (7:46)</w:t>
                    </w:r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 2" w:char="F0D3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hyperlink r:id="rId16" w:history="1"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Vitesse et énergie cinétique (4:25)</w:t>
                    </w:r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</w:t>
                  </w:r>
                  <w:hyperlink r:id="rId17" w:history="1">
                    <w:proofErr w:type="gramStart"/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C’est</w:t>
                    </w:r>
                    <w:proofErr w:type="gramEnd"/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 pas sorcier : à pied, à mob, en voiture - à partir de 4:47 (21:18)</w:t>
                    </w:r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Pr="00D54EC7">
        <w:rPr>
          <w:rFonts w:ascii="Arial Black" w:hAnsi="Arial Black"/>
          <w:noProof/>
          <w:sz w:val="18"/>
          <w:lang w:eastAsia="fr-FR"/>
        </w:rPr>
        <w:pict>
          <v:roundrect id="_x0000_s1121" style="position:absolute;left:0;text-align:left;margin-left:19.5pt;margin-top:10.45pt;width:204.15pt;height:103.15pt;z-index:251732992" arcsize="5865f">
            <v:shadow on="t" opacity=".5" offset="6pt,6pt"/>
            <v:textbox>
              <w:txbxContent>
                <w:p w:rsidR="00686D9A" w:rsidRPr="008A3DD8" w:rsidRDefault="00686D9A" w:rsidP="00686D9A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Je découvre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Place </w:t>
                  </w:r>
                  <w:proofErr w:type="gramStart"/>
                  <w:r w:rsidRPr="008A3DD8">
                    <w:rPr>
                      <w:rFonts w:cstheme="minorHAnsi"/>
                      <w:sz w:val="26"/>
                      <w:szCs w:val="26"/>
                    </w:rPr>
                    <w:t>aux crash</w:t>
                  </w:r>
                  <w:proofErr w:type="gramEnd"/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tests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 2" w:char="F0D3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Masse et vitesse : le match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="00AF48E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Usain Bolt se fait flasher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  <w:r>
                    <w:rPr>
                      <w:rFonts w:ascii="Arial Black" w:hAnsi="Arial Black"/>
                      <w:noProof/>
                      <w:sz w:val="36"/>
                      <w:lang w:eastAsia="fr-FR"/>
                    </w:rPr>
                    <w:drawing>
                      <wp:inline distT="0" distB="0" distL="0" distR="0">
                        <wp:extent cx="75692" cy="118411"/>
                        <wp:effectExtent l="19050" t="0" r="508" b="0"/>
                        <wp:docPr id="12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01" cy="119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Au feu !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  <w:r w:rsidRPr="00D54EC7">
        <w:rPr>
          <w:noProof/>
          <w:sz w:val="36"/>
          <w:lang w:eastAsia="fr-FR"/>
        </w:rPr>
        <w:pict>
          <v:roundrect id="_x0000_s1126" style="position:absolute;left:0;text-align:left;margin-left:19.5pt;margin-top:32.75pt;width:120.15pt;height:123.15pt;z-index:251738112" arcsize="5865f">
            <v:shadow on="t" opacity=".5" offset="6pt,0" offset2=",12pt"/>
            <v:textbox>
              <w:txbxContent>
                <w:p w:rsidR="00686D9A" w:rsidRPr="008A3DD8" w:rsidRDefault="00686D9A" w:rsidP="00686D9A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Je mémorise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 retenir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F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 2" w:char="F0D3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 retenir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F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 retenir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F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 retenir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F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>⃝  Carte mentale</w:t>
                  </w:r>
                </w:p>
              </w:txbxContent>
            </v:textbox>
          </v:roundrect>
        </w:pict>
      </w:r>
      <w:r w:rsidRPr="00D54EC7">
        <w:rPr>
          <w:rFonts w:ascii="Arial Black" w:hAnsi="Arial Black"/>
          <w:noProof/>
          <w:sz w:val="18"/>
          <w:lang w:eastAsia="fr-FR"/>
        </w:rPr>
        <w:pict>
          <v:roundrect id="_x0000_s1122" style="position:absolute;left:0;text-align:left;margin-left:161.8pt;margin-top:27.2pt;width:185.9pt;height:138.25pt;z-index:251734016" arcsize="5865f">
            <v:shadow on="t" opacity=".5" offset="-3pt,-1pt" offset2="6pt,-14pt"/>
            <v:textbox>
              <w:txbxContent>
                <w:p w:rsidR="00686D9A" w:rsidRPr="008A3DD8" w:rsidRDefault="00686D9A" w:rsidP="00686D9A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Je m’exerce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B2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Des dégâts pas égaux 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 2" w:char="F0D3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Utilisation de la formule de l’énergie cinétique 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Calculs de vitesse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 Allongement de la distance d’arrêt</w:t>
                  </w:r>
                </w:p>
              </w:txbxContent>
            </v:textbox>
          </v:roundrect>
        </w:pict>
      </w:r>
    </w:p>
    <w:p w:rsidR="00686D9A" w:rsidRPr="00556946" w:rsidRDefault="00686D9A" w:rsidP="00686D9A">
      <w:pPr>
        <w:jc w:val="center"/>
        <w:rPr>
          <w:rFonts w:ascii="Arial Black" w:hAnsi="Arial Black"/>
          <w:sz w:val="4"/>
        </w:rPr>
      </w:pPr>
      <w:r w:rsidRPr="00D54EC7">
        <w:rPr>
          <w:noProof/>
          <w:sz w:val="36"/>
          <w:lang w:eastAsia="fr-FR"/>
        </w:rPr>
        <w:pict>
          <v:roundrect id="_x0000_s1125" style="position:absolute;left:0;text-align:left;margin-left:368.45pt;margin-top:3.95pt;width:141.25pt;height:104.3pt;z-index:251737088" arcsize="5865f">
            <v:shadow on="t" opacity=".5" offset="-6pt,-6pt"/>
            <v:textbox>
              <w:txbxContent>
                <w:p w:rsidR="00686D9A" w:rsidRPr="008A3DD8" w:rsidRDefault="00686D9A" w:rsidP="00686D9A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Je m’évalue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>⃝  Auto-évaluation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>⃝  VRAI/FAUX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>⃝  Évaluation blanche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⃝  Test ASSR2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686D9A" w:rsidRPr="00556946" w:rsidRDefault="00686D9A" w:rsidP="00686D9A">
      <w:pPr>
        <w:jc w:val="center"/>
        <w:rPr>
          <w:rFonts w:ascii="Arial Black" w:hAnsi="Arial Black"/>
          <w:sz w:val="18"/>
        </w:rPr>
      </w:pP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123" style="position:absolute;left:0;text-align:left;margin-left:206.15pt;margin-top:26.9pt;width:308pt;height:105.85pt;z-index:251735040" arcsize="5865f">
            <v:shadow on="t" opacity=".5" offset="-6pt,-6pt"/>
            <v:textbox>
              <w:txbxContent>
                <w:p w:rsidR="00686D9A" w:rsidRPr="008A3DD8" w:rsidRDefault="00686D9A" w:rsidP="00686D9A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8A3DD8">
                    <w:rPr>
                      <w:b/>
                      <w:sz w:val="26"/>
                      <w:szCs w:val="26"/>
                    </w:rPr>
                    <w:t>Bonus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Dans la peau des gendarmes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75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hyperlink r:id="rId18" w:history="1"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Vidéo « comment fonctionne un radar ? » (4:20)</w:t>
                    </w:r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hyperlink r:id="rId19" w:history="1"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 xml:space="preserve">Animation interactive </w:t>
                    </w:r>
                    <w:proofErr w:type="spellStart"/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moduloroute</w:t>
                    </w:r>
                    <w:proofErr w:type="spellEnd"/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6"/>
                      <w:szCs w:val="26"/>
                    </w:rPr>
                  </w:pP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A4"/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hyperlink r:id="rId20" w:history="1">
                    <w:r w:rsidRPr="008A3DD8">
                      <w:rPr>
                        <w:rStyle w:val="Lienhypertexte"/>
                        <w:rFonts w:cstheme="minorHAnsi"/>
                        <w:sz w:val="26"/>
                        <w:szCs w:val="26"/>
                      </w:rPr>
                      <w:t>Site internet pour préparer l’ASSR2</w:t>
                    </w:r>
                  </w:hyperlink>
                  <w:r w:rsidRPr="008A3DD8">
                    <w:rPr>
                      <w:rFonts w:cstheme="minorHAnsi"/>
                      <w:sz w:val="26"/>
                      <w:szCs w:val="26"/>
                    </w:rPr>
                    <w:t xml:space="preserve"> </w:t>
                  </w:r>
                  <w:r w:rsidRPr="008A3DD8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</w:txbxContent>
            </v:textbox>
          </v:roundrect>
        </w:pict>
      </w:r>
      <w:r>
        <w:rPr>
          <w:noProof/>
          <w:sz w:val="36"/>
          <w:lang w:eastAsia="fr-FR"/>
        </w:rPr>
        <w:pict>
          <v:roundrect id="_x0000_s1127" style="position:absolute;left:0;text-align:left;margin-left:19.5pt;margin-top:32.4pt;width:164.35pt;height:94.65pt;z-index:251741184" arcsize="0" fillcolor="white [3201]" strokecolor="black [3200]" strokeweight="5pt">
            <v:stroke linestyle="thickThin"/>
            <v:shadow color="#868686"/>
            <v:textbox style="mso-next-textbox:#_x0000_s1127">
              <w:txbxContent>
                <w:p w:rsidR="00686D9A" w:rsidRPr="008A3DD8" w:rsidRDefault="00686D9A" w:rsidP="00686D9A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A3DD8">
                    <w:rPr>
                      <w:b/>
                      <w:sz w:val="28"/>
                      <w:szCs w:val="28"/>
                    </w:rPr>
                    <w:t>Activité finale</w:t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rFonts w:cstheme="minorHAnsi"/>
                      <w:sz w:val="28"/>
                      <w:szCs w:val="28"/>
                    </w:rPr>
                  </w:pPr>
                  <w:r w:rsidRPr="008A3DD8">
                    <w:rPr>
                      <w:rFonts w:cstheme="minorHAnsi"/>
                      <w:sz w:val="28"/>
                      <w:szCs w:val="28"/>
                    </w:rPr>
                    <w:sym w:font="Wingdings" w:char="F0E8"/>
                  </w:r>
                  <w:r w:rsidRPr="008A3DD8">
                    <w:rPr>
                      <w:rFonts w:cstheme="minorHAnsi"/>
                      <w:sz w:val="28"/>
                      <w:szCs w:val="28"/>
                    </w:rPr>
                    <w:t xml:space="preserve"> Répondre </w:t>
                  </w:r>
                  <w:r w:rsidRPr="00FC799C">
                    <w:rPr>
                      <w:rFonts w:cstheme="minorHAnsi"/>
                      <w:b/>
                      <w:sz w:val="28"/>
                      <w:szCs w:val="28"/>
                      <w:u w:val="single"/>
                    </w:rPr>
                    <w:t>individuellement</w:t>
                  </w:r>
                  <w:r w:rsidRPr="008A3DD8">
                    <w:rPr>
                      <w:rFonts w:cstheme="minorHAnsi"/>
                      <w:sz w:val="28"/>
                      <w:szCs w:val="28"/>
                    </w:rPr>
                    <w:t xml:space="preserve"> à une question type ASSR2 </w:t>
                  </w:r>
                  <w:r w:rsidRPr="008A3DD8">
                    <w:rPr>
                      <w:rFonts w:cstheme="minorHAnsi"/>
                      <w:sz w:val="28"/>
                      <w:szCs w:val="28"/>
                    </w:rPr>
                    <w:sym w:font="Wingdings" w:char="F03F"/>
                  </w:r>
                </w:p>
                <w:p w:rsidR="00686D9A" w:rsidRPr="008A3DD8" w:rsidRDefault="00686D9A" w:rsidP="00686D9A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</w:p>
    <w:p w:rsidR="00686D9A" w:rsidRDefault="00686D9A" w:rsidP="00686D9A">
      <w:pPr>
        <w:jc w:val="center"/>
        <w:rPr>
          <w:rFonts w:ascii="Arial Black" w:hAnsi="Arial Black"/>
          <w:sz w:val="36"/>
        </w:rPr>
      </w:pPr>
    </w:p>
    <w:tbl>
      <w:tblPr>
        <w:tblStyle w:val="Grilledutableau"/>
        <w:tblW w:w="0" w:type="auto"/>
        <w:tblLook w:val="04A0"/>
      </w:tblPr>
      <w:tblGrid>
        <w:gridCol w:w="1242"/>
        <w:gridCol w:w="3119"/>
        <w:gridCol w:w="6129"/>
      </w:tblGrid>
      <w:tr w:rsidR="00686D9A" w:rsidTr="00534491">
        <w:trPr>
          <w:trHeight w:val="543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686D9A" w:rsidRPr="00D46426" w:rsidRDefault="00686D9A" w:rsidP="005344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426">
              <w:rPr>
                <w:rFonts w:cstheme="minorHAnsi"/>
                <w:sz w:val="24"/>
                <w:szCs w:val="24"/>
              </w:rPr>
              <w:t>Séance n°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86D9A" w:rsidRPr="00D46426" w:rsidRDefault="00686D9A" w:rsidP="00534491">
            <w:pPr>
              <w:jc w:val="center"/>
              <w:rPr>
                <w:rFonts w:cstheme="minorHAnsi"/>
                <w:sz w:val="24"/>
              </w:rPr>
            </w:pPr>
            <w:r w:rsidRPr="00D46426">
              <w:rPr>
                <w:rFonts w:cstheme="minorHAnsi"/>
                <w:sz w:val="24"/>
              </w:rPr>
              <w:t>Évaluation de ma séance</w:t>
            </w:r>
          </w:p>
        </w:tc>
        <w:tc>
          <w:tcPr>
            <w:tcW w:w="6129" w:type="dxa"/>
            <w:shd w:val="clear" w:color="auto" w:fill="D9D9D9" w:themeFill="background1" w:themeFillShade="D9"/>
            <w:vAlign w:val="center"/>
          </w:tcPr>
          <w:p w:rsidR="00686D9A" w:rsidRPr="00D46426" w:rsidRDefault="00686D9A" w:rsidP="00534491">
            <w:pPr>
              <w:jc w:val="center"/>
              <w:rPr>
                <w:rFonts w:cstheme="minorHAnsi"/>
                <w:sz w:val="24"/>
              </w:rPr>
            </w:pPr>
            <w:r w:rsidRPr="007321FC">
              <w:rPr>
                <w:rFonts w:cstheme="minorHAnsi"/>
                <w:sz w:val="28"/>
              </w:rPr>
              <w:t xml:space="preserve">À faire pour la prochaine fois </w:t>
            </w:r>
            <w:r>
              <w:rPr>
                <w:rFonts w:cstheme="minorHAnsi"/>
                <w:sz w:val="28"/>
              </w:rPr>
              <w:t xml:space="preserve">   </w:t>
            </w:r>
            <w:r w:rsidRPr="007321FC">
              <w:rPr>
                <w:rFonts w:cstheme="minorHAnsi"/>
                <w:sz w:val="40"/>
              </w:rPr>
              <w:sym w:font="Wingdings" w:char="F021"/>
            </w:r>
            <w:r w:rsidRPr="007321FC">
              <w:rPr>
                <w:rFonts w:cstheme="minorHAnsi"/>
                <w:sz w:val="24"/>
              </w:rPr>
              <w:t xml:space="preserve">  </w:t>
            </w:r>
            <w:r w:rsidRPr="007321FC">
              <w:rPr>
                <w:rFonts w:cstheme="minorHAnsi"/>
                <w:sz w:val="40"/>
              </w:rPr>
              <w:sym w:font="Wingdings" w:char="F026"/>
            </w:r>
            <w:r>
              <w:rPr>
                <w:rFonts w:cstheme="minorHAnsi"/>
                <w:sz w:val="44"/>
              </w:rPr>
              <w:t xml:space="preserve"> </w:t>
            </w:r>
          </w:p>
        </w:tc>
      </w:tr>
      <w:tr w:rsidR="00686D9A" w:rsidTr="00534491">
        <w:trPr>
          <w:trHeight w:val="840"/>
        </w:trPr>
        <w:tc>
          <w:tcPr>
            <w:tcW w:w="1242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86D9A" w:rsidTr="00534491">
        <w:trPr>
          <w:trHeight w:val="840"/>
        </w:trPr>
        <w:tc>
          <w:tcPr>
            <w:tcW w:w="1242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86D9A" w:rsidTr="00534491">
        <w:trPr>
          <w:trHeight w:val="840"/>
        </w:trPr>
        <w:tc>
          <w:tcPr>
            <w:tcW w:w="1242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86D9A" w:rsidTr="00534491">
        <w:trPr>
          <w:trHeight w:val="840"/>
        </w:trPr>
        <w:tc>
          <w:tcPr>
            <w:tcW w:w="1242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86D9A" w:rsidTr="00534491">
        <w:trPr>
          <w:trHeight w:val="840"/>
        </w:trPr>
        <w:tc>
          <w:tcPr>
            <w:tcW w:w="1242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686D9A" w:rsidTr="00534491">
        <w:trPr>
          <w:trHeight w:val="840"/>
        </w:trPr>
        <w:tc>
          <w:tcPr>
            <w:tcW w:w="1242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  <w:r w:rsidRPr="008A3DD8">
              <w:rPr>
                <w:rFonts w:cstheme="minorHAnsi"/>
                <w:sz w:val="52"/>
              </w:rPr>
              <w:sym w:font="Wingdings" w:char="F04C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B"/>
            </w:r>
            <w:r>
              <w:rPr>
                <w:rFonts w:cstheme="minorHAnsi"/>
                <w:sz w:val="52"/>
              </w:rPr>
              <w:t xml:space="preserve">   </w:t>
            </w:r>
            <w:r w:rsidRPr="008A3DD8">
              <w:rPr>
                <w:rFonts w:cstheme="minorHAnsi"/>
                <w:sz w:val="52"/>
              </w:rPr>
              <w:sym w:font="Wingdings" w:char="F04A"/>
            </w:r>
            <w:r>
              <w:rPr>
                <w:rFonts w:cstheme="minorHAnsi"/>
                <w:sz w:val="52"/>
              </w:rPr>
              <w:t xml:space="preserve">   </w:t>
            </w:r>
            <w:r>
              <w:rPr>
                <w:rFonts w:cstheme="minorHAnsi"/>
                <w:noProof/>
                <w:sz w:val="52"/>
                <w:lang w:eastAsia="fr-FR"/>
              </w:rPr>
              <w:drawing>
                <wp:inline distT="0" distB="0" distL="0" distR="0">
                  <wp:extent cx="281305" cy="259080"/>
                  <wp:effectExtent l="19050" t="0" r="4445" b="0"/>
                  <wp:docPr id="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  <w:vAlign w:val="center"/>
          </w:tcPr>
          <w:p w:rsidR="00686D9A" w:rsidRPr="00572BEC" w:rsidRDefault="00686D9A" w:rsidP="00534491">
            <w:pPr>
              <w:jc w:val="center"/>
              <w:rPr>
                <w:rFonts w:cstheme="minorHAnsi"/>
                <w:sz w:val="28"/>
              </w:rPr>
            </w:pPr>
          </w:p>
        </w:tc>
      </w:tr>
    </w:tbl>
    <w:p w:rsidR="00686D9A" w:rsidRDefault="00686D9A" w:rsidP="00686D9A">
      <w:pPr>
        <w:jc w:val="center"/>
        <w:rPr>
          <w:sz w:val="36"/>
        </w:rPr>
      </w:pPr>
    </w:p>
    <w:sectPr w:rsidR="00686D9A" w:rsidSect="00572BE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448E"/>
    <w:multiLevelType w:val="hybridMultilevel"/>
    <w:tmpl w:val="EEEC8BF4"/>
    <w:lvl w:ilvl="0" w:tplc="ECAAE5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61ED6"/>
    <w:multiLevelType w:val="hybridMultilevel"/>
    <w:tmpl w:val="A4F49B6A"/>
    <w:lvl w:ilvl="0" w:tplc="D778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F7B4A"/>
    <w:multiLevelType w:val="hybridMultilevel"/>
    <w:tmpl w:val="A8647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0A1"/>
    <w:rsid w:val="00011621"/>
    <w:rsid w:val="00032819"/>
    <w:rsid w:val="0004335F"/>
    <w:rsid w:val="00047BE9"/>
    <w:rsid w:val="00054420"/>
    <w:rsid w:val="0005592B"/>
    <w:rsid w:val="00064655"/>
    <w:rsid w:val="0007349E"/>
    <w:rsid w:val="000756C0"/>
    <w:rsid w:val="00084CCE"/>
    <w:rsid w:val="000A670B"/>
    <w:rsid w:val="000B69F5"/>
    <w:rsid w:val="000C0F1D"/>
    <w:rsid w:val="000C6958"/>
    <w:rsid w:val="000D481B"/>
    <w:rsid w:val="000E05CD"/>
    <w:rsid w:val="000E1482"/>
    <w:rsid w:val="00125476"/>
    <w:rsid w:val="00133EFE"/>
    <w:rsid w:val="001477EC"/>
    <w:rsid w:val="001615FF"/>
    <w:rsid w:val="00174C3D"/>
    <w:rsid w:val="00182989"/>
    <w:rsid w:val="001C42E7"/>
    <w:rsid w:val="001D3FF8"/>
    <w:rsid w:val="001E017A"/>
    <w:rsid w:val="001E2743"/>
    <w:rsid w:val="00210A35"/>
    <w:rsid w:val="0022155F"/>
    <w:rsid w:val="00223423"/>
    <w:rsid w:val="0022564C"/>
    <w:rsid w:val="002409A0"/>
    <w:rsid w:val="00247E12"/>
    <w:rsid w:val="00261458"/>
    <w:rsid w:val="002761DC"/>
    <w:rsid w:val="0028488B"/>
    <w:rsid w:val="00292EDC"/>
    <w:rsid w:val="002C0D8E"/>
    <w:rsid w:val="002C65C3"/>
    <w:rsid w:val="002D5251"/>
    <w:rsid w:val="002E79FB"/>
    <w:rsid w:val="002F1A71"/>
    <w:rsid w:val="003133B2"/>
    <w:rsid w:val="0031410F"/>
    <w:rsid w:val="003238FC"/>
    <w:rsid w:val="00333C83"/>
    <w:rsid w:val="00334763"/>
    <w:rsid w:val="00335680"/>
    <w:rsid w:val="00336443"/>
    <w:rsid w:val="00341E65"/>
    <w:rsid w:val="003420CD"/>
    <w:rsid w:val="0034502B"/>
    <w:rsid w:val="00353945"/>
    <w:rsid w:val="003654F6"/>
    <w:rsid w:val="00366770"/>
    <w:rsid w:val="00366DE0"/>
    <w:rsid w:val="003754B0"/>
    <w:rsid w:val="0038223B"/>
    <w:rsid w:val="003A138E"/>
    <w:rsid w:val="003A24D6"/>
    <w:rsid w:val="003B7871"/>
    <w:rsid w:val="003C27C1"/>
    <w:rsid w:val="003D197D"/>
    <w:rsid w:val="003E4DC2"/>
    <w:rsid w:val="003E7782"/>
    <w:rsid w:val="003F2CE1"/>
    <w:rsid w:val="00403F5E"/>
    <w:rsid w:val="00413EB3"/>
    <w:rsid w:val="00415853"/>
    <w:rsid w:val="00441358"/>
    <w:rsid w:val="0044257B"/>
    <w:rsid w:val="004427F4"/>
    <w:rsid w:val="00442E34"/>
    <w:rsid w:val="00454AF0"/>
    <w:rsid w:val="0045555F"/>
    <w:rsid w:val="00455DE9"/>
    <w:rsid w:val="00464EDC"/>
    <w:rsid w:val="00475A5A"/>
    <w:rsid w:val="00477CA5"/>
    <w:rsid w:val="004970A9"/>
    <w:rsid w:val="00514FB9"/>
    <w:rsid w:val="00556946"/>
    <w:rsid w:val="00561E0B"/>
    <w:rsid w:val="00572B9D"/>
    <w:rsid w:val="00572BEC"/>
    <w:rsid w:val="00575814"/>
    <w:rsid w:val="005873A7"/>
    <w:rsid w:val="005A0449"/>
    <w:rsid w:val="005A6337"/>
    <w:rsid w:val="005C5FFE"/>
    <w:rsid w:val="005D18DB"/>
    <w:rsid w:val="0062246F"/>
    <w:rsid w:val="006259CE"/>
    <w:rsid w:val="00664C5F"/>
    <w:rsid w:val="00667EEB"/>
    <w:rsid w:val="00686D9A"/>
    <w:rsid w:val="006A1384"/>
    <w:rsid w:val="006A43FE"/>
    <w:rsid w:val="006F55BF"/>
    <w:rsid w:val="007005D2"/>
    <w:rsid w:val="007055C6"/>
    <w:rsid w:val="0070639E"/>
    <w:rsid w:val="0071721E"/>
    <w:rsid w:val="007321FC"/>
    <w:rsid w:val="007423F8"/>
    <w:rsid w:val="007430CA"/>
    <w:rsid w:val="007512D8"/>
    <w:rsid w:val="007559B8"/>
    <w:rsid w:val="00790079"/>
    <w:rsid w:val="007916E7"/>
    <w:rsid w:val="007D02E6"/>
    <w:rsid w:val="007D3AE4"/>
    <w:rsid w:val="007D3BBD"/>
    <w:rsid w:val="007E54CA"/>
    <w:rsid w:val="007E6380"/>
    <w:rsid w:val="007E68EE"/>
    <w:rsid w:val="007F6BF7"/>
    <w:rsid w:val="008001CA"/>
    <w:rsid w:val="008103CE"/>
    <w:rsid w:val="00824F69"/>
    <w:rsid w:val="00836638"/>
    <w:rsid w:val="00842C5A"/>
    <w:rsid w:val="00866C7E"/>
    <w:rsid w:val="00883D0A"/>
    <w:rsid w:val="008A3DD8"/>
    <w:rsid w:val="008E6AB0"/>
    <w:rsid w:val="008F5FC8"/>
    <w:rsid w:val="008F73A7"/>
    <w:rsid w:val="00917F1A"/>
    <w:rsid w:val="009343BC"/>
    <w:rsid w:val="009421EE"/>
    <w:rsid w:val="009573F2"/>
    <w:rsid w:val="009847D1"/>
    <w:rsid w:val="009876F1"/>
    <w:rsid w:val="009921BF"/>
    <w:rsid w:val="009A2F31"/>
    <w:rsid w:val="009B6F3A"/>
    <w:rsid w:val="009B7D8D"/>
    <w:rsid w:val="009C0090"/>
    <w:rsid w:val="009C0E5B"/>
    <w:rsid w:val="009C581B"/>
    <w:rsid w:val="009D4A94"/>
    <w:rsid w:val="009E4873"/>
    <w:rsid w:val="009F3163"/>
    <w:rsid w:val="00A040F2"/>
    <w:rsid w:val="00A06CE0"/>
    <w:rsid w:val="00A11ED0"/>
    <w:rsid w:val="00A17E6A"/>
    <w:rsid w:val="00A240FA"/>
    <w:rsid w:val="00A24715"/>
    <w:rsid w:val="00A354CE"/>
    <w:rsid w:val="00A367DF"/>
    <w:rsid w:val="00A36B01"/>
    <w:rsid w:val="00A36B60"/>
    <w:rsid w:val="00A45C4E"/>
    <w:rsid w:val="00A47058"/>
    <w:rsid w:val="00A51F3A"/>
    <w:rsid w:val="00A66B8F"/>
    <w:rsid w:val="00A712EA"/>
    <w:rsid w:val="00A80A8E"/>
    <w:rsid w:val="00A8302D"/>
    <w:rsid w:val="00A94331"/>
    <w:rsid w:val="00A94A23"/>
    <w:rsid w:val="00A97981"/>
    <w:rsid w:val="00AB16EE"/>
    <w:rsid w:val="00AC065A"/>
    <w:rsid w:val="00AC5028"/>
    <w:rsid w:val="00AD11FE"/>
    <w:rsid w:val="00AD74C6"/>
    <w:rsid w:val="00AE17D7"/>
    <w:rsid w:val="00AE2271"/>
    <w:rsid w:val="00AF48E8"/>
    <w:rsid w:val="00B06632"/>
    <w:rsid w:val="00B179E8"/>
    <w:rsid w:val="00B2750D"/>
    <w:rsid w:val="00B32688"/>
    <w:rsid w:val="00B349B1"/>
    <w:rsid w:val="00B3771B"/>
    <w:rsid w:val="00B37FCC"/>
    <w:rsid w:val="00B46415"/>
    <w:rsid w:val="00B50E0B"/>
    <w:rsid w:val="00B63A4C"/>
    <w:rsid w:val="00B75396"/>
    <w:rsid w:val="00B76C92"/>
    <w:rsid w:val="00B85144"/>
    <w:rsid w:val="00B85A12"/>
    <w:rsid w:val="00B863BB"/>
    <w:rsid w:val="00B93B3A"/>
    <w:rsid w:val="00BA0064"/>
    <w:rsid w:val="00BA1D1F"/>
    <w:rsid w:val="00BA798E"/>
    <w:rsid w:val="00BB77B8"/>
    <w:rsid w:val="00BE1846"/>
    <w:rsid w:val="00BE3C24"/>
    <w:rsid w:val="00BF166B"/>
    <w:rsid w:val="00C0515F"/>
    <w:rsid w:val="00C340F2"/>
    <w:rsid w:val="00C80D95"/>
    <w:rsid w:val="00CB0EB5"/>
    <w:rsid w:val="00D150A1"/>
    <w:rsid w:val="00D2199A"/>
    <w:rsid w:val="00D35D2F"/>
    <w:rsid w:val="00D37993"/>
    <w:rsid w:val="00D402F0"/>
    <w:rsid w:val="00D42CD7"/>
    <w:rsid w:val="00D46426"/>
    <w:rsid w:val="00D51309"/>
    <w:rsid w:val="00D54EC7"/>
    <w:rsid w:val="00D55AF2"/>
    <w:rsid w:val="00D55C79"/>
    <w:rsid w:val="00D74987"/>
    <w:rsid w:val="00D80059"/>
    <w:rsid w:val="00D84249"/>
    <w:rsid w:val="00D91F84"/>
    <w:rsid w:val="00DB0897"/>
    <w:rsid w:val="00DC5D45"/>
    <w:rsid w:val="00DE5F75"/>
    <w:rsid w:val="00DF19F9"/>
    <w:rsid w:val="00E05174"/>
    <w:rsid w:val="00E24144"/>
    <w:rsid w:val="00E317A3"/>
    <w:rsid w:val="00E40A01"/>
    <w:rsid w:val="00E42C34"/>
    <w:rsid w:val="00E43E7B"/>
    <w:rsid w:val="00E45BAD"/>
    <w:rsid w:val="00E478DD"/>
    <w:rsid w:val="00E50BF7"/>
    <w:rsid w:val="00E57C09"/>
    <w:rsid w:val="00E633E3"/>
    <w:rsid w:val="00E6438D"/>
    <w:rsid w:val="00E713D3"/>
    <w:rsid w:val="00E9240C"/>
    <w:rsid w:val="00E9567F"/>
    <w:rsid w:val="00EB7FEF"/>
    <w:rsid w:val="00EC581E"/>
    <w:rsid w:val="00ED15B7"/>
    <w:rsid w:val="00EE5F01"/>
    <w:rsid w:val="00F21189"/>
    <w:rsid w:val="00F26B80"/>
    <w:rsid w:val="00F3353E"/>
    <w:rsid w:val="00F40F9F"/>
    <w:rsid w:val="00F54420"/>
    <w:rsid w:val="00F72689"/>
    <w:rsid w:val="00F85AD6"/>
    <w:rsid w:val="00F86952"/>
    <w:rsid w:val="00F87923"/>
    <w:rsid w:val="00F94FA8"/>
    <w:rsid w:val="00FA3210"/>
    <w:rsid w:val="00FA7CB7"/>
    <w:rsid w:val="00FB08D3"/>
    <w:rsid w:val="00FC799C"/>
    <w:rsid w:val="00FD4CEE"/>
    <w:rsid w:val="00FE0680"/>
    <w:rsid w:val="00FE1054"/>
    <w:rsid w:val="00FF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321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C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F2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WsZ7-m5Qvk" TargetMode="External"/><Relationship Id="rId13" Type="http://schemas.openxmlformats.org/officeDocument/2006/relationships/hyperlink" Target="http://preparer-assr.education-securite-routiere.fr/" TargetMode="External"/><Relationship Id="rId18" Type="http://schemas.openxmlformats.org/officeDocument/2006/relationships/hyperlink" Target="https://www.youtube.com/watch?v=hpGQzC8bj_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ld6al9Pg_kQ" TargetMode="External"/><Relationship Id="rId12" Type="http://schemas.openxmlformats.org/officeDocument/2006/relationships/hyperlink" Target="https://www.preventionroutiere.asso.fr/apr/education/labo/labo.htm?v1=APR&amp;modul=" TargetMode="External"/><Relationship Id="rId17" Type="http://schemas.openxmlformats.org/officeDocument/2006/relationships/hyperlink" Target="https://www.youtube.com/watch?v=9UOSQY6GXl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WsZ7-m5Qvk" TargetMode="External"/><Relationship Id="rId20" Type="http://schemas.openxmlformats.org/officeDocument/2006/relationships/hyperlink" Target="http://preparer-assr.education-securite-routiere.fr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hpGQzC8bj_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ld6al9Pg_kQ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preventionroutiere.asso.fr/apr/education/labo/labo.htm?v1=APR&amp;modul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UOSQY6GXlI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50</cp:revision>
  <dcterms:created xsi:type="dcterms:W3CDTF">2019-08-29T08:43:00Z</dcterms:created>
  <dcterms:modified xsi:type="dcterms:W3CDTF">2019-08-31T06:29:00Z</dcterms:modified>
</cp:coreProperties>
</file>