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FFB" w:rsidRDefault="00743539" w:rsidP="00490D2E">
      <w:pPr>
        <w:pBdr>
          <w:top w:val="thickThinSmallGap" w:sz="24" w:space="1" w:color="000000"/>
          <w:left w:val="thickThinSmallGap" w:sz="24" w:space="4" w:color="000000"/>
          <w:bottom w:val="thinThickSmallGap" w:sz="24" w:space="1" w:color="000000"/>
          <w:right w:val="thinThickSmallGap" w:sz="24" w:space="4" w:color="000000"/>
        </w:pBdr>
        <w:spacing w:after="153"/>
        <w:jc w:val="center"/>
        <w:rPr>
          <w:rFonts w:ascii="Times" w:hAnsi="Times" w:cs="Times"/>
          <w:b/>
          <w:color w:val="211D1E"/>
          <w:sz w:val="20"/>
        </w:rPr>
      </w:pPr>
      <w:r>
        <w:rPr>
          <w:rFonts w:ascii="Times" w:hAnsi="Times" w:cs="Times"/>
          <w:b/>
          <w:color w:val="211D1E"/>
          <w:sz w:val="20"/>
        </w:rPr>
        <w:t>« VIVRE AU LYCEE »</w:t>
      </w:r>
    </w:p>
    <w:p w:rsidR="003F4FFB" w:rsidRDefault="00743539" w:rsidP="00490D2E">
      <w:pPr>
        <w:pBdr>
          <w:top w:val="thickThinSmallGap" w:sz="24" w:space="1" w:color="000000"/>
          <w:left w:val="thickThinSmallGap" w:sz="24" w:space="4" w:color="000000"/>
          <w:bottom w:val="thinThickSmallGap" w:sz="24" w:space="1" w:color="000000"/>
          <w:right w:val="thinThickSmallGap" w:sz="24" w:space="4" w:color="000000"/>
        </w:pBdr>
        <w:spacing w:after="153"/>
        <w:jc w:val="center"/>
        <w:rPr>
          <w:rFonts w:ascii="Times" w:hAnsi="Times" w:cs="Times"/>
          <w:b/>
          <w:color w:val="211D1E"/>
          <w:sz w:val="20"/>
        </w:rPr>
      </w:pPr>
      <w:r>
        <w:rPr>
          <w:rFonts w:ascii="Times" w:hAnsi="Times" w:cs="Times"/>
          <w:b/>
          <w:color w:val="211D1E"/>
          <w:sz w:val="20"/>
        </w:rPr>
        <w:t>REGLEMENT INTERIEUR DU LYCEE JEAN RENOIR</w:t>
      </w:r>
    </w:p>
    <w:p w:rsidR="00743539" w:rsidRPr="00743539" w:rsidRDefault="00743539" w:rsidP="00490D2E">
      <w:pPr>
        <w:pBdr>
          <w:top w:val="thickThinSmallGap" w:sz="24" w:space="1" w:color="000000"/>
          <w:left w:val="thickThinSmallGap" w:sz="24" w:space="4" w:color="000000"/>
          <w:bottom w:val="thinThickSmallGap" w:sz="24" w:space="1" w:color="000000"/>
          <w:right w:val="thinThickSmallGap" w:sz="24" w:space="4" w:color="000000"/>
        </w:pBdr>
        <w:spacing w:after="153"/>
        <w:jc w:val="center"/>
        <w:rPr>
          <w:sz w:val="12"/>
          <w:szCs w:val="12"/>
        </w:rPr>
      </w:pPr>
      <w:r w:rsidRPr="00743539">
        <w:rPr>
          <w:rFonts w:ascii="Times" w:hAnsi="Times" w:cs="Times"/>
          <w:color w:val="211D1E"/>
          <w:sz w:val="12"/>
          <w:szCs w:val="12"/>
        </w:rPr>
        <w:t>Année 2021/2022, approuvé au conseil d’administration du 2</w:t>
      </w:r>
      <w:r w:rsidR="00785395">
        <w:rPr>
          <w:rFonts w:ascii="Times" w:hAnsi="Times" w:cs="Times"/>
          <w:color w:val="211D1E"/>
          <w:sz w:val="12"/>
          <w:szCs w:val="12"/>
        </w:rPr>
        <w:t>4</w:t>
      </w:r>
      <w:r w:rsidRPr="00743539">
        <w:rPr>
          <w:rFonts w:ascii="Times" w:hAnsi="Times" w:cs="Times"/>
          <w:color w:val="211D1E"/>
          <w:sz w:val="12"/>
          <w:szCs w:val="12"/>
        </w:rPr>
        <w:t xml:space="preserve"> </w:t>
      </w:r>
      <w:r w:rsidR="00785395">
        <w:rPr>
          <w:rFonts w:ascii="Times" w:hAnsi="Times" w:cs="Times"/>
          <w:color w:val="211D1E"/>
          <w:sz w:val="12"/>
          <w:szCs w:val="12"/>
        </w:rPr>
        <w:t>juin</w:t>
      </w:r>
      <w:r w:rsidRPr="00743539">
        <w:rPr>
          <w:rFonts w:ascii="Times" w:hAnsi="Times" w:cs="Times"/>
          <w:color w:val="211D1E"/>
          <w:sz w:val="12"/>
          <w:szCs w:val="12"/>
        </w:rPr>
        <w:t xml:space="preserve"> 2021</w:t>
      </w:r>
    </w:p>
    <w:p w:rsidR="003F4FFB" w:rsidRDefault="00743539" w:rsidP="00542A2A">
      <w:pPr>
        <w:spacing w:after="90"/>
        <w:jc w:val="both"/>
        <w:rPr>
          <w:rFonts w:ascii="Times" w:hAnsi="Times"/>
          <w:sz w:val="16"/>
          <w:szCs w:val="16"/>
        </w:rPr>
      </w:pPr>
      <w:r>
        <w:rPr>
          <w:rFonts w:ascii="Times" w:hAnsi="Times" w:cs="Times"/>
          <w:color w:val="211D1E"/>
          <w:sz w:val="16"/>
          <w:szCs w:val="16"/>
        </w:rPr>
        <w:t xml:space="preserve">L’inscription au Lycée Jean Renoir implique l’acceptation des dispositions ci-dessous : </w:t>
      </w:r>
    </w:p>
    <w:p w:rsidR="003F4FFB" w:rsidRDefault="00743539" w:rsidP="00542A2A">
      <w:pPr>
        <w:spacing w:after="90"/>
        <w:jc w:val="both"/>
        <w:rPr>
          <w:rFonts w:ascii="Times" w:hAnsi="Times"/>
          <w:sz w:val="16"/>
          <w:szCs w:val="16"/>
        </w:rPr>
      </w:pPr>
      <w:r>
        <w:rPr>
          <w:rFonts w:ascii="Times" w:hAnsi="Times" w:cs="Times"/>
          <w:color w:val="211D1E"/>
          <w:sz w:val="16"/>
          <w:szCs w:val="16"/>
          <w:u w:val="single"/>
        </w:rPr>
        <w:t>Préambule</w:t>
      </w:r>
      <w:r>
        <w:rPr>
          <w:rFonts w:ascii="Times" w:hAnsi="Times" w:cs="Times"/>
          <w:color w:val="211D1E"/>
          <w:sz w:val="16"/>
          <w:szCs w:val="16"/>
        </w:rPr>
        <w:t xml:space="preserve"> : </w:t>
      </w:r>
    </w:p>
    <w:p w:rsidR="00542A2A" w:rsidRDefault="00743539" w:rsidP="00542A2A">
      <w:pPr>
        <w:jc w:val="both"/>
        <w:rPr>
          <w:rFonts w:ascii="Times" w:hAnsi="Times" w:cs="Times"/>
          <w:color w:val="211D1E"/>
          <w:sz w:val="16"/>
          <w:szCs w:val="16"/>
        </w:rPr>
      </w:pPr>
      <w:r>
        <w:rPr>
          <w:rFonts w:ascii="Times" w:hAnsi="Times" w:cs="Times"/>
          <w:color w:val="211D1E"/>
          <w:sz w:val="16"/>
          <w:szCs w:val="16"/>
        </w:rPr>
        <w:t>Le règlement intérieur fixe les règles de fonctionnement de l'établissement et les droits et obligations applicables aux élèves et à l'ensemble de la communauté éducative.</w:t>
      </w:r>
    </w:p>
    <w:p w:rsidR="003F4FFB" w:rsidRDefault="00743539" w:rsidP="00542A2A">
      <w:pPr>
        <w:jc w:val="both"/>
        <w:rPr>
          <w:rFonts w:ascii="Times" w:hAnsi="Times"/>
          <w:sz w:val="16"/>
          <w:szCs w:val="16"/>
        </w:rPr>
      </w:pPr>
      <w:r>
        <w:rPr>
          <w:rFonts w:ascii="Times" w:hAnsi="Times" w:cs="Times"/>
          <w:color w:val="211D1E"/>
          <w:sz w:val="16"/>
          <w:szCs w:val="16"/>
        </w:rPr>
        <w:t xml:space="preserve">Le lycée Jean Renoir est un établissement public d’enseignement et d’éducation. Il poursuit un double but : </w:t>
      </w:r>
    </w:p>
    <w:p w:rsidR="003F4FFB" w:rsidRDefault="00743539" w:rsidP="00542A2A">
      <w:pPr>
        <w:pStyle w:val="Paragraphedeliste"/>
        <w:numPr>
          <w:ilvl w:val="0"/>
          <w:numId w:val="1"/>
        </w:numPr>
        <w:ind w:left="284" w:hanging="284"/>
        <w:jc w:val="both"/>
        <w:rPr>
          <w:rFonts w:ascii="Times" w:hAnsi="Times" w:cs="Times"/>
          <w:color w:val="211D1E"/>
          <w:sz w:val="16"/>
          <w:szCs w:val="16"/>
        </w:rPr>
      </w:pPr>
      <w:r>
        <w:rPr>
          <w:rFonts w:ascii="Times" w:hAnsi="Times" w:cs="Times"/>
          <w:color w:val="211D1E"/>
          <w:sz w:val="16"/>
          <w:szCs w:val="16"/>
        </w:rPr>
        <w:t>donner à chaque élève les connaissances et la formation intellectuelle nécessaires à ses activités universitaires et professionnelles futures ;</w:t>
      </w:r>
    </w:p>
    <w:p w:rsidR="003F4FFB" w:rsidRDefault="00743539" w:rsidP="00542A2A">
      <w:pPr>
        <w:pStyle w:val="Paragraphedeliste"/>
        <w:numPr>
          <w:ilvl w:val="0"/>
          <w:numId w:val="1"/>
        </w:numPr>
        <w:ind w:left="284" w:hanging="284"/>
        <w:jc w:val="both"/>
        <w:rPr>
          <w:rFonts w:ascii="Times" w:hAnsi="Times"/>
          <w:sz w:val="16"/>
          <w:szCs w:val="16"/>
        </w:rPr>
      </w:pPr>
      <w:r>
        <w:rPr>
          <w:rFonts w:ascii="Times" w:hAnsi="Times" w:cs="Times"/>
          <w:color w:val="211D1E"/>
          <w:sz w:val="16"/>
          <w:szCs w:val="16"/>
        </w:rPr>
        <w:t>le préparer, dans un climat de confiance et de tolérance, à sa vie d’homme ou de femme, et de citoyen responsable ; et aussi</w:t>
      </w:r>
      <w:r>
        <w:rPr>
          <w:rFonts w:ascii="Times" w:hAnsi="Times"/>
          <w:sz w:val="16"/>
          <w:szCs w:val="16"/>
        </w:rPr>
        <w:t xml:space="preserve"> lui permettre de développer sa personnalité, </w:t>
      </w:r>
      <w:r w:rsidR="00FD1C27">
        <w:rPr>
          <w:rFonts w:ascii="Times" w:hAnsi="Times"/>
          <w:sz w:val="16"/>
          <w:szCs w:val="16"/>
        </w:rPr>
        <w:t>e</w:t>
      </w:r>
      <w:r>
        <w:rPr>
          <w:rFonts w:ascii="Times" w:hAnsi="Times"/>
          <w:sz w:val="16"/>
          <w:szCs w:val="16"/>
        </w:rPr>
        <w:t>n restant conscient de ses devoirs et de ses droits</w:t>
      </w:r>
    </w:p>
    <w:p w:rsidR="00542A2A" w:rsidRDefault="00743539" w:rsidP="00542A2A">
      <w:pPr>
        <w:jc w:val="both"/>
        <w:rPr>
          <w:rFonts w:ascii="Times" w:hAnsi="Times" w:cs="Times"/>
          <w:sz w:val="16"/>
          <w:szCs w:val="16"/>
        </w:rPr>
      </w:pPr>
      <w:r>
        <w:rPr>
          <w:rFonts w:ascii="Times" w:hAnsi="Times" w:cs="Times"/>
          <w:sz w:val="16"/>
          <w:szCs w:val="16"/>
        </w:rPr>
        <w:t>Toute vie collective exige la mise en place et le respect de règles sans lesquelles il n’y a ni travail efficace, ni apprentissage de la véritable liberté.</w:t>
      </w:r>
    </w:p>
    <w:p w:rsidR="003F4FFB" w:rsidRDefault="00743539" w:rsidP="00542A2A">
      <w:pPr>
        <w:jc w:val="both"/>
        <w:rPr>
          <w:rFonts w:ascii="Times" w:hAnsi="Times"/>
          <w:sz w:val="16"/>
          <w:szCs w:val="16"/>
        </w:rPr>
      </w:pPr>
      <w:r>
        <w:rPr>
          <w:rFonts w:ascii="Times" w:hAnsi="Times" w:cs="Times"/>
          <w:sz w:val="16"/>
          <w:szCs w:val="16"/>
        </w:rPr>
        <w:t xml:space="preserve">« Le respect mutuel entre adultes et élèves et entre élèves constitue un des fondements de la vie collective. » </w:t>
      </w:r>
    </w:p>
    <w:p w:rsidR="00542A2A" w:rsidRDefault="00743539" w:rsidP="00542A2A">
      <w:pPr>
        <w:jc w:val="both"/>
        <w:rPr>
          <w:rFonts w:ascii="Times" w:hAnsi="Times" w:cs="Times"/>
          <w:sz w:val="16"/>
          <w:szCs w:val="16"/>
        </w:rPr>
      </w:pPr>
      <w:r>
        <w:rPr>
          <w:rFonts w:ascii="Times" w:hAnsi="Times" w:cs="Times"/>
          <w:sz w:val="16"/>
          <w:szCs w:val="16"/>
        </w:rPr>
        <w:t>(C</w:t>
      </w:r>
      <w:r w:rsidR="00542A2A">
        <w:rPr>
          <w:rFonts w:ascii="Times" w:hAnsi="Times" w:cs="Times"/>
          <w:sz w:val="16"/>
          <w:szCs w:val="16"/>
        </w:rPr>
        <w:t>irculaire 2011-112 du 1/8/2011)</w:t>
      </w:r>
    </w:p>
    <w:p w:rsidR="003F4FFB" w:rsidRDefault="00743539" w:rsidP="00542A2A">
      <w:pPr>
        <w:jc w:val="both"/>
        <w:rPr>
          <w:rFonts w:ascii="Times" w:hAnsi="Times" w:cs="Times"/>
          <w:sz w:val="16"/>
          <w:szCs w:val="16"/>
        </w:rPr>
      </w:pPr>
      <w:r>
        <w:rPr>
          <w:rFonts w:ascii="Times" w:hAnsi="Times" w:cs="Times"/>
          <w:sz w:val="16"/>
          <w:szCs w:val="16"/>
        </w:rPr>
        <w:t xml:space="preserve">Le présent « Règlement intérieur » a été approuvé par le Conseil d’administration du Lycée, réuni le 12 juin 2018 ; il vise à l’organisation de la vie en commun et de l’action éducative. Il est différent du règlement intérieur du Collège Jean Renoir. </w:t>
      </w:r>
    </w:p>
    <w:p w:rsidR="003F4FFB" w:rsidRDefault="003F4FFB" w:rsidP="00542A2A">
      <w:pPr>
        <w:jc w:val="both"/>
        <w:rPr>
          <w:rFonts w:ascii="Times" w:hAnsi="Times"/>
          <w:sz w:val="16"/>
          <w:szCs w:val="16"/>
        </w:rPr>
      </w:pPr>
    </w:p>
    <w:p w:rsidR="003F4FFB" w:rsidRDefault="00743539" w:rsidP="00542A2A">
      <w:pPr>
        <w:spacing w:after="90"/>
        <w:jc w:val="both"/>
        <w:rPr>
          <w:rFonts w:ascii="Times" w:hAnsi="Times"/>
        </w:rPr>
      </w:pPr>
      <w:r>
        <w:rPr>
          <w:rFonts w:ascii="Times" w:hAnsi="Times" w:cs="Times"/>
          <w:b/>
          <w:sz w:val="18"/>
        </w:rPr>
        <w:t xml:space="preserve">I . </w:t>
      </w:r>
      <w:r>
        <w:rPr>
          <w:rFonts w:ascii="Times" w:hAnsi="Times" w:cs="Times"/>
          <w:b/>
          <w:sz w:val="18"/>
          <w:u w:val="single"/>
        </w:rPr>
        <w:t>LES COURS, PRESENCE, ASSIDUITE ET PONCTUALITE</w:t>
      </w:r>
      <w:r>
        <w:rPr>
          <w:rFonts w:ascii="Times" w:hAnsi="Times" w:cs="Times"/>
          <w:b/>
          <w:sz w:val="18"/>
        </w:rPr>
        <w:t xml:space="preserve"> : </w:t>
      </w:r>
    </w:p>
    <w:p w:rsidR="003F4FFB" w:rsidRDefault="00743539" w:rsidP="00542A2A">
      <w:pPr>
        <w:jc w:val="both"/>
        <w:rPr>
          <w:rFonts w:ascii="Times" w:hAnsi="Times"/>
          <w:i/>
        </w:rPr>
      </w:pPr>
      <w:r>
        <w:rPr>
          <w:rFonts w:ascii="Times" w:hAnsi="Times" w:cs="Times"/>
          <w:b/>
          <w:i/>
          <w:sz w:val="16"/>
        </w:rPr>
        <w:t xml:space="preserve">Article 1 : </w:t>
      </w:r>
    </w:p>
    <w:p w:rsidR="005C198E" w:rsidRDefault="00743539" w:rsidP="00542A2A">
      <w:pPr>
        <w:jc w:val="both"/>
        <w:rPr>
          <w:rFonts w:ascii="Times" w:hAnsi="Times" w:cs="Times"/>
          <w:sz w:val="16"/>
          <w:szCs w:val="16"/>
        </w:rPr>
      </w:pPr>
      <w:r>
        <w:rPr>
          <w:rFonts w:ascii="Times" w:hAnsi="Times" w:cs="Times"/>
          <w:sz w:val="16"/>
          <w:szCs w:val="16"/>
        </w:rPr>
        <w:t>Les cours au Lycée Jean Renoir ont</w:t>
      </w:r>
      <w:r w:rsidR="00785395">
        <w:rPr>
          <w:rFonts w:ascii="Times" w:hAnsi="Times" w:cs="Times"/>
          <w:sz w:val="16"/>
          <w:szCs w:val="16"/>
        </w:rPr>
        <w:t xml:space="preserve"> lieu du Lundi au Vendredi de </w:t>
      </w:r>
      <w:r w:rsidR="00785395" w:rsidRPr="002E7DE5">
        <w:rPr>
          <w:rFonts w:ascii="Times" w:hAnsi="Times" w:cs="Times"/>
          <w:b/>
          <w:sz w:val="16"/>
          <w:szCs w:val="16"/>
        </w:rPr>
        <w:t>8</w:t>
      </w:r>
      <w:r w:rsidRPr="002E7DE5">
        <w:rPr>
          <w:rFonts w:ascii="Times" w:hAnsi="Times" w:cs="Times"/>
          <w:b/>
          <w:sz w:val="16"/>
          <w:szCs w:val="16"/>
        </w:rPr>
        <w:t>h</w:t>
      </w:r>
      <w:r w:rsidR="00785395" w:rsidRPr="002E7DE5">
        <w:rPr>
          <w:rFonts w:ascii="Times" w:hAnsi="Times" w:cs="Times"/>
          <w:b/>
          <w:sz w:val="16"/>
          <w:szCs w:val="16"/>
        </w:rPr>
        <w:t xml:space="preserve">30 </w:t>
      </w:r>
      <w:r w:rsidRPr="002E7DE5">
        <w:rPr>
          <w:rFonts w:ascii="Times" w:hAnsi="Times" w:cs="Times"/>
          <w:b/>
          <w:sz w:val="16"/>
          <w:szCs w:val="16"/>
        </w:rPr>
        <w:t xml:space="preserve">à </w:t>
      </w:r>
      <w:r w:rsidR="00785395" w:rsidRPr="002E7DE5">
        <w:rPr>
          <w:rFonts w:ascii="Times" w:hAnsi="Times" w:cs="Times"/>
          <w:b/>
          <w:sz w:val="16"/>
          <w:szCs w:val="16"/>
        </w:rPr>
        <w:t>18h00 et le samedi de 8</w:t>
      </w:r>
      <w:r w:rsidRPr="002E7DE5">
        <w:rPr>
          <w:rFonts w:ascii="Times" w:hAnsi="Times" w:cs="Times"/>
          <w:b/>
          <w:sz w:val="16"/>
          <w:szCs w:val="16"/>
        </w:rPr>
        <w:t>h</w:t>
      </w:r>
      <w:r w:rsidR="00785395" w:rsidRPr="002E7DE5">
        <w:rPr>
          <w:rFonts w:ascii="Times" w:hAnsi="Times" w:cs="Times"/>
          <w:b/>
          <w:sz w:val="16"/>
          <w:szCs w:val="16"/>
        </w:rPr>
        <w:t>00</w:t>
      </w:r>
      <w:r w:rsidRPr="002E7DE5">
        <w:rPr>
          <w:rFonts w:ascii="Times" w:hAnsi="Times" w:cs="Times"/>
          <w:b/>
          <w:sz w:val="16"/>
          <w:szCs w:val="16"/>
        </w:rPr>
        <w:t xml:space="preserve"> à </w:t>
      </w:r>
      <w:r w:rsidR="00785395" w:rsidRPr="002E7DE5">
        <w:rPr>
          <w:rFonts w:ascii="Times" w:hAnsi="Times" w:cs="Times"/>
          <w:b/>
          <w:sz w:val="16"/>
          <w:szCs w:val="16"/>
        </w:rPr>
        <w:t>12</w:t>
      </w:r>
      <w:r w:rsidRPr="002E7DE5">
        <w:rPr>
          <w:rFonts w:ascii="Times" w:hAnsi="Times" w:cs="Times"/>
          <w:b/>
          <w:sz w:val="16"/>
          <w:szCs w:val="16"/>
        </w:rPr>
        <w:t>h</w:t>
      </w:r>
      <w:r w:rsidR="00785395" w:rsidRPr="002E7DE5">
        <w:rPr>
          <w:rFonts w:ascii="Times" w:hAnsi="Times" w:cs="Times"/>
          <w:b/>
          <w:sz w:val="16"/>
          <w:szCs w:val="16"/>
        </w:rPr>
        <w:t>00</w:t>
      </w:r>
      <w:r>
        <w:rPr>
          <w:rFonts w:ascii="Times" w:hAnsi="Times" w:cs="Times"/>
          <w:sz w:val="16"/>
          <w:szCs w:val="16"/>
        </w:rPr>
        <w:t>. Les horaires d’ouvertures et de sonneries sont précisés dans la grille.</w:t>
      </w:r>
      <w:r w:rsidR="00785395">
        <w:rPr>
          <w:rFonts w:ascii="Times" w:hAnsi="Times" w:cs="Times"/>
          <w:sz w:val="16"/>
          <w:szCs w:val="16"/>
        </w:rPr>
        <w:t xml:space="preserve"> Voir annexe</w:t>
      </w:r>
      <w:r w:rsidR="005C198E">
        <w:rPr>
          <w:rFonts w:ascii="Times" w:hAnsi="Times" w:cs="Times"/>
          <w:sz w:val="16"/>
          <w:szCs w:val="16"/>
        </w:rPr>
        <w:t>.</w:t>
      </w:r>
    </w:p>
    <w:p w:rsidR="00542A2A" w:rsidRDefault="00743539" w:rsidP="00542A2A">
      <w:pPr>
        <w:jc w:val="both"/>
        <w:rPr>
          <w:rFonts w:ascii="Times" w:hAnsi="Times" w:cs="Times"/>
          <w:sz w:val="16"/>
          <w:szCs w:val="16"/>
        </w:rPr>
      </w:pPr>
      <w:r>
        <w:rPr>
          <w:rFonts w:ascii="Times" w:hAnsi="Times" w:cs="Times"/>
          <w:sz w:val="16"/>
          <w:szCs w:val="16"/>
        </w:rPr>
        <w:t>La durée des congés et des vacances est fixée par arrêté ministériel.</w:t>
      </w:r>
    </w:p>
    <w:p w:rsidR="003F4FFB" w:rsidRPr="00542A2A" w:rsidRDefault="00743539" w:rsidP="00542A2A">
      <w:pPr>
        <w:jc w:val="both"/>
        <w:rPr>
          <w:rFonts w:ascii="Times" w:hAnsi="Times" w:cs="Times"/>
          <w:sz w:val="16"/>
          <w:szCs w:val="16"/>
        </w:rPr>
      </w:pPr>
      <w:r>
        <w:rPr>
          <w:rFonts w:ascii="Times" w:hAnsi="Times" w:cs="Times"/>
          <w:sz w:val="16"/>
          <w:szCs w:val="16"/>
        </w:rPr>
        <w:t>L’entrée dans l’établissement se fait UNIQUEMENT selon les horaires de grille et par l’entrée du lycée.</w:t>
      </w:r>
    </w:p>
    <w:p w:rsidR="003F4FFB" w:rsidRDefault="00743539" w:rsidP="00542A2A">
      <w:pPr>
        <w:jc w:val="both"/>
        <w:rPr>
          <w:rFonts w:ascii="Times" w:hAnsi="Times" w:cs="Times"/>
          <w:b/>
          <w:i/>
          <w:sz w:val="16"/>
        </w:rPr>
      </w:pPr>
      <w:r>
        <w:rPr>
          <w:rFonts w:ascii="Times" w:hAnsi="Times" w:cs="Times"/>
          <w:b/>
          <w:i/>
          <w:sz w:val="16"/>
        </w:rPr>
        <w:t xml:space="preserve">Article 2 : </w:t>
      </w:r>
    </w:p>
    <w:p w:rsidR="003F4FFB" w:rsidRDefault="00743539" w:rsidP="00542A2A">
      <w:pPr>
        <w:spacing w:after="90"/>
        <w:jc w:val="both"/>
        <w:rPr>
          <w:rFonts w:ascii="Times" w:hAnsi="Times"/>
          <w:sz w:val="16"/>
          <w:szCs w:val="16"/>
        </w:rPr>
      </w:pPr>
      <w:r>
        <w:rPr>
          <w:rFonts w:ascii="Times" w:hAnsi="Times" w:cs="Times"/>
          <w:sz w:val="16"/>
          <w:szCs w:val="16"/>
        </w:rPr>
        <w:t xml:space="preserve">Tout élève inscrit au lycée Jean Renoir est tenu de suivre assidûment l’ensemble des cours prévus, les options choisies au moment de l’inscription ou de la réinscription, de faire ses devoirs, apprendre ses leçons, apporter le matériel demandé et accepter l’aide aux devoirs. </w:t>
      </w:r>
    </w:p>
    <w:p w:rsidR="003F4FFB" w:rsidRDefault="00743539" w:rsidP="00542A2A">
      <w:pPr>
        <w:jc w:val="both"/>
        <w:rPr>
          <w:rFonts w:ascii="Times" w:hAnsi="Times"/>
          <w:i/>
        </w:rPr>
      </w:pPr>
      <w:r>
        <w:rPr>
          <w:rFonts w:ascii="Times" w:hAnsi="Times" w:cs="Times"/>
          <w:b/>
          <w:i/>
          <w:sz w:val="16"/>
        </w:rPr>
        <w:t xml:space="preserve">Article 3 : </w:t>
      </w:r>
    </w:p>
    <w:p w:rsidR="004610D2" w:rsidRPr="004610D2" w:rsidRDefault="00743539" w:rsidP="00492F58">
      <w:pPr>
        <w:spacing w:after="90"/>
        <w:rPr>
          <w:rFonts w:ascii="Times" w:hAnsi="Times" w:cs="Times"/>
          <w:b/>
          <w:sz w:val="16"/>
          <w:szCs w:val="16"/>
        </w:rPr>
      </w:pPr>
      <w:r>
        <w:rPr>
          <w:rFonts w:ascii="Times" w:hAnsi="Times" w:cs="Times"/>
          <w:sz w:val="16"/>
          <w:szCs w:val="16"/>
        </w:rPr>
        <w:t>La présence aux cours relève de la responsabilité de la famille pour l’élève mineur ou de sa propre responsabilité pour l’élève majeur. Lorsqu’un élève ne peut se rendre en cours un jour, le Conseiller Principal d’</w:t>
      </w:r>
      <w:r w:rsidR="00160803">
        <w:rPr>
          <w:rFonts w:ascii="Times" w:hAnsi="Times" w:cs="Times"/>
          <w:sz w:val="16"/>
          <w:szCs w:val="16"/>
        </w:rPr>
        <w:t>Éducation</w:t>
      </w:r>
      <w:r>
        <w:rPr>
          <w:rFonts w:ascii="Times" w:hAnsi="Times" w:cs="Times"/>
          <w:sz w:val="16"/>
          <w:szCs w:val="16"/>
        </w:rPr>
        <w:t xml:space="preserve"> attaché à la classe doit être avisé le jour même par un appel téléphonique de la famille. Une justification écrite devra être produite dès le retour de l'élève. Tout justificatif fourni tardivement (délai maximum 48 heures) exposera l’élève à une pu</w:t>
      </w:r>
      <w:r w:rsidR="00160803">
        <w:rPr>
          <w:rFonts w:ascii="Times" w:hAnsi="Times" w:cs="Times"/>
          <w:sz w:val="16"/>
          <w:szCs w:val="16"/>
        </w:rPr>
        <w:t>nition.</w:t>
      </w:r>
      <w:r w:rsidR="00160803">
        <w:rPr>
          <w:rFonts w:ascii="Times" w:hAnsi="Times" w:cs="Times"/>
          <w:sz w:val="16"/>
          <w:szCs w:val="16"/>
        </w:rPr>
        <w:br/>
        <w:t>Un élève majeur peut, s’</w:t>
      </w:r>
      <w:r>
        <w:rPr>
          <w:rFonts w:ascii="Times" w:hAnsi="Times" w:cs="Times"/>
          <w:sz w:val="16"/>
          <w:szCs w:val="16"/>
        </w:rPr>
        <w:t>il en exprime le désir, accomplir personnellement les actes qui sont normalement du ressort de ses parents. Ces derniers restent toutefois destinataires de toute correspondance le concernant. Cependant, lorsque l’élève s’oppose à cette disposition, les parents en sont avisés, et le Chef d’établissement étudie avec l’élève majeur, les mesures à prendre. A l'exception toutefois de correspondances concernant, le cas échéant, sa convocation devant le conseil de discipline et la notification de la décision de ce dernier, qui lui sont exclusivement adressées</w:t>
      </w:r>
      <w:r>
        <w:rPr>
          <w:rFonts w:ascii="Times" w:hAnsi="Times" w:cs="Times"/>
          <w:b/>
          <w:sz w:val="16"/>
          <w:szCs w:val="16"/>
        </w:rPr>
        <w:t>.</w:t>
      </w:r>
      <w:r>
        <w:rPr>
          <w:rFonts w:ascii="Times" w:hAnsi="Times" w:cs="Times"/>
          <w:b/>
          <w:sz w:val="16"/>
          <w:szCs w:val="16"/>
        </w:rPr>
        <w:br/>
      </w:r>
      <w:r>
        <w:rPr>
          <w:rFonts w:ascii="Times" w:hAnsi="Times" w:cs="Times"/>
          <w:sz w:val="16"/>
          <w:szCs w:val="16"/>
        </w:rPr>
        <w:t>Si l’élève majeur n’est plus à la charge de ses parents, il est considéré comme financièrement indépendant. Dans ce cas, il conviendra de lui demander d’apporter la preuve que ses revenus personnels lui permettent de faire face à ses obligations. Dans ces conditions, il est entièrement responsable de sa scolarité.</w:t>
      </w:r>
    </w:p>
    <w:p w:rsidR="004610D2" w:rsidRDefault="00743539" w:rsidP="00542A2A">
      <w:pPr>
        <w:spacing w:after="90"/>
        <w:jc w:val="both"/>
        <w:rPr>
          <w:rFonts w:ascii="Times" w:hAnsi="Times" w:cs="Times"/>
          <w:sz w:val="16"/>
          <w:szCs w:val="16"/>
        </w:rPr>
      </w:pPr>
      <w:r>
        <w:rPr>
          <w:rFonts w:ascii="Times" w:hAnsi="Times" w:cs="Times"/>
          <w:sz w:val="16"/>
          <w:szCs w:val="16"/>
        </w:rPr>
        <w:t xml:space="preserve">Les enseignants sont tenus de faire </w:t>
      </w:r>
      <w:r w:rsidR="004610D2">
        <w:rPr>
          <w:rFonts w:ascii="Times" w:hAnsi="Times" w:cs="Times"/>
          <w:sz w:val="16"/>
          <w:szCs w:val="16"/>
        </w:rPr>
        <w:t xml:space="preserve">l’appel à chaque heure de cours. </w:t>
      </w:r>
      <w:r>
        <w:rPr>
          <w:rFonts w:ascii="Times" w:hAnsi="Times" w:cs="Times"/>
          <w:sz w:val="16"/>
          <w:szCs w:val="16"/>
        </w:rPr>
        <w:t>Les responsables légaux sont informés à chaque heure de l’absence éventuelle de l’enfant, par téléphone ou SMS</w:t>
      </w:r>
      <w:r w:rsidRPr="000B170C">
        <w:rPr>
          <w:rFonts w:ascii="Times" w:hAnsi="Times" w:cs="Times"/>
          <w:sz w:val="16"/>
          <w:szCs w:val="16"/>
        </w:rPr>
        <w:t xml:space="preserve">. </w:t>
      </w:r>
      <w:r w:rsidR="00160803" w:rsidRPr="000B170C">
        <w:rPr>
          <w:rFonts w:ascii="Times" w:hAnsi="Times" w:cs="Times"/>
          <w:sz w:val="16"/>
          <w:szCs w:val="16"/>
        </w:rPr>
        <w:t xml:space="preserve">Les parents peuvent consulter le logiciel Pronote à tout moment. </w:t>
      </w:r>
      <w:r w:rsidRPr="000B170C">
        <w:rPr>
          <w:rFonts w:ascii="Times" w:hAnsi="Times" w:cs="Times"/>
          <w:sz w:val="16"/>
          <w:szCs w:val="16"/>
        </w:rPr>
        <w:t>Des relevés d’absence sont envoyés périodi</w:t>
      </w:r>
      <w:r w:rsidR="00160803" w:rsidRPr="000B170C">
        <w:rPr>
          <w:rFonts w:ascii="Times" w:hAnsi="Times" w:cs="Times"/>
          <w:sz w:val="16"/>
          <w:szCs w:val="16"/>
        </w:rPr>
        <w:t>quement. UNE JUSTIFICATION DE L’</w:t>
      </w:r>
      <w:r w:rsidRPr="000B170C">
        <w:rPr>
          <w:rFonts w:ascii="Times" w:hAnsi="Times" w:cs="Times"/>
          <w:sz w:val="16"/>
          <w:szCs w:val="16"/>
        </w:rPr>
        <w:t>ABSENCE</w:t>
      </w:r>
      <w:r w:rsidR="000B170C">
        <w:rPr>
          <w:rFonts w:ascii="Times" w:hAnsi="Times" w:cs="Times"/>
          <w:sz w:val="16"/>
          <w:szCs w:val="16"/>
        </w:rPr>
        <w:t xml:space="preserve"> </w:t>
      </w:r>
      <w:r w:rsidRPr="000B170C">
        <w:rPr>
          <w:rFonts w:ascii="Times" w:hAnsi="Times" w:cs="Times"/>
          <w:sz w:val="16"/>
          <w:szCs w:val="16"/>
        </w:rPr>
        <w:t xml:space="preserve"> DEVRA ETRE PRESENTEE AU CPE, DES LE RETOUR DE L’ELEVE  DANS L’ETABLISSEMENT.</w:t>
      </w:r>
    </w:p>
    <w:p w:rsidR="003F4FFB" w:rsidRDefault="00743539" w:rsidP="00542A2A">
      <w:pPr>
        <w:spacing w:after="90"/>
        <w:jc w:val="both"/>
        <w:rPr>
          <w:rFonts w:ascii="Times" w:hAnsi="Times"/>
          <w:sz w:val="16"/>
          <w:szCs w:val="16"/>
        </w:rPr>
      </w:pPr>
      <w:r w:rsidRPr="000B170C">
        <w:rPr>
          <w:rFonts w:ascii="Times" w:hAnsi="Times" w:cs="Times"/>
          <w:sz w:val="16"/>
          <w:szCs w:val="16"/>
        </w:rPr>
        <w:t>Des propositions sont faites pour aider les élèves à raccrocher scolairement : entretiens et dispositifs de remobilisation,</w:t>
      </w:r>
      <w:r>
        <w:rPr>
          <w:rFonts w:ascii="Times" w:hAnsi="Times" w:cs="Times"/>
          <w:sz w:val="16"/>
          <w:szCs w:val="16"/>
        </w:rPr>
        <w:t xml:space="preserve"> suivi par le GPDS, signalement à la Direction Académique.</w:t>
      </w:r>
    </w:p>
    <w:p w:rsidR="003F4FFB" w:rsidRDefault="00743539" w:rsidP="00542A2A">
      <w:pPr>
        <w:jc w:val="both"/>
        <w:rPr>
          <w:rFonts w:ascii="Times" w:hAnsi="Times"/>
          <w:i/>
        </w:rPr>
      </w:pPr>
      <w:r>
        <w:rPr>
          <w:rFonts w:ascii="Times" w:hAnsi="Times" w:cs="Times"/>
          <w:b/>
          <w:i/>
          <w:sz w:val="16"/>
        </w:rPr>
        <w:t xml:space="preserve">Article 4 : </w:t>
      </w:r>
    </w:p>
    <w:p w:rsidR="003F4FFB" w:rsidRDefault="00743539" w:rsidP="00542A2A">
      <w:pPr>
        <w:spacing w:after="90"/>
        <w:jc w:val="both"/>
        <w:rPr>
          <w:rFonts w:ascii="Times" w:hAnsi="Times" w:cs="Times"/>
          <w:sz w:val="16"/>
          <w:szCs w:val="16"/>
        </w:rPr>
      </w:pPr>
      <w:r>
        <w:rPr>
          <w:rFonts w:ascii="Times" w:hAnsi="Times" w:cs="Times"/>
          <w:sz w:val="16"/>
          <w:szCs w:val="16"/>
        </w:rPr>
        <w:t>La ponctualité est une obligation. L’acceptation en cours de l’élève en retard est laissée à l’appréciation du Professeur concerné. S</w:t>
      </w:r>
      <w:r w:rsidR="00160803">
        <w:rPr>
          <w:rFonts w:ascii="Times" w:hAnsi="Times" w:cs="Times"/>
          <w:sz w:val="16"/>
          <w:szCs w:val="16"/>
        </w:rPr>
        <w:t>’</w:t>
      </w:r>
      <w:r>
        <w:rPr>
          <w:rFonts w:ascii="Times" w:hAnsi="Times" w:cs="Times"/>
          <w:sz w:val="16"/>
          <w:szCs w:val="16"/>
        </w:rPr>
        <w:t xml:space="preserve">il n’est pas accepté en cours, l’élève doit se présenter au bureau du CPE. </w:t>
      </w:r>
    </w:p>
    <w:p w:rsidR="003F4FFB" w:rsidRDefault="00743539" w:rsidP="00542A2A">
      <w:pPr>
        <w:jc w:val="both"/>
        <w:rPr>
          <w:rFonts w:ascii="Times" w:hAnsi="Times"/>
          <w:i/>
        </w:rPr>
      </w:pPr>
      <w:r>
        <w:rPr>
          <w:rFonts w:ascii="Times" w:hAnsi="Times" w:cs="Times"/>
          <w:b/>
          <w:i/>
          <w:sz w:val="16"/>
        </w:rPr>
        <w:t xml:space="preserve">Article 5 : </w:t>
      </w:r>
    </w:p>
    <w:p w:rsidR="003F4FFB" w:rsidRDefault="00743539" w:rsidP="00367194">
      <w:pPr>
        <w:rPr>
          <w:rFonts w:ascii="Times" w:hAnsi="Times" w:cs="Times"/>
          <w:sz w:val="16"/>
          <w:szCs w:val="16"/>
        </w:rPr>
      </w:pPr>
      <w:r>
        <w:rPr>
          <w:rFonts w:ascii="Times" w:hAnsi="Times" w:cs="Times"/>
          <w:sz w:val="16"/>
          <w:szCs w:val="16"/>
        </w:rPr>
        <w:t>La durée des cours étant en général de 55 minutes, une sonnerie règle les changements de cours selon cette périodicité.</w:t>
      </w:r>
      <w:r>
        <w:rPr>
          <w:rFonts w:ascii="Times" w:hAnsi="Times" w:cs="Times"/>
          <w:sz w:val="16"/>
          <w:szCs w:val="16"/>
        </w:rPr>
        <w:br/>
        <w:t xml:space="preserve">Il ne doit y avoir, ni arrivée ni sortie prématurée dans les couloirs, pour éviter le bruit et pour favoriser le travail et la sécurité de tous. L’accès de la Salle des Professeurs n’est autorisé aux élèves que s’ils y sont invités. </w:t>
      </w:r>
    </w:p>
    <w:p w:rsidR="003F4FFB" w:rsidRDefault="003F4FFB" w:rsidP="00542A2A">
      <w:pPr>
        <w:jc w:val="both"/>
        <w:rPr>
          <w:rFonts w:ascii="Times" w:hAnsi="Times" w:cs="Times"/>
          <w:sz w:val="16"/>
        </w:rPr>
      </w:pPr>
    </w:p>
    <w:p w:rsidR="004610D2" w:rsidRDefault="004610D2" w:rsidP="00542A2A">
      <w:pPr>
        <w:jc w:val="both"/>
        <w:rPr>
          <w:rFonts w:ascii="Times" w:hAnsi="Times" w:cs="Times"/>
          <w:sz w:val="16"/>
        </w:rPr>
      </w:pPr>
    </w:p>
    <w:p w:rsidR="003F4FFB" w:rsidRDefault="003F4FFB" w:rsidP="00542A2A">
      <w:pPr>
        <w:jc w:val="both"/>
        <w:rPr>
          <w:rFonts w:ascii="Times" w:hAnsi="Times"/>
          <w:sz w:val="16"/>
          <w:szCs w:val="16"/>
        </w:rPr>
      </w:pPr>
    </w:p>
    <w:p w:rsidR="004610D2" w:rsidRDefault="00743539" w:rsidP="00542A2A">
      <w:pPr>
        <w:jc w:val="both"/>
        <w:rPr>
          <w:rFonts w:ascii="Times" w:hAnsi="Times" w:cs="Helvetica"/>
          <w:b/>
          <w:sz w:val="16"/>
          <w:szCs w:val="16"/>
        </w:rPr>
      </w:pPr>
      <w:r>
        <w:rPr>
          <w:rFonts w:ascii="Times" w:hAnsi="Times" w:cs="Helvetica"/>
          <w:b/>
          <w:i/>
          <w:sz w:val="16"/>
          <w:szCs w:val="16"/>
        </w:rPr>
        <w:t>Article 6</w:t>
      </w:r>
      <w:r w:rsidR="004610D2">
        <w:rPr>
          <w:rFonts w:ascii="Times" w:hAnsi="Times" w:cs="Helvetica"/>
          <w:b/>
          <w:sz w:val="16"/>
          <w:szCs w:val="16"/>
        </w:rPr>
        <w:t xml:space="preserve"> :</w:t>
      </w:r>
    </w:p>
    <w:p w:rsidR="00542A2A" w:rsidRDefault="00743539" w:rsidP="005E5544">
      <w:pPr>
        <w:rPr>
          <w:rFonts w:ascii="Times" w:hAnsi="Times" w:cs="Helvetica"/>
          <w:b/>
          <w:sz w:val="16"/>
          <w:szCs w:val="16"/>
        </w:rPr>
      </w:pPr>
      <w:r>
        <w:rPr>
          <w:rFonts w:ascii="Times" w:hAnsi="Times" w:cs="Helvetica"/>
          <w:b/>
          <w:sz w:val="16"/>
          <w:szCs w:val="16"/>
        </w:rPr>
        <w:t>Une carte de lycéen</w:t>
      </w:r>
      <w:r w:rsidR="000B170C">
        <w:rPr>
          <w:rFonts w:ascii="Times" w:hAnsi="Times" w:cs="Helvetica"/>
          <w:b/>
          <w:sz w:val="16"/>
          <w:szCs w:val="16"/>
        </w:rPr>
        <w:t xml:space="preserve"> </w:t>
      </w:r>
      <w:r w:rsidR="00996AA9">
        <w:rPr>
          <w:rFonts w:ascii="Times" w:hAnsi="Times" w:cs="Helvetica"/>
          <w:b/>
          <w:sz w:val="16"/>
          <w:szCs w:val="16"/>
        </w:rPr>
        <w:t xml:space="preserve">est </w:t>
      </w:r>
      <w:r>
        <w:rPr>
          <w:rFonts w:ascii="Times" w:hAnsi="Times" w:cs="Helvetica"/>
          <w:b/>
          <w:sz w:val="16"/>
          <w:szCs w:val="16"/>
        </w:rPr>
        <w:t>délivré</w:t>
      </w:r>
      <w:r w:rsidR="00996AA9">
        <w:rPr>
          <w:rFonts w:ascii="Times" w:hAnsi="Times" w:cs="Helvetica"/>
          <w:b/>
          <w:sz w:val="16"/>
          <w:szCs w:val="16"/>
        </w:rPr>
        <w:t>e</w:t>
      </w:r>
      <w:r>
        <w:rPr>
          <w:rFonts w:ascii="Times" w:hAnsi="Times" w:cs="Helvetica"/>
          <w:b/>
          <w:sz w:val="16"/>
          <w:szCs w:val="16"/>
        </w:rPr>
        <w:t xml:space="preserve"> par l</w:t>
      </w:r>
      <w:r>
        <w:rPr>
          <w:rFonts w:ascii="Times" w:hAnsi="Times" w:cs="Helvetica"/>
          <w:sz w:val="16"/>
          <w:szCs w:val="16"/>
        </w:rPr>
        <w:t>’</w:t>
      </w:r>
      <w:r>
        <w:rPr>
          <w:rFonts w:ascii="Times" w:hAnsi="Times" w:cs="Helvetica"/>
          <w:b/>
          <w:sz w:val="16"/>
          <w:szCs w:val="16"/>
        </w:rPr>
        <w:t>administration du lycée. L</w:t>
      </w:r>
      <w:r>
        <w:rPr>
          <w:rFonts w:ascii="Times" w:hAnsi="Times" w:cs="Helvetica"/>
          <w:sz w:val="16"/>
          <w:szCs w:val="16"/>
        </w:rPr>
        <w:t>’</w:t>
      </w:r>
      <w:r>
        <w:rPr>
          <w:rFonts w:ascii="Times" w:hAnsi="Times" w:cs="Helvetica"/>
          <w:b/>
          <w:sz w:val="16"/>
          <w:szCs w:val="16"/>
        </w:rPr>
        <w:t>élève doit toujours en être porteur et les présenter à tout adulte de la communauté scolaire qui en fait la demande. La carte de lycéen doit être présentée à l</w:t>
      </w:r>
      <w:r>
        <w:rPr>
          <w:rFonts w:ascii="Times" w:hAnsi="Times" w:cs="Helvetica"/>
          <w:sz w:val="16"/>
          <w:szCs w:val="16"/>
        </w:rPr>
        <w:t>’</w:t>
      </w:r>
      <w:r>
        <w:rPr>
          <w:rFonts w:ascii="Times" w:hAnsi="Times" w:cs="Helvetica"/>
          <w:b/>
          <w:sz w:val="16"/>
          <w:szCs w:val="16"/>
        </w:rPr>
        <w:t>entrée du lycée. Elle est personnelle et ne doit en aucune circonstance être prêtée à d</w:t>
      </w:r>
      <w:r>
        <w:rPr>
          <w:rFonts w:ascii="Times" w:hAnsi="Times" w:cs="Helvetica"/>
          <w:sz w:val="16"/>
          <w:szCs w:val="16"/>
        </w:rPr>
        <w:t>’</w:t>
      </w:r>
      <w:r>
        <w:rPr>
          <w:rFonts w:ascii="Times" w:hAnsi="Times" w:cs="Helvetica"/>
          <w:b/>
          <w:sz w:val="16"/>
          <w:szCs w:val="16"/>
        </w:rPr>
        <w:t>autres élèves. En cas de perte de l</w:t>
      </w:r>
      <w:r>
        <w:rPr>
          <w:rFonts w:ascii="Times" w:hAnsi="Times" w:cs="Helvetica"/>
          <w:sz w:val="16"/>
          <w:szCs w:val="16"/>
        </w:rPr>
        <w:t>’</w:t>
      </w:r>
      <w:r>
        <w:rPr>
          <w:rFonts w:ascii="Times" w:hAnsi="Times" w:cs="Helvetica"/>
          <w:b/>
          <w:sz w:val="16"/>
          <w:szCs w:val="16"/>
        </w:rPr>
        <w:t>un ou l</w:t>
      </w:r>
      <w:r>
        <w:rPr>
          <w:rFonts w:ascii="Times" w:hAnsi="Times" w:cs="Helvetica"/>
          <w:sz w:val="16"/>
          <w:szCs w:val="16"/>
        </w:rPr>
        <w:t>’</w:t>
      </w:r>
      <w:r>
        <w:rPr>
          <w:rFonts w:ascii="Times" w:hAnsi="Times" w:cs="Helvetica"/>
          <w:b/>
          <w:sz w:val="16"/>
          <w:szCs w:val="16"/>
        </w:rPr>
        <w:t>autre de ces documents, l</w:t>
      </w:r>
      <w:r>
        <w:rPr>
          <w:rFonts w:ascii="Times" w:hAnsi="Times" w:cs="Helvetica"/>
          <w:sz w:val="16"/>
          <w:szCs w:val="16"/>
        </w:rPr>
        <w:t>’</w:t>
      </w:r>
      <w:r>
        <w:rPr>
          <w:rFonts w:ascii="Times" w:hAnsi="Times" w:cs="Helvetica"/>
          <w:b/>
          <w:sz w:val="16"/>
          <w:szCs w:val="16"/>
        </w:rPr>
        <w:t>élève contribuera à son remplacement, selon le tarif fixé par le Conseil d</w:t>
      </w:r>
      <w:r>
        <w:rPr>
          <w:rFonts w:ascii="Times" w:hAnsi="Times" w:cs="Helvetica"/>
          <w:sz w:val="16"/>
          <w:szCs w:val="16"/>
        </w:rPr>
        <w:t>’</w:t>
      </w:r>
      <w:r>
        <w:rPr>
          <w:rFonts w:ascii="Times" w:hAnsi="Times" w:cs="Helvetica"/>
          <w:b/>
          <w:sz w:val="16"/>
          <w:szCs w:val="16"/>
        </w:rPr>
        <w:t>Administration</w:t>
      </w:r>
      <w:r w:rsidR="000B170C">
        <w:rPr>
          <w:rFonts w:ascii="Times" w:hAnsi="Times" w:cs="Helvetica"/>
          <w:b/>
          <w:sz w:val="16"/>
          <w:szCs w:val="16"/>
        </w:rPr>
        <w:t>.</w:t>
      </w:r>
      <w:r w:rsidRPr="00160803">
        <w:rPr>
          <w:rFonts w:ascii="Times" w:hAnsi="Times" w:cs="Helvetica"/>
          <w:b/>
          <w:strike/>
          <w:color w:val="FF0000"/>
          <w:sz w:val="16"/>
          <w:szCs w:val="16"/>
        </w:rPr>
        <w:br/>
      </w:r>
      <w:r>
        <w:rPr>
          <w:rFonts w:ascii="Times" w:hAnsi="Times" w:cs="Helvetica"/>
          <w:b/>
          <w:sz w:val="16"/>
          <w:szCs w:val="16"/>
        </w:rPr>
        <w:t>En cas d</w:t>
      </w:r>
      <w:r>
        <w:rPr>
          <w:rFonts w:ascii="Times" w:hAnsi="Times" w:cs="Helvetica"/>
          <w:sz w:val="16"/>
          <w:szCs w:val="16"/>
        </w:rPr>
        <w:t>’</w:t>
      </w:r>
      <w:r>
        <w:rPr>
          <w:rFonts w:ascii="Times" w:hAnsi="Times" w:cs="Helvetica"/>
          <w:b/>
          <w:sz w:val="16"/>
          <w:szCs w:val="16"/>
        </w:rPr>
        <w:t>oubli de la carte</w:t>
      </w:r>
      <w:r w:rsidR="000B170C" w:rsidRPr="000B170C">
        <w:rPr>
          <w:rFonts w:ascii="Times" w:hAnsi="Times" w:cs="Helvetica"/>
          <w:b/>
          <w:sz w:val="16"/>
          <w:szCs w:val="16"/>
        </w:rPr>
        <w:t xml:space="preserve">, </w:t>
      </w:r>
      <w:r w:rsidRPr="000B170C">
        <w:rPr>
          <w:rFonts w:ascii="Times" w:hAnsi="Times" w:cs="Helvetica"/>
          <w:b/>
          <w:sz w:val="16"/>
          <w:szCs w:val="16"/>
        </w:rPr>
        <w:t>l</w:t>
      </w:r>
      <w:r w:rsidRPr="000B170C">
        <w:rPr>
          <w:rFonts w:ascii="Times" w:hAnsi="Times" w:cs="Helvetica"/>
          <w:sz w:val="16"/>
          <w:szCs w:val="16"/>
        </w:rPr>
        <w:t>’</w:t>
      </w:r>
      <w:r w:rsidRPr="000B170C">
        <w:rPr>
          <w:rFonts w:ascii="Times" w:hAnsi="Times" w:cs="Helvetica"/>
          <w:b/>
          <w:sz w:val="16"/>
          <w:szCs w:val="16"/>
        </w:rPr>
        <w:t xml:space="preserve">élève </w:t>
      </w:r>
      <w:r w:rsidR="00996AA9" w:rsidRPr="000B170C">
        <w:rPr>
          <w:rFonts w:ascii="Times" w:hAnsi="Times" w:cs="Helvetica"/>
          <w:b/>
          <w:sz w:val="16"/>
          <w:szCs w:val="16"/>
        </w:rPr>
        <w:t>n’est pas autorisé à rentrer dans l’établissem</w:t>
      </w:r>
      <w:r w:rsidR="00AF4938" w:rsidRPr="000B170C">
        <w:rPr>
          <w:rFonts w:ascii="Times" w:hAnsi="Times" w:cs="Helvetica"/>
          <w:b/>
          <w:sz w:val="16"/>
          <w:szCs w:val="16"/>
        </w:rPr>
        <w:t>e</w:t>
      </w:r>
      <w:r w:rsidR="00996AA9" w:rsidRPr="000B170C">
        <w:rPr>
          <w:rFonts w:ascii="Times" w:hAnsi="Times" w:cs="Helvetica"/>
          <w:b/>
          <w:sz w:val="16"/>
          <w:szCs w:val="16"/>
        </w:rPr>
        <w:t xml:space="preserve">nt et doit retourner chez lui </w:t>
      </w:r>
      <w:r w:rsidR="000B170C">
        <w:rPr>
          <w:rFonts w:ascii="Times" w:hAnsi="Times" w:cs="Helvetica"/>
          <w:b/>
          <w:sz w:val="16"/>
          <w:szCs w:val="16"/>
        </w:rPr>
        <w:t>pour s’en munir.</w:t>
      </w:r>
    </w:p>
    <w:p w:rsidR="003F4FFB" w:rsidRDefault="00743539" w:rsidP="00542A2A">
      <w:pPr>
        <w:jc w:val="both"/>
        <w:rPr>
          <w:rFonts w:ascii="Times" w:hAnsi="Times" w:cs="Helvetica"/>
          <w:b/>
          <w:sz w:val="16"/>
          <w:szCs w:val="16"/>
        </w:rPr>
      </w:pPr>
      <w:r>
        <w:rPr>
          <w:rFonts w:ascii="Times" w:hAnsi="Times" w:cs="Helvetica"/>
          <w:b/>
          <w:sz w:val="16"/>
          <w:szCs w:val="16"/>
        </w:rPr>
        <w:t>L</w:t>
      </w:r>
      <w:r>
        <w:rPr>
          <w:rFonts w:ascii="Times" w:hAnsi="Times" w:cs="Helvetica"/>
          <w:sz w:val="16"/>
          <w:szCs w:val="16"/>
        </w:rPr>
        <w:t>’</w:t>
      </w:r>
      <w:r>
        <w:rPr>
          <w:rFonts w:ascii="Times" w:hAnsi="Times" w:cs="Helvetica"/>
          <w:b/>
          <w:sz w:val="16"/>
          <w:szCs w:val="16"/>
        </w:rPr>
        <w:t>élève est autorisé à quitter l</w:t>
      </w:r>
      <w:r>
        <w:rPr>
          <w:rFonts w:ascii="Times" w:hAnsi="Times" w:cs="Helvetica"/>
          <w:sz w:val="16"/>
          <w:szCs w:val="16"/>
        </w:rPr>
        <w:t>’</w:t>
      </w:r>
      <w:r>
        <w:rPr>
          <w:rFonts w:ascii="Times" w:hAnsi="Times" w:cs="Helvetica"/>
          <w:b/>
          <w:sz w:val="16"/>
          <w:szCs w:val="16"/>
        </w:rPr>
        <w:t>établissement en cas d</w:t>
      </w:r>
      <w:r>
        <w:rPr>
          <w:rFonts w:ascii="Times" w:hAnsi="Times" w:cs="Helvetica"/>
          <w:sz w:val="16"/>
          <w:szCs w:val="16"/>
        </w:rPr>
        <w:t>’</w:t>
      </w:r>
      <w:r>
        <w:rPr>
          <w:rFonts w:ascii="Times" w:hAnsi="Times" w:cs="Helvetica"/>
          <w:b/>
          <w:sz w:val="16"/>
          <w:szCs w:val="16"/>
        </w:rPr>
        <w:t>absence de professeur sauf interdiction écrite de la famille adressée au chef d</w:t>
      </w:r>
      <w:r>
        <w:rPr>
          <w:rFonts w:ascii="Times" w:hAnsi="Times" w:cs="Helvetica"/>
          <w:sz w:val="16"/>
          <w:szCs w:val="16"/>
        </w:rPr>
        <w:t>’</w:t>
      </w:r>
      <w:r>
        <w:rPr>
          <w:rFonts w:ascii="Times" w:hAnsi="Times" w:cs="Helvetica"/>
          <w:b/>
          <w:sz w:val="16"/>
          <w:szCs w:val="16"/>
        </w:rPr>
        <w:t>établissement.</w:t>
      </w:r>
    </w:p>
    <w:p w:rsidR="003F4FFB" w:rsidRDefault="003F4FFB" w:rsidP="00542A2A">
      <w:pPr>
        <w:jc w:val="both"/>
        <w:rPr>
          <w:rFonts w:ascii="Times" w:hAnsi="Times"/>
          <w:sz w:val="16"/>
          <w:szCs w:val="16"/>
        </w:rPr>
      </w:pPr>
    </w:p>
    <w:p w:rsidR="003F4FFB" w:rsidRDefault="00743539" w:rsidP="00542A2A">
      <w:pPr>
        <w:spacing w:after="90"/>
        <w:jc w:val="both"/>
        <w:rPr>
          <w:rFonts w:ascii="Times" w:hAnsi="Times"/>
          <w:sz w:val="18"/>
          <w:szCs w:val="18"/>
        </w:rPr>
      </w:pPr>
      <w:r>
        <w:rPr>
          <w:rFonts w:ascii="Times" w:hAnsi="Times" w:cs="Helvetica"/>
          <w:b/>
          <w:sz w:val="18"/>
          <w:szCs w:val="18"/>
        </w:rPr>
        <w:t xml:space="preserve">II </w:t>
      </w:r>
      <w:r>
        <w:rPr>
          <w:rFonts w:ascii="Times" w:hAnsi="Times" w:cs="Helvetica"/>
          <w:sz w:val="18"/>
          <w:szCs w:val="18"/>
        </w:rPr>
        <w:t>-</w:t>
      </w:r>
      <w:r>
        <w:rPr>
          <w:rFonts w:ascii="Times" w:hAnsi="Times" w:cs="Helvetica"/>
          <w:b/>
          <w:sz w:val="18"/>
          <w:szCs w:val="18"/>
          <w:u w:val="single"/>
        </w:rPr>
        <w:t xml:space="preserve"> ENSEIGNEMENT ET EDUCATION</w:t>
      </w:r>
      <w:r>
        <w:rPr>
          <w:rFonts w:ascii="Times" w:hAnsi="Times" w:cs="Helvetica"/>
          <w:b/>
          <w:sz w:val="18"/>
          <w:szCs w:val="18"/>
        </w:rPr>
        <w:t xml:space="preserve"> : </w:t>
      </w:r>
    </w:p>
    <w:p w:rsidR="003F4FFB" w:rsidRDefault="00743539" w:rsidP="00542A2A">
      <w:pPr>
        <w:jc w:val="both"/>
        <w:rPr>
          <w:rFonts w:ascii="Times" w:hAnsi="Times"/>
          <w:sz w:val="16"/>
          <w:szCs w:val="16"/>
        </w:rPr>
      </w:pPr>
      <w:r>
        <w:rPr>
          <w:rFonts w:ascii="Times" w:hAnsi="Times" w:cs="Helvetica"/>
          <w:b/>
          <w:i/>
          <w:sz w:val="16"/>
          <w:szCs w:val="16"/>
        </w:rPr>
        <w:t>Article 7</w:t>
      </w:r>
      <w:r>
        <w:rPr>
          <w:rFonts w:ascii="Times" w:hAnsi="Times" w:cs="Helvetica"/>
          <w:b/>
          <w:sz w:val="16"/>
          <w:szCs w:val="16"/>
        </w:rPr>
        <w:t xml:space="preserve"> : </w:t>
      </w:r>
    </w:p>
    <w:p w:rsidR="003F4FFB" w:rsidRDefault="00743539" w:rsidP="00367194">
      <w:pPr>
        <w:spacing w:after="90"/>
        <w:rPr>
          <w:rFonts w:ascii="Times" w:hAnsi="Times"/>
          <w:sz w:val="16"/>
          <w:szCs w:val="16"/>
        </w:rPr>
      </w:pPr>
      <w:r>
        <w:rPr>
          <w:rFonts w:ascii="Times" w:hAnsi="Times" w:cs="Times"/>
          <w:sz w:val="16"/>
          <w:szCs w:val="16"/>
        </w:rPr>
        <w:t>L</w:t>
      </w:r>
      <w:r>
        <w:rPr>
          <w:rFonts w:ascii="Times" w:hAnsi="Times" w:cs="Helvetica"/>
          <w:sz w:val="16"/>
          <w:szCs w:val="16"/>
        </w:rPr>
        <w:t>‘</w:t>
      </w:r>
      <w:r>
        <w:rPr>
          <w:rFonts w:ascii="Times" w:hAnsi="Times" w:cs="Times"/>
          <w:sz w:val="16"/>
          <w:szCs w:val="16"/>
        </w:rPr>
        <w:t xml:space="preserve">enseignement est organisé selon les programmes officiels, les textes réglementaires et selon la structure définie par le Rectorat.  </w:t>
      </w:r>
      <w:r>
        <w:rPr>
          <w:rFonts w:ascii="Times" w:hAnsi="Times" w:cs="Times"/>
          <w:sz w:val="16"/>
          <w:szCs w:val="16"/>
          <w:u w:val="single"/>
        </w:rPr>
        <w:t xml:space="preserve">Tout élève doit se réinscrire chaque année et être présent ou excusé le jour de la rentrée. </w:t>
      </w:r>
    </w:p>
    <w:p w:rsidR="003F4FFB" w:rsidRDefault="00743539" w:rsidP="00542A2A">
      <w:pPr>
        <w:jc w:val="both"/>
        <w:rPr>
          <w:rFonts w:ascii="Times" w:hAnsi="Times"/>
          <w:sz w:val="16"/>
          <w:szCs w:val="16"/>
        </w:rPr>
      </w:pPr>
      <w:r>
        <w:rPr>
          <w:rFonts w:ascii="Times" w:hAnsi="Times" w:cs="Helvetica"/>
          <w:b/>
          <w:i/>
          <w:sz w:val="16"/>
          <w:szCs w:val="16"/>
        </w:rPr>
        <w:t>Article 8</w:t>
      </w:r>
      <w:r>
        <w:rPr>
          <w:rFonts w:ascii="Times" w:hAnsi="Times" w:cs="Helvetica"/>
          <w:b/>
          <w:sz w:val="16"/>
          <w:szCs w:val="16"/>
        </w:rPr>
        <w:t xml:space="preserve"> : </w:t>
      </w:r>
    </w:p>
    <w:p w:rsidR="00542A2A" w:rsidRDefault="00743539" w:rsidP="00542A2A">
      <w:pPr>
        <w:jc w:val="both"/>
        <w:rPr>
          <w:rFonts w:ascii="Times" w:hAnsi="Times" w:cs="Times"/>
          <w:sz w:val="16"/>
          <w:szCs w:val="16"/>
        </w:rPr>
      </w:pPr>
      <w:r>
        <w:rPr>
          <w:rFonts w:ascii="Times" w:hAnsi="Times" w:cs="Times"/>
          <w:sz w:val="16"/>
          <w:szCs w:val="16"/>
        </w:rPr>
        <w:t>Le Centre de Documentation et d</w:t>
      </w:r>
      <w:r>
        <w:rPr>
          <w:rFonts w:ascii="Times" w:hAnsi="Times" w:cs="Helvetica"/>
          <w:sz w:val="16"/>
          <w:szCs w:val="16"/>
        </w:rPr>
        <w:t>’</w:t>
      </w:r>
      <w:r>
        <w:rPr>
          <w:rFonts w:ascii="Times" w:hAnsi="Times" w:cs="Times"/>
          <w:sz w:val="16"/>
          <w:szCs w:val="16"/>
        </w:rPr>
        <w:t>Information (CDI) met à la disposition des usagers ses diverses ressources ; son accès est réservé à ceux qui ont un besoin d</w:t>
      </w:r>
      <w:r>
        <w:rPr>
          <w:rFonts w:ascii="Times" w:hAnsi="Times" w:cs="Helvetica"/>
          <w:sz w:val="16"/>
          <w:szCs w:val="16"/>
        </w:rPr>
        <w:t>’</w:t>
      </w:r>
      <w:r>
        <w:rPr>
          <w:rFonts w:ascii="Times" w:hAnsi="Times" w:cs="Times"/>
          <w:sz w:val="16"/>
          <w:szCs w:val="16"/>
        </w:rPr>
        <w:t>utilisation de ces ressources : ce n</w:t>
      </w:r>
      <w:r>
        <w:rPr>
          <w:rFonts w:ascii="Times" w:hAnsi="Times" w:cs="Helvetica"/>
          <w:sz w:val="16"/>
          <w:szCs w:val="16"/>
        </w:rPr>
        <w:t>’</w:t>
      </w:r>
      <w:r>
        <w:rPr>
          <w:rFonts w:ascii="Times" w:hAnsi="Times" w:cs="Times"/>
          <w:sz w:val="16"/>
          <w:szCs w:val="16"/>
        </w:rPr>
        <w:t>est donc pas une salle de permanence. Lieu de travail, le plus grand calme y est de rigueur.</w:t>
      </w:r>
    </w:p>
    <w:p w:rsidR="00542A2A" w:rsidRDefault="00743539" w:rsidP="00542A2A">
      <w:pPr>
        <w:jc w:val="both"/>
        <w:rPr>
          <w:rFonts w:ascii="Times" w:hAnsi="Times" w:cs="Times"/>
          <w:sz w:val="16"/>
          <w:szCs w:val="16"/>
        </w:rPr>
      </w:pPr>
      <w:r>
        <w:rPr>
          <w:rFonts w:ascii="Times" w:hAnsi="Times" w:cs="Times"/>
          <w:sz w:val="16"/>
          <w:szCs w:val="16"/>
        </w:rPr>
        <w:t>Les élèves sont impérativement tenus de rendre les documents empruntés au plus tard à la date figurant à l</w:t>
      </w:r>
      <w:r>
        <w:rPr>
          <w:rFonts w:ascii="Times" w:hAnsi="Times" w:cs="Helvetica"/>
          <w:sz w:val="16"/>
          <w:szCs w:val="16"/>
        </w:rPr>
        <w:t>’</w:t>
      </w:r>
      <w:r>
        <w:rPr>
          <w:rFonts w:ascii="Times" w:hAnsi="Times" w:cs="Times"/>
          <w:sz w:val="16"/>
          <w:szCs w:val="16"/>
        </w:rPr>
        <w:t>intérieur de ceux-ci. En cas de non-respect de cette obligation, une exclusion temporaire ou définitive de prêt sera systématiquement infligée par les documentalistes.</w:t>
      </w:r>
    </w:p>
    <w:p w:rsidR="003F4FFB" w:rsidRDefault="00743539" w:rsidP="00542A2A">
      <w:pPr>
        <w:jc w:val="both"/>
        <w:rPr>
          <w:rFonts w:ascii="Times" w:hAnsi="Times" w:cs="Times"/>
          <w:sz w:val="16"/>
          <w:szCs w:val="16"/>
        </w:rPr>
      </w:pPr>
      <w:r>
        <w:rPr>
          <w:rFonts w:ascii="Times" w:hAnsi="Times" w:cs="Times"/>
          <w:sz w:val="16"/>
          <w:szCs w:val="16"/>
        </w:rPr>
        <w:t>Les documents perdus ou détériorés seront remboursés par la famille selon les tarifs fixés au Conseil d</w:t>
      </w:r>
      <w:r>
        <w:rPr>
          <w:rFonts w:ascii="Times" w:hAnsi="Times" w:cs="Helvetica"/>
          <w:sz w:val="16"/>
          <w:szCs w:val="16"/>
        </w:rPr>
        <w:t>’</w:t>
      </w:r>
      <w:r>
        <w:rPr>
          <w:rFonts w:ascii="Times" w:hAnsi="Times" w:cs="Times"/>
          <w:sz w:val="16"/>
          <w:szCs w:val="16"/>
        </w:rPr>
        <w:t xml:space="preserve">Administration. </w:t>
      </w:r>
    </w:p>
    <w:p w:rsidR="00542A2A" w:rsidRDefault="00542A2A" w:rsidP="00542A2A">
      <w:pPr>
        <w:jc w:val="both"/>
        <w:rPr>
          <w:rFonts w:ascii="Times" w:hAnsi="Times"/>
          <w:sz w:val="16"/>
          <w:szCs w:val="16"/>
        </w:rPr>
      </w:pPr>
    </w:p>
    <w:p w:rsidR="003F4FFB" w:rsidRDefault="00743539" w:rsidP="00542A2A">
      <w:pPr>
        <w:jc w:val="both"/>
        <w:rPr>
          <w:rFonts w:ascii="Times" w:hAnsi="Times"/>
          <w:sz w:val="16"/>
          <w:szCs w:val="16"/>
        </w:rPr>
      </w:pPr>
      <w:r>
        <w:rPr>
          <w:rFonts w:ascii="Times" w:hAnsi="Times" w:cs="Helvetica"/>
          <w:b/>
          <w:i/>
          <w:sz w:val="16"/>
          <w:szCs w:val="16"/>
        </w:rPr>
        <w:t>Article 9</w:t>
      </w:r>
      <w:r>
        <w:rPr>
          <w:rFonts w:ascii="Times" w:hAnsi="Times" w:cs="Helvetica"/>
          <w:b/>
          <w:sz w:val="16"/>
          <w:szCs w:val="16"/>
        </w:rPr>
        <w:t xml:space="preserve"> : </w:t>
      </w:r>
    </w:p>
    <w:p w:rsidR="003F4FFB" w:rsidRDefault="00743539" w:rsidP="00542A2A">
      <w:pPr>
        <w:spacing w:after="90"/>
        <w:jc w:val="both"/>
        <w:rPr>
          <w:rFonts w:ascii="Times" w:hAnsi="Times"/>
          <w:sz w:val="16"/>
          <w:szCs w:val="16"/>
        </w:rPr>
      </w:pPr>
      <w:r>
        <w:rPr>
          <w:rFonts w:ascii="Times" w:hAnsi="Times" w:cs="Times"/>
          <w:sz w:val="16"/>
          <w:szCs w:val="16"/>
        </w:rPr>
        <w:lastRenderedPageBreak/>
        <w:t>Une tenue vestimentaire correcte et adaptée à un établissement scolaire doit être de rigueur (circulaire 2011-112 du 1/8/2011). En cas de manquement à cette règle élémentaire constaté par tout adulte, le chef d’établissement ou son représentant se réserve le droit de refuser l’accès en classe à un élève. Les sous-vêtements ne doivent pas être visibles. Ne sont pas acceptés. Ces dispositions s’appliquent également aux activités extérieures (cours d’EPS, sorties et voyages scolaires). Il est exigé une tenue adaptée à chaque activité : une blouse en coton pour les travaux pratiques scientifiques, et une tenue sportive : un short, un survêtement, des chaussures de sport pour l</w:t>
      </w:r>
      <w:r>
        <w:rPr>
          <w:rFonts w:ascii="Times" w:hAnsi="Times" w:cs="Helvetica"/>
          <w:sz w:val="16"/>
          <w:szCs w:val="16"/>
        </w:rPr>
        <w:t>’</w:t>
      </w:r>
      <w:r>
        <w:rPr>
          <w:rFonts w:ascii="Times" w:hAnsi="Times" w:cs="Times"/>
          <w:sz w:val="16"/>
          <w:szCs w:val="16"/>
        </w:rPr>
        <w:t>éducation physique, un slip de bain (short interdit) ou un maillot une pièce pour la natation</w:t>
      </w:r>
      <w:r w:rsidR="00ED4923" w:rsidRPr="000B170C">
        <w:rPr>
          <w:rFonts w:ascii="Times" w:hAnsi="Times" w:cs="Times"/>
          <w:sz w:val="16"/>
          <w:szCs w:val="16"/>
        </w:rPr>
        <w:t xml:space="preserve">, </w:t>
      </w:r>
      <w:r w:rsidR="00ED4923" w:rsidRPr="000B170C">
        <w:rPr>
          <w:rFonts w:ascii="Times" w:hAnsi="Times" w:cs="Times"/>
          <w:b/>
          <w:sz w:val="16"/>
          <w:szCs w:val="16"/>
        </w:rPr>
        <w:t>seconde paire de chaussure</w:t>
      </w:r>
      <w:r w:rsidR="000B170C" w:rsidRPr="000B170C">
        <w:rPr>
          <w:rFonts w:ascii="Times" w:hAnsi="Times" w:cs="Times"/>
          <w:b/>
          <w:sz w:val="16"/>
          <w:szCs w:val="16"/>
        </w:rPr>
        <w:t>s</w:t>
      </w:r>
      <w:r w:rsidR="00ED4923" w:rsidRPr="000B170C">
        <w:rPr>
          <w:rFonts w:ascii="Times" w:hAnsi="Times" w:cs="Times"/>
          <w:b/>
          <w:sz w:val="16"/>
          <w:szCs w:val="16"/>
        </w:rPr>
        <w:t xml:space="preserve"> pour les gymnases</w:t>
      </w:r>
      <w:r w:rsidRPr="000B170C">
        <w:rPr>
          <w:rFonts w:ascii="Times" w:hAnsi="Times" w:cs="Times"/>
          <w:sz w:val="16"/>
          <w:szCs w:val="16"/>
        </w:rPr>
        <w:t>, u</w:t>
      </w:r>
      <w:r w:rsidRPr="000B170C">
        <w:rPr>
          <w:rFonts w:ascii="Times" w:hAnsi="Times" w:cs="Times"/>
          <w:i/>
          <w:sz w:val="16"/>
          <w:szCs w:val="16"/>
        </w:rPr>
        <w:t>ne tenue professionnelle pour la série technologique STMG et pour les Sections de techniciens supérieurs une fois</w:t>
      </w:r>
      <w:r>
        <w:rPr>
          <w:rFonts w:ascii="Times" w:hAnsi="Times" w:cs="Times"/>
          <w:i/>
          <w:sz w:val="16"/>
          <w:szCs w:val="16"/>
        </w:rPr>
        <w:t xml:space="preserve"> par semaine</w:t>
      </w:r>
      <w:r>
        <w:rPr>
          <w:rFonts w:ascii="Times" w:hAnsi="Times" w:cs="Times"/>
          <w:sz w:val="16"/>
          <w:szCs w:val="16"/>
        </w:rPr>
        <w:t>.</w:t>
      </w:r>
      <w:r>
        <w:rPr>
          <w:rFonts w:ascii="Times" w:hAnsi="Times" w:cs="Times"/>
          <w:sz w:val="16"/>
          <w:szCs w:val="16"/>
        </w:rPr>
        <w:br/>
        <w:t>Le port de tenue destinée à dissimuler son visage ou incompatible avec certains enseignements, susceptible de mettre en cause la sécurité des personnes ou les règles d'hygiène ou encore d'entraîner des troubles de fonctionnement dans l'établissement est interdit. (Loi du 11 octobre 2010).</w:t>
      </w:r>
    </w:p>
    <w:p w:rsidR="003F4FFB" w:rsidRDefault="00743539" w:rsidP="00542A2A">
      <w:pPr>
        <w:jc w:val="both"/>
        <w:rPr>
          <w:rFonts w:ascii="Times" w:hAnsi="Times" w:cs="Helvetica"/>
          <w:b/>
          <w:sz w:val="16"/>
          <w:szCs w:val="16"/>
        </w:rPr>
      </w:pPr>
      <w:r>
        <w:rPr>
          <w:rFonts w:ascii="Times" w:hAnsi="Times" w:cs="Helvetica"/>
          <w:b/>
          <w:i/>
          <w:sz w:val="16"/>
          <w:szCs w:val="16"/>
        </w:rPr>
        <w:t>Article 10</w:t>
      </w:r>
      <w:r>
        <w:rPr>
          <w:rFonts w:ascii="Times" w:hAnsi="Times" w:cs="Helvetica"/>
          <w:b/>
          <w:sz w:val="16"/>
          <w:szCs w:val="16"/>
        </w:rPr>
        <w:t xml:space="preserve"> : </w:t>
      </w:r>
    </w:p>
    <w:p w:rsidR="003F4FFB" w:rsidRDefault="00743539" w:rsidP="00367194">
      <w:pPr>
        <w:spacing w:after="90"/>
        <w:rPr>
          <w:rFonts w:ascii="Times" w:hAnsi="Times"/>
          <w:sz w:val="16"/>
          <w:szCs w:val="16"/>
        </w:rPr>
      </w:pPr>
      <w:r>
        <w:rPr>
          <w:rFonts w:ascii="Times" w:hAnsi="Times" w:cs="Times"/>
          <w:sz w:val="16"/>
          <w:szCs w:val="16"/>
        </w:rPr>
        <w:t>La politesse, la courtoisie et un langage correct, en bref le respect réciproque</w:t>
      </w:r>
      <w:r>
        <w:rPr>
          <w:rFonts w:ascii="Times" w:hAnsi="Times" w:cs="Helvetica"/>
          <w:b/>
          <w:i/>
          <w:sz w:val="16"/>
          <w:szCs w:val="16"/>
        </w:rPr>
        <w:t xml:space="preserve">, </w:t>
      </w:r>
      <w:r>
        <w:rPr>
          <w:rFonts w:ascii="Times" w:hAnsi="Times" w:cs="Times"/>
          <w:sz w:val="16"/>
          <w:szCs w:val="16"/>
        </w:rPr>
        <w:t>sont la règle entre les membres de la communauté scolaire. La violence verbale ou physique n</w:t>
      </w:r>
      <w:r>
        <w:rPr>
          <w:rFonts w:ascii="Times" w:hAnsi="Times" w:cs="Helvetica"/>
          <w:sz w:val="16"/>
          <w:szCs w:val="16"/>
        </w:rPr>
        <w:t>’</w:t>
      </w:r>
      <w:r>
        <w:rPr>
          <w:rFonts w:ascii="Times" w:hAnsi="Times" w:cs="Times"/>
          <w:sz w:val="16"/>
          <w:szCs w:val="16"/>
        </w:rPr>
        <w:t>est pas acceptée. Il est également interdit tout propos diffamatoire ou injurieux. L’utilisation</w:t>
      </w:r>
      <w:r>
        <w:rPr>
          <w:rFonts w:ascii="Times" w:hAnsi="Times" w:cs="Times"/>
          <w:i/>
          <w:sz w:val="16"/>
          <w:szCs w:val="16"/>
        </w:rPr>
        <w:t xml:space="preserve"> des appareils audio, le port des écouteurs et les appels téléphoniques sont interdits dans l’ensemble de l’établissement à l’exception </w:t>
      </w:r>
      <w:r>
        <w:rPr>
          <w:rFonts w:ascii="Times" w:hAnsi="Times" w:cs="Times"/>
          <w:sz w:val="16"/>
          <w:szCs w:val="16"/>
        </w:rPr>
        <w:t>de la cour et les préaux, à condition de n'occasionner aucune gêne sonore.</w:t>
      </w:r>
      <w:r w:rsidR="000B170C">
        <w:rPr>
          <w:rFonts w:ascii="Times" w:hAnsi="Times" w:cs="Times"/>
          <w:sz w:val="16"/>
          <w:szCs w:val="16"/>
        </w:rPr>
        <w:t xml:space="preserve"> </w:t>
      </w:r>
      <w:r>
        <w:rPr>
          <w:rFonts w:ascii="Times" w:hAnsi="Times" w:cs="Times"/>
          <w:sz w:val="16"/>
          <w:szCs w:val="16"/>
        </w:rPr>
        <w:t>Il est interdit</w:t>
      </w:r>
      <w:r>
        <w:rPr>
          <w:rFonts w:ascii="Times" w:hAnsi="Times" w:cs="Times"/>
          <w:color w:val="211D1E"/>
          <w:sz w:val="16"/>
          <w:szCs w:val="16"/>
        </w:rPr>
        <w:t xml:space="preserve"> de photographier ou d</w:t>
      </w:r>
      <w:r>
        <w:rPr>
          <w:rFonts w:ascii="Times" w:hAnsi="Times" w:cs="Helvetica"/>
          <w:color w:val="211D1E"/>
          <w:sz w:val="16"/>
          <w:szCs w:val="16"/>
        </w:rPr>
        <w:t>’</w:t>
      </w:r>
      <w:r>
        <w:rPr>
          <w:rFonts w:ascii="Times" w:hAnsi="Times" w:cs="Times"/>
          <w:color w:val="211D1E"/>
          <w:sz w:val="16"/>
          <w:szCs w:val="16"/>
        </w:rPr>
        <w:t>enregistrer le son ou l</w:t>
      </w:r>
      <w:r>
        <w:rPr>
          <w:rFonts w:ascii="Times" w:hAnsi="Times" w:cs="Helvetica"/>
          <w:color w:val="211D1E"/>
          <w:sz w:val="16"/>
          <w:szCs w:val="16"/>
        </w:rPr>
        <w:t>’</w:t>
      </w:r>
      <w:r>
        <w:rPr>
          <w:rFonts w:ascii="Times" w:hAnsi="Times" w:cs="Times"/>
          <w:color w:val="211D1E"/>
          <w:sz w:val="16"/>
          <w:szCs w:val="16"/>
        </w:rPr>
        <w:t>image dans l</w:t>
      </w:r>
      <w:r>
        <w:rPr>
          <w:rFonts w:ascii="Times" w:hAnsi="Times" w:cs="Helvetica"/>
          <w:color w:val="211D1E"/>
          <w:sz w:val="16"/>
          <w:szCs w:val="16"/>
        </w:rPr>
        <w:t>’</w:t>
      </w:r>
      <w:r>
        <w:rPr>
          <w:rFonts w:ascii="Times" w:hAnsi="Times" w:cs="Times"/>
          <w:color w:val="211D1E"/>
          <w:sz w:val="16"/>
          <w:szCs w:val="16"/>
        </w:rPr>
        <w:t>établissement.</w:t>
      </w:r>
      <w:r>
        <w:rPr>
          <w:rFonts w:ascii="Times" w:hAnsi="Times" w:cs="Times"/>
          <w:color w:val="211D1E"/>
          <w:sz w:val="16"/>
          <w:szCs w:val="16"/>
        </w:rPr>
        <w:br/>
        <w:t xml:space="preserve">Le port de tout couvre-chef est interdit dans les salles de cours, les couloirs et les lieux couverts. </w:t>
      </w:r>
    </w:p>
    <w:p w:rsidR="003F4FFB" w:rsidRDefault="00743539" w:rsidP="00542A2A">
      <w:pPr>
        <w:jc w:val="both"/>
        <w:rPr>
          <w:rFonts w:ascii="Times" w:hAnsi="Times"/>
          <w:sz w:val="16"/>
          <w:szCs w:val="16"/>
        </w:rPr>
      </w:pPr>
      <w:r>
        <w:rPr>
          <w:rFonts w:ascii="Times" w:hAnsi="Times" w:cs="Helvetica"/>
          <w:b/>
          <w:i/>
          <w:color w:val="211D1E"/>
          <w:sz w:val="16"/>
          <w:szCs w:val="16"/>
        </w:rPr>
        <w:t>Article 11</w:t>
      </w:r>
      <w:r>
        <w:rPr>
          <w:rFonts w:ascii="Times" w:hAnsi="Times" w:cs="Helvetica"/>
          <w:b/>
          <w:color w:val="211D1E"/>
          <w:sz w:val="16"/>
          <w:szCs w:val="16"/>
        </w:rPr>
        <w:t xml:space="preserve"> : </w:t>
      </w:r>
    </w:p>
    <w:p w:rsidR="002836C2" w:rsidRDefault="00743539" w:rsidP="00542A2A">
      <w:pPr>
        <w:jc w:val="both"/>
        <w:rPr>
          <w:rFonts w:ascii="Times" w:hAnsi="Times" w:cs="Times"/>
          <w:color w:val="211D1E"/>
          <w:sz w:val="16"/>
          <w:szCs w:val="16"/>
        </w:rPr>
      </w:pPr>
      <w:r>
        <w:rPr>
          <w:rFonts w:ascii="Times" w:hAnsi="Times" w:cs="Times"/>
          <w:color w:val="211D1E"/>
          <w:sz w:val="16"/>
          <w:szCs w:val="16"/>
        </w:rPr>
        <w:t>Chacun doit veiller à la bonne conservation du matériel et des locaux, à la propreté des lieux et à faciliter le travail des agents chargés de l</w:t>
      </w:r>
      <w:r>
        <w:rPr>
          <w:rFonts w:ascii="Times" w:hAnsi="Times" w:cs="Helvetica"/>
          <w:color w:val="211D1E"/>
          <w:sz w:val="16"/>
          <w:szCs w:val="16"/>
        </w:rPr>
        <w:t>’</w:t>
      </w:r>
      <w:r>
        <w:rPr>
          <w:rFonts w:ascii="Times" w:hAnsi="Times" w:cs="Times"/>
          <w:color w:val="211D1E"/>
          <w:sz w:val="16"/>
          <w:szCs w:val="16"/>
        </w:rPr>
        <w:t>entretien.</w:t>
      </w:r>
    </w:p>
    <w:p w:rsidR="000B170C" w:rsidRDefault="002836C2" w:rsidP="00542A2A">
      <w:pPr>
        <w:jc w:val="both"/>
        <w:rPr>
          <w:rFonts w:ascii="Times" w:hAnsi="Times" w:cs="Times"/>
          <w:color w:val="211D1E"/>
          <w:sz w:val="16"/>
          <w:szCs w:val="16"/>
        </w:rPr>
      </w:pPr>
      <w:r>
        <w:rPr>
          <w:rFonts w:ascii="Times" w:hAnsi="Times" w:cs="Times"/>
          <w:color w:val="211D1E"/>
          <w:sz w:val="16"/>
          <w:szCs w:val="16"/>
        </w:rPr>
        <w:t>Il est interdit d’introduire de la nourriture</w:t>
      </w:r>
      <w:r w:rsidR="000B170C">
        <w:rPr>
          <w:rFonts w:ascii="Times" w:hAnsi="Times" w:cs="Times"/>
          <w:color w:val="211D1E"/>
          <w:sz w:val="16"/>
          <w:szCs w:val="16"/>
        </w:rPr>
        <w:t>.</w:t>
      </w:r>
    </w:p>
    <w:p w:rsidR="000B170C" w:rsidRPr="000B170C" w:rsidRDefault="00743539" w:rsidP="00542A2A">
      <w:pPr>
        <w:jc w:val="both"/>
        <w:rPr>
          <w:rFonts w:ascii="Times" w:hAnsi="Times" w:cs="Times"/>
          <w:color w:val="211D1E"/>
          <w:sz w:val="16"/>
          <w:szCs w:val="16"/>
        </w:rPr>
      </w:pPr>
      <w:r w:rsidRPr="000B170C">
        <w:rPr>
          <w:rFonts w:ascii="Times" w:hAnsi="Times" w:cs="Times"/>
          <w:sz w:val="16"/>
          <w:szCs w:val="16"/>
        </w:rPr>
        <w:t>Il est interdit d</w:t>
      </w:r>
      <w:r w:rsidRPr="000B170C">
        <w:rPr>
          <w:rFonts w:ascii="Times" w:hAnsi="Times" w:cs="Helvetica"/>
          <w:sz w:val="16"/>
          <w:szCs w:val="16"/>
        </w:rPr>
        <w:t>’</w:t>
      </w:r>
      <w:r w:rsidRPr="000B170C">
        <w:rPr>
          <w:rFonts w:ascii="Times" w:hAnsi="Times" w:cs="Times"/>
          <w:sz w:val="16"/>
          <w:szCs w:val="16"/>
        </w:rPr>
        <w:t>introduire dans l</w:t>
      </w:r>
      <w:r w:rsidRPr="000B170C">
        <w:rPr>
          <w:rFonts w:ascii="Times" w:hAnsi="Times" w:cs="Helvetica"/>
          <w:sz w:val="16"/>
          <w:szCs w:val="16"/>
        </w:rPr>
        <w:t>’</w:t>
      </w:r>
      <w:r w:rsidRPr="000B170C">
        <w:rPr>
          <w:rFonts w:ascii="Times" w:hAnsi="Times" w:cs="Times"/>
          <w:sz w:val="16"/>
          <w:szCs w:val="16"/>
        </w:rPr>
        <w:t>établissement des marqueurs indélébiles.</w:t>
      </w:r>
    </w:p>
    <w:p w:rsidR="003F4FFB" w:rsidRDefault="00743539" w:rsidP="00542A2A">
      <w:pPr>
        <w:jc w:val="both"/>
        <w:rPr>
          <w:rFonts w:ascii="Times" w:hAnsi="Times" w:cs="Times"/>
          <w:color w:val="211D1E"/>
          <w:sz w:val="16"/>
          <w:szCs w:val="16"/>
        </w:rPr>
      </w:pPr>
      <w:r>
        <w:rPr>
          <w:rFonts w:ascii="Times" w:hAnsi="Times" w:cs="Times"/>
          <w:color w:val="211D1E"/>
          <w:sz w:val="16"/>
          <w:szCs w:val="16"/>
        </w:rPr>
        <w:t xml:space="preserve">Pour aider à la lourde tâche du nettoyage, chaque élève retourne sa chaise sur sa table, au dernier cours de la journée. La personne qui quitte en dernier la salle doit vérifier que toutes les fenêtres sont fermées et que toutes les lumières sont éteintes. </w:t>
      </w:r>
    </w:p>
    <w:p w:rsidR="003F4FFB" w:rsidRDefault="003F4FFB" w:rsidP="00542A2A">
      <w:pPr>
        <w:jc w:val="both"/>
        <w:rPr>
          <w:rFonts w:ascii="Times" w:hAnsi="Times"/>
          <w:sz w:val="16"/>
          <w:szCs w:val="16"/>
        </w:rPr>
      </w:pPr>
    </w:p>
    <w:p w:rsidR="003F4FFB" w:rsidRDefault="00743539" w:rsidP="00542A2A">
      <w:pPr>
        <w:spacing w:after="90"/>
        <w:jc w:val="both"/>
        <w:rPr>
          <w:rFonts w:ascii="Times" w:hAnsi="Times"/>
          <w:sz w:val="18"/>
          <w:szCs w:val="18"/>
        </w:rPr>
      </w:pPr>
      <w:r>
        <w:rPr>
          <w:rFonts w:ascii="Times" w:hAnsi="Times" w:cs="Helvetica"/>
          <w:b/>
          <w:color w:val="211D1E"/>
          <w:sz w:val="18"/>
          <w:szCs w:val="18"/>
        </w:rPr>
        <w:t xml:space="preserve">III </w:t>
      </w:r>
      <w:r>
        <w:rPr>
          <w:rFonts w:ascii="Times" w:hAnsi="Times" w:cs="Helvetica"/>
          <w:color w:val="211D1E"/>
          <w:sz w:val="18"/>
          <w:szCs w:val="18"/>
        </w:rPr>
        <w:t>-</w:t>
      </w:r>
      <w:r>
        <w:rPr>
          <w:rFonts w:ascii="Times" w:hAnsi="Times" w:cs="Helvetica"/>
          <w:b/>
          <w:color w:val="211D1E"/>
          <w:sz w:val="18"/>
          <w:szCs w:val="18"/>
          <w:u w:val="single"/>
        </w:rPr>
        <w:t xml:space="preserve"> SECURITE</w:t>
      </w:r>
      <w:r>
        <w:rPr>
          <w:rFonts w:ascii="Times" w:hAnsi="Times" w:cs="Helvetica"/>
          <w:b/>
          <w:color w:val="211D1E"/>
          <w:sz w:val="18"/>
          <w:szCs w:val="18"/>
        </w:rPr>
        <w:t xml:space="preserve"> : </w:t>
      </w:r>
    </w:p>
    <w:p w:rsidR="003F4FFB" w:rsidRDefault="00743539" w:rsidP="00542A2A">
      <w:pPr>
        <w:jc w:val="both"/>
        <w:rPr>
          <w:rFonts w:ascii="Times" w:hAnsi="Times"/>
          <w:sz w:val="16"/>
          <w:szCs w:val="16"/>
        </w:rPr>
      </w:pPr>
      <w:r>
        <w:rPr>
          <w:rFonts w:ascii="Times" w:hAnsi="Times" w:cs="Helvetica"/>
          <w:b/>
          <w:i/>
          <w:color w:val="211D1E"/>
          <w:sz w:val="16"/>
          <w:szCs w:val="16"/>
        </w:rPr>
        <w:t>Article 12</w:t>
      </w:r>
      <w:r>
        <w:rPr>
          <w:rFonts w:ascii="Times" w:hAnsi="Times" w:cs="Helvetica"/>
          <w:b/>
          <w:color w:val="211D1E"/>
          <w:sz w:val="16"/>
          <w:szCs w:val="16"/>
        </w:rPr>
        <w:t xml:space="preserve"> : </w:t>
      </w:r>
    </w:p>
    <w:p w:rsidR="003F4FFB" w:rsidRDefault="00743539" w:rsidP="00542A2A">
      <w:pPr>
        <w:spacing w:after="90"/>
        <w:jc w:val="both"/>
        <w:rPr>
          <w:rFonts w:ascii="Times" w:hAnsi="Times" w:cs="Times"/>
          <w:color w:val="211D1E"/>
          <w:sz w:val="16"/>
          <w:szCs w:val="16"/>
        </w:rPr>
      </w:pPr>
      <w:r>
        <w:rPr>
          <w:rFonts w:ascii="Times" w:hAnsi="Times" w:cs="Times"/>
          <w:color w:val="211D1E"/>
          <w:sz w:val="16"/>
          <w:szCs w:val="16"/>
        </w:rPr>
        <w:t>Le Proviseur peut interdire l</w:t>
      </w:r>
      <w:r>
        <w:rPr>
          <w:rFonts w:ascii="Times" w:hAnsi="Times" w:cs="Helvetica"/>
          <w:color w:val="211D1E"/>
          <w:sz w:val="16"/>
          <w:szCs w:val="16"/>
        </w:rPr>
        <w:t>’</w:t>
      </w:r>
      <w:r>
        <w:rPr>
          <w:rFonts w:ascii="Times" w:hAnsi="Times" w:cs="Times"/>
          <w:color w:val="211D1E"/>
          <w:sz w:val="16"/>
          <w:szCs w:val="16"/>
        </w:rPr>
        <w:t>accès de l</w:t>
      </w:r>
      <w:r>
        <w:rPr>
          <w:rFonts w:ascii="Times" w:hAnsi="Times" w:cs="Helvetica"/>
          <w:color w:val="211D1E"/>
          <w:sz w:val="16"/>
          <w:szCs w:val="16"/>
        </w:rPr>
        <w:t>’</w:t>
      </w:r>
      <w:r>
        <w:rPr>
          <w:rFonts w:ascii="Times" w:hAnsi="Times" w:cs="Times"/>
          <w:color w:val="211D1E"/>
          <w:sz w:val="16"/>
          <w:szCs w:val="16"/>
        </w:rPr>
        <w:t>établissement à toute personne qu</w:t>
      </w:r>
      <w:r>
        <w:rPr>
          <w:rFonts w:ascii="Times" w:hAnsi="Times" w:cs="Helvetica"/>
          <w:color w:val="211D1E"/>
          <w:sz w:val="16"/>
          <w:szCs w:val="16"/>
        </w:rPr>
        <w:t>’</w:t>
      </w:r>
      <w:r>
        <w:rPr>
          <w:rFonts w:ascii="Times" w:hAnsi="Times" w:cs="Times"/>
          <w:color w:val="211D1E"/>
          <w:sz w:val="16"/>
          <w:szCs w:val="16"/>
        </w:rPr>
        <w:t>il estime dangereuse pour la communauté scolaire, pour des raisons de sécurité ou d</w:t>
      </w:r>
      <w:r>
        <w:rPr>
          <w:rFonts w:ascii="Times" w:hAnsi="Times" w:cs="Helvetica"/>
          <w:color w:val="211D1E"/>
          <w:sz w:val="16"/>
          <w:szCs w:val="16"/>
        </w:rPr>
        <w:t>’</w:t>
      </w:r>
      <w:r>
        <w:rPr>
          <w:rFonts w:ascii="Times" w:hAnsi="Times" w:cs="Times"/>
          <w:color w:val="211D1E"/>
          <w:sz w:val="16"/>
          <w:szCs w:val="16"/>
        </w:rPr>
        <w:t xml:space="preserve">hygiène. </w:t>
      </w:r>
    </w:p>
    <w:p w:rsidR="003F4FFB" w:rsidRDefault="00743539" w:rsidP="00542A2A">
      <w:pPr>
        <w:jc w:val="both"/>
        <w:rPr>
          <w:rFonts w:ascii="Times" w:hAnsi="Times"/>
          <w:sz w:val="16"/>
          <w:szCs w:val="16"/>
        </w:rPr>
      </w:pPr>
      <w:r>
        <w:rPr>
          <w:rFonts w:ascii="Times" w:hAnsi="Times" w:cs="Helvetica"/>
          <w:b/>
          <w:i/>
          <w:color w:val="211D1E"/>
          <w:sz w:val="16"/>
          <w:szCs w:val="16"/>
        </w:rPr>
        <w:t>Article 13</w:t>
      </w:r>
      <w:r>
        <w:rPr>
          <w:rFonts w:ascii="Times" w:hAnsi="Times" w:cs="Helvetica"/>
          <w:b/>
          <w:color w:val="211D1E"/>
          <w:sz w:val="16"/>
          <w:szCs w:val="16"/>
        </w:rPr>
        <w:t xml:space="preserve"> : </w:t>
      </w:r>
    </w:p>
    <w:p w:rsidR="00542A2A" w:rsidRDefault="00743539" w:rsidP="00542A2A">
      <w:pPr>
        <w:jc w:val="both"/>
        <w:rPr>
          <w:rFonts w:ascii="Times" w:hAnsi="Times" w:cs="Times"/>
          <w:color w:val="211D1E"/>
          <w:sz w:val="16"/>
          <w:szCs w:val="16"/>
        </w:rPr>
      </w:pPr>
      <w:r>
        <w:rPr>
          <w:rFonts w:ascii="Times" w:hAnsi="Times" w:cs="Times"/>
          <w:color w:val="211D1E"/>
          <w:sz w:val="16"/>
          <w:szCs w:val="16"/>
        </w:rPr>
        <w:t>Chacun veillera par son attitude et sa vigilance à respecter les règles de sécurité et d</w:t>
      </w:r>
      <w:r>
        <w:rPr>
          <w:rFonts w:ascii="Times" w:hAnsi="Times" w:cs="Helvetica"/>
          <w:color w:val="211D1E"/>
          <w:sz w:val="16"/>
          <w:szCs w:val="16"/>
        </w:rPr>
        <w:t>’</w:t>
      </w:r>
      <w:r>
        <w:rPr>
          <w:rFonts w:ascii="Times" w:hAnsi="Times" w:cs="Times"/>
          <w:color w:val="211D1E"/>
          <w:sz w:val="16"/>
          <w:szCs w:val="16"/>
        </w:rPr>
        <w:t>hygiène personnelles et collectives. Il est en particulier strictement interdit de fumer et de cracher. Il est interdit d</w:t>
      </w:r>
      <w:r>
        <w:rPr>
          <w:rFonts w:ascii="Times" w:hAnsi="Times" w:cs="Helvetica"/>
          <w:color w:val="211D1E"/>
          <w:sz w:val="16"/>
          <w:szCs w:val="16"/>
        </w:rPr>
        <w:t>’</w:t>
      </w:r>
      <w:r>
        <w:rPr>
          <w:rFonts w:ascii="Times" w:hAnsi="Times" w:cs="Times"/>
          <w:color w:val="211D1E"/>
          <w:sz w:val="16"/>
          <w:szCs w:val="16"/>
        </w:rPr>
        <w:t>introduire des objets dangereux ou des substances nocives dans l</w:t>
      </w:r>
      <w:r>
        <w:rPr>
          <w:rFonts w:ascii="Times" w:hAnsi="Times" w:cs="Helvetica"/>
          <w:color w:val="211D1E"/>
          <w:sz w:val="16"/>
          <w:szCs w:val="16"/>
        </w:rPr>
        <w:t>’</w:t>
      </w:r>
      <w:r>
        <w:rPr>
          <w:rFonts w:ascii="Times" w:hAnsi="Times" w:cs="Times"/>
          <w:color w:val="211D1E"/>
          <w:sz w:val="16"/>
          <w:szCs w:val="16"/>
        </w:rPr>
        <w:t>établissement.</w:t>
      </w:r>
    </w:p>
    <w:p w:rsidR="00542A2A" w:rsidRDefault="00743539" w:rsidP="00542A2A">
      <w:pPr>
        <w:jc w:val="both"/>
        <w:rPr>
          <w:rFonts w:ascii="Times" w:hAnsi="Times" w:cs="Times"/>
          <w:color w:val="211D1E"/>
          <w:sz w:val="16"/>
          <w:szCs w:val="16"/>
        </w:rPr>
      </w:pPr>
      <w:r>
        <w:rPr>
          <w:rFonts w:ascii="Times" w:hAnsi="Times" w:cs="Times"/>
          <w:color w:val="211D1E"/>
          <w:sz w:val="16"/>
          <w:szCs w:val="16"/>
        </w:rPr>
        <w:t>La confiscation préventive d</w:t>
      </w:r>
      <w:r>
        <w:rPr>
          <w:rFonts w:ascii="Times" w:hAnsi="Times" w:cs="Helvetica"/>
          <w:color w:val="211D1E"/>
          <w:sz w:val="16"/>
          <w:szCs w:val="16"/>
        </w:rPr>
        <w:t>’</w:t>
      </w:r>
      <w:r>
        <w:rPr>
          <w:rFonts w:ascii="Times" w:hAnsi="Times" w:cs="Times"/>
          <w:color w:val="211D1E"/>
          <w:sz w:val="16"/>
          <w:szCs w:val="16"/>
        </w:rPr>
        <w:t>un objet dangereux est possible. Aucun personnel n</w:t>
      </w:r>
      <w:r>
        <w:rPr>
          <w:rFonts w:ascii="Times" w:hAnsi="Times" w:cs="Helvetica"/>
          <w:color w:val="211D1E"/>
          <w:sz w:val="16"/>
          <w:szCs w:val="16"/>
        </w:rPr>
        <w:t>’</w:t>
      </w:r>
      <w:r>
        <w:rPr>
          <w:rFonts w:ascii="Times" w:hAnsi="Times" w:cs="Times"/>
          <w:color w:val="211D1E"/>
          <w:sz w:val="16"/>
          <w:szCs w:val="16"/>
        </w:rPr>
        <w:t>est habilité à procéder à une fouille des effets personnels d</w:t>
      </w:r>
      <w:r>
        <w:rPr>
          <w:rFonts w:ascii="Times" w:hAnsi="Times" w:cs="Helvetica"/>
          <w:color w:val="211D1E"/>
          <w:sz w:val="16"/>
          <w:szCs w:val="16"/>
        </w:rPr>
        <w:t>’</w:t>
      </w:r>
      <w:r>
        <w:rPr>
          <w:rFonts w:ascii="Times" w:hAnsi="Times" w:cs="Times"/>
          <w:color w:val="211D1E"/>
          <w:sz w:val="16"/>
          <w:szCs w:val="16"/>
        </w:rPr>
        <w:t>un élève.</w:t>
      </w:r>
    </w:p>
    <w:p w:rsidR="003F4FFB" w:rsidRDefault="00743539" w:rsidP="00542A2A">
      <w:pPr>
        <w:jc w:val="both"/>
        <w:rPr>
          <w:rFonts w:ascii="Times" w:hAnsi="Times" w:cs="Times"/>
          <w:color w:val="211D1E"/>
          <w:sz w:val="16"/>
          <w:szCs w:val="16"/>
        </w:rPr>
      </w:pPr>
      <w:r>
        <w:rPr>
          <w:rFonts w:ascii="Times" w:hAnsi="Times" w:cs="Times"/>
          <w:color w:val="211D1E"/>
          <w:sz w:val="16"/>
          <w:szCs w:val="16"/>
        </w:rPr>
        <w:t>Conformément au décret n°2006-1386 du 15/11/2006, explicité par la circulaire n°2006-196 du 29/11/2006, visant à lutter contre le tabagisme, l</w:t>
      </w:r>
      <w:r>
        <w:rPr>
          <w:rFonts w:ascii="Times" w:hAnsi="Times" w:cs="Helvetica"/>
          <w:color w:val="211D1E"/>
          <w:sz w:val="16"/>
          <w:szCs w:val="16"/>
        </w:rPr>
        <w:t>’</w:t>
      </w:r>
      <w:r>
        <w:rPr>
          <w:rFonts w:ascii="Times" w:hAnsi="Times" w:cs="Times"/>
          <w:color w:val="211D1E"/>
          <w:sz w:val="16"/>
          <w:szCs w:val="16"/>
        </w:rPr>
        <w:t>interdiction de fumer y compris des cigarettes électroniques ou produits similaires dans l</w:t>
      </w:r>
      <w:r>
        <w:rPr>
          <w:rFonts w:ascii="Times" w:hAnsi="Times" w:cs="Helvetica"/>
          <w:color w:val="211D1E"/>
          <w:sz w:val="16"/>
          <w:szCs w:val="16"/>
        </w:rPr>
        <w:t>’</w:t>
      </w:r>
      <w:r>
        <w:rPr>
          <w:rFonts w:ascii="Times" w:hAnsi="Times" w:cs="Times"/>
          <w:color w:val="211D1E"/>
          <w:sz w:val="16"/>
          <w:szCs w:val="16"/>
        </w:rPr>
        <w:t>enceinte de la vie scolaire (lieu couvert, parvis ou cour de récréation) s</w:t>
      </w:r>
      <w:r>
        <w:rPr>
          <w:rFonts w:ascii="Times" w:hAnsi="Times" w:cs="Helvetica"/>
          <w:color w:val="211D1E"/>
          <w:sz w:val="16"/>
          <w:szCs w:val="16"/>
        </w:rPr>
        <w:t>’</w:t>
      </w:r>
      <w:r>
        <w:rPr>
          <w:rFonts w:ascii="Times" w:hAnsi="Times" w:cs="Times"/>
          <w:color w:val="211D1E"/>
          <w:sz w:val="16"/>
          <w:szCs w:val="16"/>
        </w:rPr>
        <w:t>applique aux élèves et à tous les personnels de l</w:t>
      </w:r>
      <w:r>
        <w:rPr>
          <w:rFonts w:ascii="Times" w:hAnsi="Times" w:cs="Helvetica"/>
          <w:color w:val="211D1E"/>
          <w:sz w:val="16"/>
          <w:szCs w:val="16"/>
        </w:rPr>
        <w:t>’</w:t>
      </w:r>
      <w:r w:rsidR="004610D2">
        <w:rPr>
          <w:rFonts w:ascii="Times" w:hAnsi="Times" w:cs="Times"/>
          <w:color w:val="211D1E"/>
          <w:sz w:val="16"/>
          <w:szCs w:val="16"/>
        </w:rPr>
        <w:t>établissement.</w:t>
      </w:r>
    </w:p>
    <w:p w:rsidR="004610D2" w:rsidRPr="00542A2A" w:rsidRDefault="004610D2" w:rsidP="00542A2A">
      <w:pPr>
        <w:jc w:val="both"/>
        <w:rPr>
          <w:rFonts w:ascii="Times" w:hAnsi="Times" w:cs="Times"/>
          <w:color w:val="211D1E"/>
          <w:sz w:val="16"/>
          <w:szCs w:val="16"/>
        </w:rPr>
      </w:pPr>
    </w:p>
    <w:p w:rsidR="003F4FFB" w:rsidRDefault="00743539" w:rsidP="00542A2A">
      <w:pPr>
        <w:jc w:val="both"/>
        <w:rPr>
          <w:rFonts w:ascii="Times" w:hAnsi="Times"/>
          <w:sz w:val="16"/>
          <w:szCs w:val="16"/>
        </w:rPr>
      </w:pPr>
      <w:r>
        <w:rPr>
          <w:rFonts w:ascii="Times" w:hAnsi="Times" w:cs="Helvetica"/>
          <w:b/>
          <w:i/>
          <w:color w:val="211D1E"/>
          <w:sz w:val="16"/>
          <w:szCs w:val="16"/>
        </w:rPr>
        <w:t xml:space="preserve">Article 14 : </w:t>
      </w:r>
    </w:p>
    <w:p w:rsidR="003F4FFB" w:rsidRDefault="00743539" w:rsidP="00367194">
      <w:pPr>
        <w:spacing w:after="90"/>
        <w:rPr>
          <w:rFonts w:ascii="Times" w:hAnsi="Times"/>
          <w:sz w:val="16"/>
          <w:szCs w:val="16"/>
        </w:rPr>
      </w:pPr>
      <w:r>
        <w:rPr>
          <w:rFonts w:ascii="Times" w:hAnsi="Times" w:cs="Times"/>
          <w:color w:val="211D1E"/>
          <w:sz w:val="16"/>
          <w:szCs w:val="16"/>
        </w:rPr>
        <w:t>Des exercices d</w:t>
      </w:r>
      <w:r>
        <w:rPr>
          <w:rFonts w:ascii="Times" w:hAnsi="Times" w:cs="Helvetica"/>
          <w:color w:val="211D1E"/>
          <w:sz w:val="16"/>
          <w:szCs w:val="16"/>
        </w:rPr>
        <w:t>’</w:t>
      </w:r>
      <w:r>
        <w:rPr>
          <w:rFonts w:ascii="Times" w:hAnsi="Times" w:cs="Times"/>
          <w:color w:val="211D1E"/>
          <w:sz w:val="16"/>
          <w:szCs w:val="16"/>
        </w:rPr>
        <w:t xml:space="preserve">évacuation des locaux et de confinement sont organisés régulièrement. Chacun doit respecter scrupuleusement les consignes de sécurité qui sont </w:t>
      </w:r>
      <w:r w:rsidR="00367194">
        <w:rPr>
          <w:rFonts w:ascii="Times" w:hAnsi="Times" w:cs="Times"/>
          <w:color w:val="211D1E"/>
          <w:sz w:val="16"/>
          <w:szCs w:val="16"/>
        </w:rPr>
        <w:t xml:space="preserve"> </w:t>
      </w:r>
      <w:r>
        <w:rPr>
          <w:rFonts w:ascii="Times" w:hAnsi="Times" w:cs="Times"/>
          <w:color w:val="211D1E"/>
          <w:sz w:val="16"/>
          <w:szCs w:val="16"/>
        </w:rPr>
        <w:t>rappelées</w:t>
      </w:r>
      <w:r w:rsidR="00367194">
        <w:rPr>
          <w:rFonts w:ascii="Times" w:hAnsi="Times" w:cs="Times"/>
          <w:color w:val="211D1E"/>
          <w:sz w:val="16"/>
          <w:szCs w:val="16"/>
        </w:rPr>
        <w:t xml:space="preserve"> </w:t>
      </w:r>
      <w:r>
        <w:rPr>
          <w:rFonts w:ascii="Times" w:hAnsi="Times" w:cs="Times"/>
          <w:color w:val="211D1E"/>
          <w:sz w:val="16"/>
          <w:szCs w:val="16"/>
        </w:rPr>
        <w:t xml:space="preserve"> au début de chaque année scolaire.</w:t>
      </w:r>
      <w:r>
        <w:rPr>
          <w:rFonts w:ascii="Times" w:hAnsi="Times" w:cs="Times"/>
          <w:color w:val="211D1E"/>
          <w:sz w:val="16"/>
          <w:szCs w:val="16"/>
        </w:rPr>
        <w:br/>
        <w:t xml:space="preserve">Tout élève ne respectant pas les procédures d’évacuation pourra être sanctionné. </w:t>
      </w:r>
    </w:p>
    <w:p w:rsidR="003F4FFB" w:rsidRDefault="00743539" w:rsidP="00542A2A">
      <w:pPr>
        <w:jc w:val="both"/>
        <w:rPr>
          <w:rFonts w:ascii="Times" w:hAnsi="Times"/>
          <w:sz w:val="16"/>
          <w:szCs w:val="16"/>
        </w:rPr>
      </w:pPr>
      <w:r>
        <w:rPr>
          <w:rFonts w:ascii="Times" w:hAnsi="Times" w:cs="Helvetica"/>
          <w:b/>
          <w:i/>
          <w:color w:val="211D1E"/>
          <w:sz w:val="16"/>
          <w:szCs w:val="16"/>
        </w:rPr>
        <w:t>Article 15</w:t>
      </w:r>
      <w:r>
        <w:rPr>
          <w:rFonts w:ascii="Times" w:hAnsi="Times" w:cs="Helvetica"/>
          <w:b/>
          <w:color w:val="211D1E"/>
          <w:sz w:val="16"/>
          <w:szCs w:val="16"/>
        </w:rPr>
        <w:t xml:space="preserve"> : </w:t>
      </w:r>
    </w:p>
    <w:p w:rsidR="003F4FFB" w:rsidRDefault="00743539" w:rsidP="00542A2A">
      <w:pPr>
        <w:spacing w:after="90"/>
        <w:jc w:val="both"/>
        <w:rPr>
          <w:rFonts w:ascii="Times" w:hAnsi="Times" w:cs="Times"/>
          <w:color w:val="211D1E"/>
          <w:sz w:val="16"/>
          <w:szCs w:val="16"/>
        </w:rPr>
      </w:pPr>
      <w:r>
        <w:rPr>
          <w:rFonts w:ascii="Times" w:hAnsi="Times" w:cs="Times"/>
          <w:color w:val="211D1E"/>
          <w:sz w:val="16"/>
          <w:szCs w:val="16"/>
        </w:rPr>
        <w:t>Les parkings intérieurs sont strictement réservés aux véhicules des personnels de l</w:t>
      </w:r>
      <w:r>
        <w:rPr>
          <w:rFonts w:ascii="Times" w:hAnsi="Times" w:cs="Helvetica"/>
          <w:color w:val="211D1E"/>
          <w:sz w:val="16"/>
          <w:szCs w:val="16"/>
        </w:rPr>
        <w:t>’</w:t>
      </w:r>
      <w:r>
        <w:rPr>
          <w:rFonts w:ascii="Times" w:hAnsi="Times" w:cs="Times"/>
          <w:color w:val="211D1E"/>
          <w:sz w:val="16"/>
          <w:szCs w:val="16"/>
        </w:rPr>
        <w:t>établissement. L</w:t>
      </w:r>
      <w:r>
        <w:rPr>
          <w:rFonts w:ascii="Times" w:hAnsi="Times" w:cs="Helvetica"/>
          <w:color w:val="211D1E"/>
          <w:sz w:val="16"/>
          <w:szCs w:val="16"/>
        </w:rPr>
        <w:t>’</w:t>
      </w:r>
      <w:r>
        <w:rPr>
          <w:rFonts w:ascii="Times" w:hAnsi="Times" w:cs="Times"/>
          <w:color w:val="211D1E"/>
          <w:sz w:val="16"/>
          <w:szCs w:val="16"/>
        </w:rPr>
        <w:t>élève qui désire garer son cycle à l</w:t>
      </w:r>
      <w:r>
        <w:rPr>
          <w:rFonts w:ascii="Times" w:hAnsi="Times" w:cs="Helvetica"/>
          <w:color w:val="211D1E"/>
          <w:sz w:val="16"/>
          <w:szCs w:val="16"/>
        </w:rPr>
        <w:t>’</w:t>
      </w:r>
      <w:r>
        <w:rPr>
          <w:rFonts w:ascii="Times" w:hAnsi="Times" w:cs="Times"/>
          <w:color w:val="211D1E"/>
          <w:sz w:val="16"/>
          <w:szCs w:val="16"/>
        </w:rPr>
        <w:t>intérieur du lycée, doit mettre pied à terre</w:t>
      </w:r>
      <w:r w:rsidR="000B170C">
        <w:rPr>
          <w:rFonts w:ascii="Times" w:hAnsi="Times" w:cs="Times"/>
          <w:color w:val="211D1E"/>
          <w:sz w:val="16"/>
          <w:szCs w:val="16"/>
        </w:rPr>
        <w:t xml:space="preserve"> </w:t>
      </w:r>
      <w:r>
        <w:rPr>
          <w:rFonts w:ascii="Times" w:hAnsi="Times" w:cs="Times"/>
          <w:color w:val="211D1E"/>
          <w:sz w:val="16"/>
          <w:szCs w:val="16"/>
        </w:rPr>
        <w:t>dès la première. Le garage à cycles est mis à la disposition des élèves, mais aucune surveillance n</w:t>
      </w:r>
      <w:r>
        <w:rPr>
          <w:rFonts w:ascii="Times" w:hAnsi="Times" w:cs="Helvetica"/>
          <w:color w:val="211D1E"/>
          <w:sz w:val="16"/>
          <w:szCs w:val="16"/>
        </w:rPr>
        <w:t>’</w:t>
      </w:r>
      <w:r>
        <w:rPr>
          <w:rFonts w:ascii="Times" w:hAnsi="Times" w:cs="Times"/>
          <w:color w:val="211D1E"/>
          <w:sz w:val="16"/>
          <w:szCs w:val="16"/>
        </w:rPr>
        <w:t>est assurée, aussi le Lycée Jean Renoir ne peut être tenu pour responsable de vol ou de dégradation. Le garage à cycles n’est pas prévu pour y garer un cycle motorisé.</w:t>
      </w:r>
    </w:p>
    <w:p w:rsidR="003F4FFB" w:rsidRDefault="003F4FFB" w:rsidP="00542A2A">
      <w:pPr>
        <w:spacing w:after="90"/>
        <w:jc w:val="both"/>
        <w:rPr>
          <w:rFonts w:ascii="Times" w:hAnsi="Times" w:cs="Times"/>
          <w:color w:val="211D1E"/>
          <w:sz w:val="16"/>
        </w:rPr>
      </w:pPr>
    </w:p>
    <w:p w:rsidR="003F4FFB" w:rsidRDefault="00743539" w:rsidP="00542A2A">
      <w:pPr>
        <w:spacing w:after="90"/>
        <w:jc w:val="both"/>
        <w:rPr>
          <w:rFonts w:ascii="Times" w:hAnsi="Times"/>
        </w:rPr>
      </w:pPr>
      <w:r>
        <w:rPr>
          <w:rFonts w:ascii="Times" w:hAnsi="Times" w:cs="Helvetica"/>
          <w:b/>
          <w:color w:val="211D1E"/>
          <w:sz w:val="18"/>
        </w:rPr>
        <w:t xml:space="preserve">IV </w:t>
      </w:r>
      <w:r>
        <w:rPr>
          <w:rFonts w:ascii="Times" w:hAnsi="Times" w:cs="Helvetica"/>
          <w:color w:val="211D1E"/>
          <w:sz w:val="18"/>
        </w:rPr>
        <w:t>-</w:t>
      </w:r>
      <w:r>
        <w:rPr>
          <w:rFonts w:ascii="Times" w:hAnsi="Times" w:cs="Helvetica"/>
          <w:b/>
          <w:color w:val="211D1E"/>
          <w:sz w:val="18"/>
          <w:u w:val="single"/>
        </w:rPr>
        <w:t>VIE SOCIALE</w:t>
      </w:r>
      <w:r>
        <w:rPr>
          <w:rFonts w:ascii="Times" w:hAnsi="Times" w:cs="Helvetica"/>
          <w:b/>
          <w:color w:val="211D1E"/>
          <w:sz w:val="18"/>
        </w:rPr>
        <w:t xml:space="preserve"> : </w:t>
      </w:r>
    </w:p>
    <w:p w:rsidR="003F4FFB" w:rsidRDefault="00743539" w:rsidP="00542A2A">
      <w:pPr>
        <w:jc w:val="both"/>
        <w:rPr>
          <w:rFonts w:ascii="Times" w:hAnsi="Times"/>
          <w:sz w:val="16"/>
          <w:szCs w:val="16"/>
        </w:rPr>
      </w:pPr>
      <w:r>
        <w:rPr>
          <w:rFonts w:ascii="Times" w:hAnsi="Times" w:cs="Helvetica"/>
          <w:b/>
          <w:i/>
          <w:color w:val="211D1E"/>
          <w:sz w:val="16"/>
          <w:szCs w:val="16"/>
        </w:rPr>
        <w:t>Article 16</w:t>
      </w:r>
      <w:r>
        <w:rPr>
          <w:rFonts w:ascii="Times" w:hAnsi="Times" w:cs="Helvetica"/>
          <w:b/>
          <w:color w:val="211D1E"/>
          <w:sz w:val="16"/>
          <w:szCs w:val="16"/>
        </w:rPr>
        <w:t xml:space="preserve"> : </w:t>
      </w:r>
    </w:p>
    <w:p w:rsidR="004610D2" w:rsidRDefault="00743539" w:rsidP="00542A2A">
      <w:pPr>
        <w:jc w:val="both"/>
        <w:rPr>
          <w:rFonts w:ascii="Times" w:hAnsi="Times" w:cs="Times"/>
          <w:color w:val="211D1E"/>
          <w:sz w:val="16"/>
          <w:szCs w:val="16"/>
        </w:rPr>
      </w:pPr>
      <w:r>
        <w:rPr>
          <w:rFonts w:ascii="Times" w:hAnsi="Times" w:cs="Times"/>
          <w:color w:val="211D1E"/>
          <w:sz w:val="16"/>
          <w:szCs w:val="16"/>
        </w:rPr>
        <w:t>L</w:t>
      </w:r>
      <w:r>
        <w:rPr>
          <w:rFonts w:ascii="Times" w:hAnsi="Times" w:cs="Helvetica"/>
          <w:color w:val="211D1E"/>
          <w:sz w:val="16"/>
          <w:szCs w:val="16"/>
        </w:rPr>
        <w:t>’</w:t>
      </w:r>
      <w:r>
        <w:rPr>
          <w:rFonts w:ascii="Times" w:hAnsi="Times" w:cs="Times"/>
          <w:color w:val="211D1E"/>
          <w:sz w:val="16"/>
          <w:szCs w:val="16"/>
        </w:rPr>
        <w:t>ensemble des règles organisant la vie du lycée se conforme aux lois en vigueur.</w:t>
      </w:r>
    </w:p>
    <w:p w:rsidR="00542A2A" w:rsidRDefault="00743539" w:rsidP="00367194">
      <w:pPr>
        <w:rPr>
          <w:rFonts w:ascii="Times" w:hAnsi="Times" w:cs="Times"/>
          <w:color w:val="211D1E"/>
          <w:sz w:val="16"/>
          <w:szCs w:val="16"/>
        </w:rPr>
      </w:pPr>
      <w:r>
        <w:rPr>
          <w:rFonts w:ascii="Times" w:hAnsi="Times" w:cs="Helvetica"/>
          <w:b/>
          <w:i/>
          <w:color w:val="211D1E"/>
          <w:sz w:val="16"/>
          <w:szCs w:val="16"/>
        </w:rPr>
        <w:t xml:space="preserve">Il en va ainsi </w:t>
      </w:r>
      <w:r>
        <w:rPr>
          <w:rFonts w:ascii="Times" w:hAnsi="Times" w:cs="Times"/>
          <w:color w:val="211D1E"/>
          <w:sz w:val="16"/>
          <w:szCs w:val="16"/>
        </w:rPr>
        <w:t>du respect des principes de laïcité et de gratuité du service public de l</w:t>
      </w:r>
      <w:r>
        <w:rPr>
          <w:rFonts w:ascii="Times" w:hAnsi="Times" w:cs="Helvetica"/>
          <w:color w:val="211D1E"/>
          <w:sz w:val="16"/>
          <w:szCs w:val="16"/>
        </w:rPr>
        <w:t>’</w:t>
      </w:r>
      <w:r>
        <w:rPr>
          <w:rFonts w:ascii="Times" w:hAnsi="Times" w:cs="Times"/>
          <w:color w:val="211D1E"/>
          <w:sz w:val="16"/>
          <w:szCs w:val="16"/>
        </w:rPr>
        <w:t>enseignement.</w:t>
      </w:r>
      <w:r>
        <w:rPr>
          <w:rFonts w:ascii="Times" w:hAnsi="Times" w:cs="Times"/>
          <w:color w:val="211D1E"/>
          <w:sz w:val="16"/>
          <w:szCs w:val="16"/>
        </w:rPr>
        <w:br/>
        <w:t>L</w:t>
      </w:r>
      <w:r>
        <w:rPr>
          <w:rFonts w:ascii="Times" w:hAnsi="Times" w:cs="Helvetica"/>
          <w:color w:val="211D1E"/>
          <w:sz w:val="16"/>
          <w:szCs w:val="16"/>
        </w:rPr>
        <w:t>’</w:t>
      </w:r>
      <w:r>
        <w:rPr>
          <w:rFonts w:ascii="Times" w:hAnsi="Times" w:cs="Times"/>
          <w:color w:val="211D1E"/>
          <w:sz w:val="16"/>
          <w:szCs w:val="16"/>
        </w:rPr>
        <w:t>exercice des droits individuels ou collectifs ne saurait autoriser les actes de propagande (imposition des idées) ou de prosélytisme (recrutement d</w:t>
      </w:r>
      <w:r>
        <w:rPr>
          <w:rFonts w:ascii="Times" w:hAnsi="Times" w:cs="Helvetica"/>
          <w:color w:val="211D1E"/>
          <w:sz w:val="16"/>
          <w:szCs w:val="16"/>
        </w:rPr>
        <w:t>’</w:t>
      </w:r>
      <w:r>
        <w:rPr>
          <w:rFonts w:ascii="Times" w:hAnsi="Times" w:cs="Times"/>
          <w:color w:val="211D1E"/>
          <w:sz w:val="16"/>
          <w:szCs w:val="16"/>
        </w:rPr>
        <w:t>adhérents) en particulier d</w:t>
      </w:r>
      <w:r>
        <w:rPr>
          <w:rFonts w:ascii="Times" w:hAnsi="Times" w:cs="Helvetica"/>
          <w:color w:val="211D1E"/>
          <w:sz w:val="16"/>
          <w:szCs w:val="16"/>
        </w:rPr>
        <w:t>’</w:t>
      </w:r>
      <w:r>
        <w:rPr>
          <w:rFonts w:ascii="Times" w:hAnsi="Times" w:cs="Times"/>
          <w:color w:val="211D1E"/>
          <w:sz w:val="16"/>
          <w:szCs w:val="16"/>
        </w:rPr>
        <w:t>ordre religieux ou politique.</w:t>
      </w:r>
    </w:p>
    <w:p w:rsidR="00542A2A" w:rsidRDefault="00743539" w:rsidP="00367194">
      <w:pPr>
        <w:rPr>
          <w:rFonts w:ascii="Times" w:hAnsi="Times" w:cs="Times"/>
          <w:color w:val="211D1E"/>
          <w:sz w:val="16"/>
          <w:szCs w:val="16"/>
        </w:rPr>
      </w:pPr>
      <w:r>
        <w:rPr>
          <w:rFonts w:ascii="Times" w:hAnsi="Times" w:cs="Times"/>
          <w:color w:val="211D1E"/>
          <w:sz w:val="16"/>
          <w:szCs w:val="16"/>
        </w:rPr>
        <w:t>Conformément aux dispositions de l</w:t>
      </w:r>
      <w:r>
        <w:rPr>
          <w:rFonts w:ascii="Times" w:hAnsi="Times" w:cs="Helvetica"/>
          <w:color w:val="211D1E"/>
          <w:sz w:val="16"/>
          <w:szCs w:val="16"/>
        </w:rPr>
        <w:t>’</w:t>
      </w:r>
      <w:r>
        <w:rPr>
          <w:rFonts w:ascii="Times" w:hAnsi="Times" w:cs="Times"/>
          <w:color w:val="211D1E"/>
          <w:sz w:val="16"/>
          <w:szCs w:val="16"/>
        </w:rPr>
        <w:t>article L141-5-1 du code de l</w:t>
      </w:r>
      <w:r>
        <w:rPr>
          <w:rFonts w:ascii="Times" w:hAnsi="Times" w:cs="Helvetica"/>
          <w:color w:val="211D1E"/>
          <w:sz w:val="16"/>
          <w:szCs w:val="16"/>
        </w:rPr>
        <w:t>’</w:t>
      </w:r>
      <w:r w:rsidR="000B170C">
        <w:rPr>
          <w:rFonts w:ascii="Times" w:hAnsi="Times" w:cs="Times"/>
          <w:color w:val="211D1E"/>
          <w:sz w:val="16"/>
          <w:szCs w:val="16"/>
        </w:rPr>
        <w:t>Éducation</w:t>
      </w:r>
      <w:r>
        <w:rPr>
          <w:rFonts w:ascii="Times" w:hAnsi="Times" w:cs="Times"/>
          <w:color w:val="211D1E"/>
          <w:sz w:val="16"/>
          <w:szCs w:val="16"/>
        </w:rPr>
        <w:t>, le port de signes ou de tenues par lesquels les élèves manifestent ostensiblement une appartenance religieuse est interdit dans le cadre des activités organisées par l</w:t>
      </w:r>
      <w:r>
        <w:rPr>
          <w:rFonts w:ascii="Times" w:hAnsi="Times" w:cs="Helvetica"/>
          <w:color w:val="211D1E"/>
          <w:sz w:val="16"/>
          <w:szCs w:val="16"/>
        </w:rPr>
        <w:t>’</w:t>
      </w:r>
      <w:r>
        <w:rPr>
          <w:rFonts w:ascii="Times" w:hAnsi="Times" w:cs="Times"/>
          <w:color w:val="211D1E"/>
          <w:sz w:val="16"/>
          <w:szCs w:val="16"/>
        </w:rPr>
        <w:t>établissement.</w:t>
      </w:r>
      <w:r>
        <w:rPr>
          <w:rFonts w:ascii="Times" w:hAnsi="Times" w:cs="Times"/>
          <w:color w:val="211D1E"/>
          <w:sz w:val="16"/>
          <w:szCs w:val="16"/>
        </w:rPr>
        <w:br/>
        <w:t>Lorsqu</w:t>
      </w:r>
      <w:r>
        <w:rPr>
          <w:rFonts w:ascii="Times" w:hAnsi="Times" w:cs="Helvetica"/>
          <w:color w:val="211D1E"/>
          <w:sz w:val="16"/>
          <w:szCs w:val="16"/>
        </w:rPr>
        <w:t>’</w:t>
      </w:r>
      <w:r>
        <w:rPr>
          <w:rFonts w:ascii="Times" w:hAnsi="Times" w:cs="Times"/>
          <w:color w:val="211D1E"/>
          <w:sz w:val="16"/>
          <w:szCs w:val="16"/>
        </w:rPr>
        <w:t>un élève méconnaît l</w:t>
      </w:r>
      <w:r>
        <w:rPr>
          <w:rFonts w:ascii="Times" w:hAnsi="Times" w:cs="Helvetica"/>
          <w:color w:val="211D1E"/>
          <w:sz w:val="16"/>
          <w:szCs w:val="16"/>
        </w:rPr>
        <w:t>’</w:t>
      </w:r>
      <w:r>
        <w:rPr>
          <w:rFonts w:ascii="Times" w:hAnsi="Times" w:cs="Times"/>
          <w:color w:val="211D1E"/>
          <w:sz w:val="16"/>
          <w:szCs w:val="16"/>
        </w:rPr>
        <w:t>interdiction de l</w:t>
      </w:r>
      <w:r>
        <w:rPr>
          <w:rFonts w:ascii="Times" w:hAnsi="Times" w:cs="Helvetica"/>
          <w:color w:val="211D1E"/>
          <w:sz w:val="16"/>
          <w:szCs w:val="16"/>
        </w:rPr>
        <w:t>’</w:t>
      </w:r>
      <w:r>
        <w:rPr>
          <w:rFonts w:ascii="Times" w:hAnsi="Times" w:cs="Times"/>
          <w:color w:val="211D1E"/>
          <w:sz w:val="16"/>
          <w:szCs w:val="16"/>
        </w:rPr>
        <w:t>alinéa précédent, le chef d</w:t>
      </w:r>
      <w:r>
        <w:rPr>
          <w:rFonts w:ascii="Times" w:hAnsi="Times" w:cs="Helvetica"/>
          <w:color w:val="211D1E"/>
          <w:sz w:val="16"/>
          <w:szCs w:val="16"/>
        </w:rPr>
        <w:t>’</w:t>
      </w:r>
      <w:r>
        <w:rPr>
          <w:rFonts w:ascii="Times" w:hAnsi="Times" w:cs="Times"/>
          <w:color w:val="211D1E"/>
          <w:sz w:val="16"/>
          <w:szCs w:val="16"/>
        </w:rPr>
        <w:t>établissement organise un dialogue avant l</w:t>
      </w:r>
      <w:r>
        <w:rPr>
          <w:rFonts w:ascii="Times" w:hAnsi="Times" w:cs="Helvetica"/>
          <w:color w:val="211D1E"/>
          <w:sz w:val="16"/>
          <w:szCs w:val="16"/>
        </w:rPr>
        <w:t>’</w:t>
      </w:r>
      <w:r>
        <w:rPr>
          <w:rFonts w:ascii="Times" w:hAnsi="Times" w:cs="Times"/>
          <w:color w:val="211D1E"/>
          <w:sz w:val="16"/>
          <w:szCs w:val="16"/>
        </w:rPr>
        <w:t>engagement de toute procédure disciplinaire.</w:t>
      </w:r>
    </w:p>
    <w:p w:rsidR="00542A2A" w:rsidRDefault="00743539" w:rsidP="00542A2A">
      <w:pPr>
        <w:jc w:val="both"/>
        <w:rPr>
          <w:rFonts w:ascii="Times" w:hAnsi="Times" w:cs="Times"/>
          <w:color w:val="211D1E"/>
          <w:sz w:val="16"/>
          <w:szCs w:val="16"/>
        </w:rPr>
      </w:pPr>
      <w:r>
        <w:rPr>
          <w:rFonts w:ascii="Times" w:hAnsi="Times" w:cs="Times"/>
          <w:color w:val="211D1E"/>
          <w:sz w:val="16"/>
          <w:szCs w:val="16"/>
        </w:rPr>
        <w:t>Sont interdits aussi les attitudes provocatrices, les manquements aux obligations d</w:t>
      </w:r>
      <w:r>
        <w:rPr>
          <w:rFonts w:ascii="Times" w:hAnsi="Times" w:cs="Helvetica"/>
          <w:color w:val="211D1E"/>
          <w:sz w:val="16"/>
          <w:szCs w:val="16"/>
        </w:rPr>
        <w:t>’</w:t>
      </w:r>
      <w:r>
        <w:rPr>
          <w:rFonts w:ascii="Times" w:hAnsi="Times" w:cs="Times"/>
          <w:color w:val="211D1E"/>
          <w:sz w:val="16"/>
          <w:szCs w:val="16"/>
        </w:rPr>
        <w:t>assiduité et de sécurité, les comportements susceptibles de constituer des pressions sur d</w:t>
      </w:r>
      <w:r>
        <w:rPr>
          <w:rFonts w:ascii="Times" w:hAnsi="Times" w:cs="Helvetica"/>
          <w:color w:val="211D1E"/>
          <w:sz w:val="16"/>
          <w:szCs w:val="16"/>
        </w:rPr>
        <w:t>’</w:t>
      </w:r>
      <w:r>
        <w:rPr>
          <w:rFonts w:ascii="Times" w:hAnsi="Times" w:cs="Times"/>
          <w:color w:val="211D1E"/>
          <w:sz w:val="16"/>
          <w:szCs w:val="16"/>
        </w:rPr>
        <w:t>autres élèves, de perturber le déroulement des activités d</w:t>
      </w:r>
      <w:r>
        <w:rPr>
          <w:rFonts w:ascii="Times" w:hAnsi="Times" w:cs="Helvetica"/>
          <w:color w:val="211D1E"/>
          <w:sz w:val="16"/>
          <w:szCs w:val="16"/>
        </w:rPr>
        <w:t>’</w:t>
      </w:r>
      <w:r>
        <w:rPr>
          <w:rFonts w:ascii="Times" w:hAnsi="Times" w:cs="Times"/>
          <w:color w:val="211D1E"/>
          <w:sz w:val="16"/>
          <w:szCs w:val="16"/>
        </w:rPr>
        <w:t>enseignement ou de troubler l</w:t>
      </w:r>
      <w:r>
        <w:rPr>
          <w:rFonts w:ascii="Times" w:hAnsi="Times" w:cs="Helvetica"/>
          <w:color w:val="211D1E"/>
          <w:sz w:val="16"/>
          <w:szCs w:val="16"/>
        </w:rPr>
        <w:t>’</w:t>
      </w:r>
      <w:r>
        <w:rPr>
          <w:rFonts w:ascii="Times" w:hAnsi="Times" w:cs="Times"/>
          <w:color w:val="211D1E"/>
          <w:sz w:val="16"/>
          <w:szCs w:val="16"/>
        </w:rPr>
        <w:t>ordre dans l</w:t>
      </w:r>
      <w:r>
        <w:rPr>
          <w:rFonts w:ascii="Times" w:hAnsi="Times" w:cs="Helvetica"/>
          <w:color w:val="211D1E"/>
          <w:sz w:val="16"/>
          <w:szCs w:val="16"/>
        </w:rPr>
        <w:t>’</w:t>
      </w:r>
      <w:r>
        <w:rPr>
          <w:rFonts w:ascii="Times" w:hAnsi="Times" w:cs="Times"/>
          <w:color w:val="211D1E"/>
          <w:sz w:val="16"/>
          <w:szCs w:val="16"/>
        </w:rPr>
        <w:t>établissement.</w:t>
      </w:r>
    </w:p>
    <w:p w:rsidR="003F4FFB" w:rsidRDefault="00743539" w:rsidP="00542A2A">
      <w:pPr>
        <w:jc w:val="both"/>
        <w:rPr>
          <w:rFonts w:ascii="Times" w:hAnsi="Times" w:cs="Times"/>
          <w:color w:val="211D1E"/>
          <w:sz w:val="16"/>
          <w:szCs w:val="16"/>
        </w:rPr>
      </w:pPr>
      <w:r>
        <w:rPr>
          <w:rFonts w:ascii="Times" w:hAnsi="Times" w:cs="Times"/>
          <w:color w:val="211D1E"/>
          <w:sz w:val="16"/>
          <w:szCs w:val="16"/>
        </w:rPr>
        <w:t>Tout membre de la communauté scolaire a droit au respect de son intégrité physique et morale, de sa liberté de conscience, de son travail et de ses biens. Il dispose de la liberté d</w:t>
      </w:r>
      <w:r>
        <w:rPr>
          <w:rFonts w:ascii="Times" w:hAnsi="Times" w:cs="Helvetica"/>
          <w:color w:val="211D1E"/>
          <w:sz w:val="16"/>
          <w:szCs w:val="16"/>
        </w:rPr>
        <w:t>’</w:t>
      </w:r>
      <w:r>
        <w:rPr>
          <w:rFonts w:ascii="Times" w:hAnsi="Times" w:cs="Times"/>
          <w:color w:val="211D1E"/>
          <w:sz w:val="16"/>
          <w:szCs w:val="16"/>
        </w:rPr>
        <w:t>exprimer son opinion dans un esprit de tolérance et de respect de la laïcité.</w:t>
      </w:r>
    </w:p>
    <w:p w:rsidR="004610D2" w:rsidRDefault="004610D2" w:rsidP="00542A2A">
      <w:pPr>
        <w:jc w:val="both"/>
        <w:rPr>
          <w:rFonts w:ascii="Times" w:hAnsi="Times"/>
          <w:sz w:val="16"/>
          <w:szCs w:val="16"/>
        </w:rPr>
      </w:pPr>
    </w:p>
    <w:p w:rsidR="003F4FFB" w:rsidRDefault="00743539" w:rsidP="00542A2A">
      <w:pPr>
        <w:jc w:val="both"/>
        <w:rPr>
          <w:rFonts w:ascii="Times" w:hAnsi="Times"/>
        </w:rPr>
      </w:pPr>
      <w:r>
        <w:rPr>
          <w:rFonts w:ascii="Times" w:hAnsi="Times" w:cs="Helvetica"/>
          <w:b/>
          <w:i/>
          <w:color w:val="211D1E"/>
          <w:sz w:val="16"/>
        </w:rPr>
        <w:t xml:space="preserve">Article 17 </w:t>
      </w:r>
      <w:r>
        <w:rPr>
          <w:rFonts w:ascii="Times" w:hAnsi="Times" w:cs="Helvetica"/>
          <w:b/>
          <w:color w:val="211D1E"/>
          <w:sz w:val="16"/>
        </w:rPr>
        <w:t xml:space="preserve">: </w:t>
      </w:r>
    </w:p>
    <w:p w:rsidR="003F4FFB" w:rsidRDefault="00743539" w:rsidP="00542A2A">
      <w:pPr>
        <w:spacing w:after="90"/>
        <w:jc w:val="both"/>
        <w:rPr>
          <w:rFonts w:ascii="Times" w:hAnsi="Times"/>
          <w:sz w:val="16"/>
          <w:szCs w:val="16"/>
        </w:rPr>
      </w:pPr>
      <w:r>
        <w:rPr>
          <w:rFonts w:ascii="Times" w:hAnsi="Times" w:cs="Times"/>
          <w:color w:val="211D1E"/>
          <w:sz w:val="16"/>
          <w:szCs w:val="16"/>
        </w:rPr>
        <w:t>Les délégués des élèves recueillent les avis et propositions des élèves pour les exprimer auprès du Chef d</w:t>
      </w:r>
      <w:r>
        <w:rPr>
          <w:rFonts w:ascii="Times" w:hAnsi="Times" w:cs="Helvetica"/>
          <w:color w:val="211D1E"/>
          <w:sz w:val="16"/>
          <w:szCs w:val="16"/>
        </w:rPr>
        <w:t>’</w:t>
      </w:r>
      <w:r>
        <w:rPr>
          <w:rFonts w:ascii="Times" w:hAnsi="Times" w:cs="Times"/>
          <w:color w:val="211D1E"/>
          <w:sz w:val="16"/>
          <w:szCs w:val="16"/>
        </w:rPr>
        <w:t xml:space="preserve">Etablissement, des services, du Conseil de classe, de la conférence des délégués, du conseil de vie lycéenne et du conseil d'administration. </w:t>
      </w:r>
    </w:p>
    <w:p w:rsidR="003F4FFB" w:rsidRDefault="00743539" w:rsidP="00542A2A">
      <w:pPr>
        <w:jc w:val="both"/>
        <w:rPr>
          <w:rFonts w:ascii="Times" w:hAnsi="Times" w:cs="Helvetica"/>
          <w:b/>
          <w:color w:val="211D1E"/>
          <w:sz w:val="16"/>
          <w:u w:val="single"/>
        </w:rPr>
      </w:pPr>
      <w:r>
        <w:rPr>
          <w:rFonts w:ascii="Times" w:hAnsi="Times" w:cs="Helvetica"/>
          <w:b/>
          <w:color w:val="211D1E"/>
          <w:sz w:val="16"/>
          <w:u w:val="single"/>
        </w:rPr>
        <w:t xml:space="preserve">CONSEIL DE CLASSE </w:t>
      </w:r>
    </w:p>
    <w:p w:rsidR="00542A2A" w:rsidRPr="00542A2A" w:rsidRDefault="00542A2A" w:rsidP="00542A2A">
      <w:pPr>
        <w:jc w:val="both"/>
        <w:rPr>
          <w:rFonts w:ascii="Times" w:hAnsi="Times"/>
          <w:sz w:val="16"/>
          <w:szCs w:val="16"/>
        </w:rPr>
      </w:pPr>
    </w:p>
    <w:p w:rsidR="003F4FFB" w:rsidRDefault="00743539" w:rsidP="00542A2A">
      <w:pPr>
        <w:ind w:left="284"/>
        <w:jc w:val="both"/>
        <w:rPr>
          <w:rFonts w:ascii="Times" w:hAnsi="Times"/>
        </w:rPr>
      </w:pPr>
      <w:r>
        <w:rPr>
          <w:rFonts w:ascii="Times" w:hAnsi="Times" w:cs="Helvetica"/>
          <w:b/>
          <w:color w:val="211D1E"/>
          <w:sz w:val="16"/>
          <w:u w:val="single"/>
        </w:rPr>
        <w:t>Rôle</w:t>
      </w:r>
      <w:r>
        <w:rPr>
          <w:rFonts w:ascii="Times" w:hAnsi="Times" w:cs="Times"/>
          <w:color w:val="211D1E"/>
          <w:sz w:val="16"/>
        </w:rPr>
        <w:t xml:space="preserve"> : </w:t>
      </w:r>
    </w:p>
    <w:p w:rsidR="003F4FFB" w:rsidRDefault="00743539" w:rsidP="00542A2A">
      <w:pPr>
        <w:pStyle w:val="Paragraphedeliste"/>
        <w:numPr>
          <w:ilvl w:val="0"/>
          <w:numId w:val="1"/>
        </w:numPr>
        <w:ind w:left="284" w:hanging="284"/>
        <w:jc w:val="both"/>
        <w:rPr>
          <w:rFonts w:ascii="Times" w:hAnsi="Times" w:cs="Times"/>
          <w:color w:val="211D1E"/>
          <w:sz w:val="16"/>
          <w:szCs w:val="16"/>
        </w:rPr>
      </w:pPr>
      <w:r>
        <w:rPr>
          <w:rFonts w:ascii="Times" w:hAnsi="Times" w:cs="Times"/>
          <w:color w:val="211D1E"/>
          <w:sz w:val="16"/>
          <w:szCs w:val="16"/>
        </w:rPr>
        <w:t>représentent les élèves de leur classe auprès des membres de l</w:t>
      </w:r>
      <w:r>
        <w:rPr>
          <w:rFonts w:ascii="Times" w:hAnsi="Times" w:cs="Helvetica"/>
          <w:color w:val="211D1E"/>
          <w:sz w:val="16"/>
          <w:szCs w:val="16"/>
        </w:rPr>
        <w:t>’</w:t>
      </w:r>
      <w:r>
        <w:rPr>
          <w:rFonts w:ascii="Times" w:hAnsi="Times" w:cs="Times"/>
          <w:color w:val="211D1E"/>
          <w:sz w:val="16"/>
          <w:szCs w:val="16"/>
        </w:rPr>
        <w:t>établissement,</w:t>
      </w:r>
    </w:p>
    <w:p w:rsidR="003F4FFB" w:rsidRDefault="00743539" w:rsidP="00542A2A">
      <w:pPr>
        <w:pStyle w:val="Paragraphedeliste"/>
        <w:numPr>
          <w:ilvl w:val="0"/>
          <w:numId w:val="1"/>
        </w:numPr>
        <w:ind w:left="284" w:hanging="284"/>
        <w:jc w:val="both"/>
        <w:rPr>
          <w:rFonts w:ascii="Times" w:hAnsi="Times" w:cs="Times"/>
          <w:color w:val="211D1E"/>
          <w:sz w:val="16"/>
          <w:szCs w:val="16"/>
        </w:rPr>
      </w:pPr>
      <w:r>
        <w:rPr>
          <w:rFonts w:ascii="Times" w:hAnsi="Times" w:cs="Times"/>
          <w:color w:val="211D1E"/>
          <w:sz w:val="16"/>
          <w:szCs w:val="16"/>
        </w:rPr>
        <w:t>siègent en conseil de classe, participent à la conférence des délégués.</w:t>
      </w:r>
    </w:p>
    <w:p w:rsidR="003F4FFB" w:rsidRDefault="00743539" w:rsidP="00542A2A">
      <w:pPr>
        <w:pStyle w:val="Paragraphedeliste"/>
        <w:numPr>
          <w:ilvl w:val="0"/>
          <w:numId w:val="1"/>
        </w:numPr>
        <w:ind w:left="284" w:hanging="284"/>
        <w:jc w:val="both"/>
        <w:rPr>
          <w:rFonts w:ascii="Times" w:hAnsi="Times" w:cs="Times"/>
          <w:color w:val="211D1E"/>
          <w:sz w:val="16"/>
          <w:szCs w:val="16"/>
        </w:rPr>
      </w:pPr>
      <w:r>
        <w:rPr>
          <w:rFonts w:ascii="Times" w:hAnsi="Times" w:cs="Times"/>
          <w:color w:val="211D1E"/>
          <w:sz w:val="16"/>
          <w:szCs w:val="16"/>
        </w:rPr>
        <w:t>elle regroupe tous les délégués de classe de l</w:t>
      </w:r>
      <w:r>
        <w:rPr>
          <w:rFonts w:ascii="Times" w:hAnsi="Times" w:cs="Helvetica"/>
          <w:color w:val="211D1E"/>
          <w:sz w:val="16"/>
          <w:szCs w:val="16"/>
        </w:rPr>
        <w:t>’</w:t>
      </w:r>
      <w:r>
        <w:rPr>
          <w:rFonts w:ascii="Times" w:hAnsi="Times" w:cs="Times"/>
          <w:color w:val="211D1E"/>
          <w:sz w:val="16"/>
          <w:szCs w:val="16"/>
        </w:rPr>
        <w:t>établissement y compris les délégués des BTS.</w:t>
      </w:r>
    </w:p>
    <w:p w:rsidR="003F4FFB" w:rsidRPr="00542A2A" w:rsidRDefault="00743539" w:rsidP="00542A2A">
      <w:pPr>
        <w:pStyle w:val="Paragraphedeliste"/>
        <w:numPr>
          <w:ilvl w:val="0"/>
          <w:numId w:val="1"/>
        </w:numPr>
        <w:spacing w:after="90"/>
        <w:ind w:left="284" w:hanging="284"/>
        <w:jc w:val="both"/>
        <w:rPr>
          <w:rFonts w:ascii="Times" w:hAnsi="Times"/>
          <w:sz w:val="16"/>
          <w:szCs w:val="16"/>
        </w:rPr>
      </w:pPr>
      <w:r>
        <w:rPr>
          <w:rFonts w:ascii="Times" w:hAnsi="Times" w:cs="Helvetica"/>
          <w:b/>
          <w:color w:val="211D1E"/>
          <w:sz w:val="16"/>
          <w:szCs w:val="16"/>
          <w:u w:val="single"/>
        </w:rPr>
        <w:t>Le mandat d</w:t>
      </w:r>
      <w:r>
        <w:rPr>
          <w:rFonts w:ascii="Times" w:hAnsi="Times" w:cs="Helvetica"/>
          <w:color w:val="211D1E"/>
          <w:sz w:val="16"/>
          <w:szCs w:val="16"/>
          <w:u w:val="single"/>
        </w:rPr>
        <w:t>’</w:t>
      </w:r>
      <w:r>
        <w:rPr>
          <w:rFonts w:ascii="Times" w:hAnsi="Times" w:cs="Helvetica"/>
          <w:b/>
          <w:color w:val="211D1E"/>
          <w:sz w:val="16"/>
          <w:szCs w:val="16"/>
          <w:u w:val="single"/>
        </w:rPr>
        <w:t>un délégué de classe d</w:t>
      </w:r>
      <w:r>
        <w:rPr>
          <w:rFonts w:ascii="Times" w:hAnsi="Times" w:cs="Helvetica"/>
          <w:color w:val="211D1E"/>
          <w:sz w:val="16"/>
          <w:szCs w:val="16"/>
          <w:u w:val="single"/>
        </w:rPr>
        <w:t>’</w:t>
      </w:r>
      <w:r>
        <w:rPr>
          <w:rFonts w:ascii="Times" w:hAnsi="Times" w:cs="Helvetica"/>
          <w:b/>
          <w:color w:val="211D1E"/>
          <w:sz w:val="16"/>
          <w:szCs w:val="16"/>
          <w:u w:val="single"/>
        </w:rPr>
        <w:t>une durée d</w:t>
      </w:r>
      <w:r>
        <w:rPr>
          <w:rFonts w:ascii="Times" w:hAnsi="Times" w:cs="Helvetica"/>
          <w:color w:val="211D1E"/>
          <w:sz w:val="16"/>
          <w:szCs w:val="16"/>
          <w:u w:val="single"/>
        </w:rPr>
        <w:t>’</w:t>
      </w:r>
      <w:r>
        <w:rPr>
          <w:rFonts w:ascii="Times" w:hAnsi="Times" w:cs="Helvetica"/>
          <w:b/>
          <w:color w:val="211D1E"/>
          <w:sz w:val="16"/>
          <w:szCs w:val="16"/>
          <w:u w:val="single"/>
        </w:rPr>
        <w:t>un an est irrévocable sauf si l</w:t>
      </w:r>
      <w:r>
        <w:rPr>
          <w:rFonts w:ascii="Times" w:hAnsi="Times" w:cs="Helvetica"/>
          <w:color w:val="211D1E"/>
          <w:sz w:val="16"/>
          <w:szCs w:val="16"/>
          <w:u w:val="single"/>
        </w:rPr>
        <w:t>’</w:t>
      </w:r>
      <w:r>
        <w:rPr>
          <w:rFonts w:ascii="Times" w:hAnsi="Times" w:cs="Helvetica"/>
          <w:b/>
          <w:color w:val="211D1E"/>
          <w:sz w:val="16"/>
          <w:szCs w:val="16"/>
          <w:u w:val="single"/>
        </w:rPr>
        <w:t>élève quitte définitivement l</w:t>
      </w:r>
      <w:r>
        <w:rPr>
          <w:rFonts w:ascii="Times" w:hAnsi="Times" w:cs="Helvetica"/>
          <w:color w:val="211D1E"/>
          <w:sz w:val="16"/>
          <w:szCs w:val="16"/>
          <w:u w:val="single"/>
        </w:rPr>
        <w:t>’</w:t>
      </w:r>
      <w:r>
        <w:rPr>
          <w:rFonts w:ascii="Times" w:hAnsi="Times" w:cs="Helvetica"/>
          <w:b/>
          <w:color w:val="211D1E"/>
          <w:sz w:val="16"/>
          <w:szCs w:val="16"/>
          <w:u w:val="single"/>
        </w:rPr>
        <w:t xml:space="preserve">établissement suite à un déménagement, une exclusion ou démissionne volontairement. </w:t>
      </w:r>
    </w:p>
    <w:p w:rsidR="00542A2A" w:rsidRDefault="00542A2A" w:rsidP="00542A2A">
      <w:pPr>
        <w:pStyle w:val="Paragraphedeliste"/>
        <w:numPr>
          <w:ilvl w:val="0"/>
          <w:numId w:val="1"/>
        </w:numPr>
        <w:spacing w:after="90"/>
        <w:ind w:left="284" w:hanging="284"/>
        <w:jc w:val="both"/>
        <w:rPr>
          <w:rFonts w:ascii="Times" w:hAnsi="Times"/>
          <w:sz w:val="16"/>
          <w:szCs w:val="16"/>
        </w:rPr>
      </w:pPr>
    </w:p>
    <w:p w:rsidR="003F4FFB" w:rsidRDefault="00743539" w:rsidP="00542A2A">
      <w:pPr>
        <w:jc w:val="both"/>
        <w:rPr>
          <w:rFonts w:ascii="Times" w:hAnsi="Times"/>
          <w:sz w:val="16"/>
          <w:szCs w:val="16"/>
        </w:rPr>
      </w:pPr>
      <w:r>
        <w:rPr>
          <w:rFonts w:ascii="Times" w:hAnsi="Times" w:cs="Helvetica"/>
          <w:b/>
          <w:color w:val="211D1E"/>
          <w:sz w:val="16"/>
          <w:szCs w:val="16"/>
          <w:u w:val="single"/>
        </w:rPr>
        <w:t>CONSEIL D</w:t>
      </w:r>
      <w:r>
        <w:rPr>
          <w:rFonts w:ascii="Times" w:hAnsi="Times" w:cs="Helvetica"/>
          <w:color w:val="211D1E"/>
          <w:sz w:val="16"/>
          <w:szCs w:val="16"/>
          <w:u w:val="single"/>
        </w:rPr>
        <w:t>’</w:t>
      </w:r>
      <w:r>
        <w:rPr>
          <w:rFonts w:ascii="Times" w:hAnsi="Times" w:cs="Helvetica"/>
          <w:b/>
          <w:color w:val="211D1E"/>
          <w:sz w:val="16"/>
          <w:szCs w:val="16"/>
          <w:u w:val="single"/>
        </w:rPr>
        <w:t xml:space="preserve">ADMINISTRATION (CA) </w:t>
      </w:r>
    </w:p>
    <w:p w:rsidR="003F4FFB" w:rsidRDefault="00743539" w:rsidP="00542A2A">
      <w:pPr>
        <w:pStyle w:val="Paragraphedeliste"/>
        <w:ind w:left="284"/>
        <w:jc w:val="both"/>
        <w:rPr>
          <w:rFonts w:ascii="Times" w:hAnsi="Times"/>
          <w:sz w:val="16"/>
          <w:szCs w:val="16"/>
        </w:rPr>
      </w:pPr>
      <w:r>
        <w:rPr>
          <w:rFonts w:ascii="Times" w:hAnsi="Times" w:cs="Times"/>
          <w:color w:val="211D1E"/>
          <w:sz w:val="16"/>
          <w:szCs w:val="16"/>
        </w:rPr>
        <w:t>5 délégués (et 5 suppléants) élus par la conférence des délégués parmi les membres élus du CVL</w:t>
      </w:r>
      <w:bookmarkStart w:id="0" w:name="_GoBack"/>
      <w:bookmarkEnd w:id="0"/>
      <w:r>
        <w:rPr>
          <w:rFonts w:ascii="Times" w:hAnsi="Times" w:cs="Times"/>
          <w:color w:val="211D1E"/>
          <w:sz w:val="16"/>
          <w:szCs w:val="16"/>
        </w:rPr>
        <w:t>.</w:t>
      </w:r>
    </w:p>
    <w:p w:rsidR="00542A2A" w:rsidRDefault="00542A2A" w:rsidP="00542A2A">
      <w:pPr>
        <w:ind w:left="284"/>
        <w:jc w:val="both"/>
        <w:rPr>
          <w:rFonts w:ascii="Times" w:hAnsi="Times" w:cs="Helvetica"/>
          <w:b/>
          <w:color w:val="211D1E"/>
          <w:sz w:val="16"/>
          <w:u w:val="single"/>
        </w:rPr>
      </w:pPr>
    </w:p>
    <w:p w:rsidR="003F4FFB" w:rsidRDefault="00743539" w:rsidP="00542A2A">
      <w:pPr>
        <w:ind w:left="284"/>
        <w:jc w:val="both"/>
        <w:rPr>
          <w:rFonts w:ascii="Times" w:hAnsi="Times"/>
        </w:rPr>
      </w:pPr>
      <w:r>
        <w:rPr>
          <w:rFonts w:ascii="Times" w:hAnsi="Times" w:cs="Helvetica"/>
          <w:b/>
          <w:color w:val="211D1E"/>
          <w:sz w:val="16"/>
          <w:u w:val="single"/>
        </w:rPr>
        <w:t>Rôle</w:t>
      </w:r>
      <w:r>
        <w:rPr>
          <w:rFonts w:ascii="Times" w:hAnsi="Times" w:cs="Times"/>
          <w:color w:val="211D1E"/>
          <w:sz w:val="16"/>
        </w:rPr>
        <w:t xml:space="preserve"> :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définit les grandes orientations et prend les décisions dans les domaines pédagogiques et financiers et l’organisation générale de l’établissement : adopte le projet de l’établissement et le règlement intérieur, vote le budget, le compte financier,</w:t>
      </w:r>
    </w:p>
    <w:p w:rsidR="003F4FFB" w:rsidRDefault="00743539" w:rsidP="00542A2A">
      <w:pPr>
        <w:pStyle w:val="Paragraphedeliste"/>
        <w:numPr>
          <w:ilvl w:val="0"/>
          <w:numId w:val="1"/>
        </w:numPr>
        <w:spacing w:after="90"/>
        <w:ind w:left="284" w:hanging="284"/>
        <w:jc w:val="both"/>
        <w:rPr>
          <w:rFonts w:ascii="Times" w:hAnsi="Times" w:cs="Times"/>
          <w:color w:val="211D1E"/>
          <w:sz w:val="16"/>
        </w:rPr>
      </w:pPr>
      <w:r>
        <w:rPr>
          <w:rFonts w:ascii="Times" w:hAnsi="Times" w:cs="Times"/>
          <w:color w:val="211D1E"/>
          <w:sz w:val="16"/>
        </w:rPr>
        <w:t xml:space="preserve">délibère sur les questions de santé, hygiène et sécurité, </w:t>
      </w:r>
    </w:p>
    <w:p w:rsidR="003F4FFB" w:rsidRDefault="00542A2A" w:rsidP="00542A2A">
      <w:pPr>
        <w:jc w:val="both"/>
        <w:rPr>
          <w:rFonts w:ascii="Times" w:hAnsi="Times" w:cs="Helvetica"/>
          <w:b/>
          <w:color w:val="211D1E"/>
          <w:sz w:val="16"/>
          <w:u w:val="single"/>
        </w:rPr>
      </w:pPr>
      <w:r>
        <w:rPr>
          <w:rFonts w:ascii="Times" w:hAnsi="Times" w:cs="Helvetica"/>
          <w:b/>
          <w:color w:val="211D1E"/>
          <w:sz w:val="16"/>
          <w:u w:val="single"/>
        </w:rPr>
        <w:lastRenderedPageBreak/>
        <w:t>CONSEIL DE DISCIPLINE</w:t>
      </w:r>
    </w:p>
    <w:p w:rsidR="00542A2A" w:rsidRDefault="00542A2A" w:rsidP="00542A2A">
      <w:pPr>
        <w:jc w:val="both"/>
        <w:rPr>
          <w:rFonts w:ascii="Times" w:hAnsi="Times" w:cs="Helvetica"/>
          <w:b/>
          <w:color w:val="211D1E"/>
          <w:sz w:val="16"/>
          <w:u w:val="single"/>
        </w:rPr>
      </w:pPr>
    </w:p>
    <w:p w:rsidR="003F4FFB" w:rsidRDefault="00743539" w:rsidP="00542A2A">
      <w:pPr>
        <w:ind w:left="284"/>
        <w:jc w:val="both"/>
        <w:rPr>
          <w:rFonts w:ascii="Times" w:hAnsi="Times" w:cs="Helvetica"/>
          <w:b/>
          <w:color w:val="211D1E"/>
          <w:sz w:val="16"/>
          <w:u w:val="single"/>
        </w:rPr>
      </w:pPr>
      <w:r>
        <w:rPr>
          <w:rFonts w:ascii="Times" w:hAnsi="Times" w:cs="Helvetica"/>
          <w:b/>
          <w:color w:val="211D1E"/>
          <w:sz w:val="16"/>
          <w:u w:val="single"/>
        </w:rPr>
        <w:t xml:space="preserve">Rôle : </w:t>
      </w:r>
    </w:p>
    <w:p w:rsidR="003F4FFB" w:rsidRDefault="00743539" w:rsidP="00542A2A">
      <w:pPr>
        <w:pStyle w:val="Paragraphedeliste"/>
        <w:numPr>
          <w:ilvl w:val="0"/>
          <w:numId w:val="1"/>
        </w:numPr>
        <w:ind w:left="284" w:hanging="284"/>
        <w:jc w:val="both"/>
        <w:rPr>
          <w:rFonts w:ascii="Times" w:hAnsi="Times"/>
          <w:sz w:val="16"/>
          <w:szCs w:val="16"/>
        </w:rPr>
      </w:pPr>
      <w:r>
        <w:rPr>
          <w:rFonts w:ascii="Times" w:hAnsi="Times" w:cs="Times"/>
          <w:color w:val="211D1E"/>
          <w:sz w:val="16"/>
          <w:szCs w:val="16"/>
        </w:rPr>
        <w:t>prononce</w:t>
      </w:r>
      <w:r>
        <w:rPr>
          <w:rFonts w:ascii="Times" w:hAnsi="Times" w:cs="Helvetica"/>
          <w:b/>
          <w:color w:val="211D1E"/>
          <w:sz w:val="16"/>
          <w:szCs w:val="16"/>
          <w:u w:val="single"/>
        </w:rPr>
        <w:t xml:space="preserve"> des</w:t>
      </w:r>
      <w:r>
        <w:rPr>
          <w:rFonts w:ascii="Times" w:hAnsi="Times" w:cs="Times"/>
          <w:color w:val="211D1E"/>
          <w:sz w:val="16"/>
          <w:szCs w:val="16"/>
        </w:rPr>
        <w:t xml:space="preserve"> sanctions pour atteintes aux personnes ou aux biens, ou pour des manquements graves aux obligations des élèves (</w:t>
      </w:r>
      <w:r>
        <w:rPr>
          <w:rFonts w:ascii="Times" w:hAnsi="Times" w:cs="Helvetica"/>
          <w:b/>
          <w:color w:val="211D1E"/>
          <w:sz w:val="16"/>
          <w:szCs w:val="16"/>
          <w:u w:val="single"/>
        </w:rPr>
        <w:t xml:space="preserve">exemples de sanctions </w:t>
      </w:r>
      <w:r>
        <w:rPr>
          <w:rFonts w:ascii="Times" w:hAnsi="Times" w:cs="Times"/>
          <w:color w:val="211D1E"/>
          <w:sz w:val="16"/>
          <w:szCs w:val="16"/>
        </w:rPr>
        <w:t>: exclusions temporaires, exclusions définitives, blâmes, avertissements</w:t>
      </w:r>
      <w:r>
        <w:rPr>
          <w:rFonts w:ascii="Times" w:hAnsi="Times" w:cs="Helvetica"/>
          <w:color w:val="211D1E"/>
          <w:sz w:val="16"/>
          <w:szCs w:val="16"/>
        </w:rPr>
        <w:t>...</w:t>
      </w:r>
      <w:r>
        <w:rPr>
          <w:rFonts w:ascii="Times" w:hAnsi="Times" w:cs="Times"/>
          <w:color w:val="211D1E"/>
          <w:sz w:val="16"/>
          <w:szCs w:val="16"/>
        </w:rPr>
        <w:t xml:space="preserve">) </w:t>
      </w:r>
    </w:p>
    <w:p w:rsidR="003F4FFB" w:rsidRDefault="00743539" w:rsidP="00542A2A">
      <w:pPr>
        <w:spacing w:after="90"/>
        <w:jc w:val="both"/>
        <w:rPr>
          <w:rFonts w:ascii="Times" w:hAnsi="Times" w:cs="Times"/>
          <w:color w:val="211D1E"/>
          <w:sz w:val="16"/>
          <w:szCs w:val="16"/>
        </w:rPr>
      </w:pPr>
      <w:r>
        <w:rPr>
          <w:rFonts w:ascii="Times" w:hAnsi="Times" w:cs="Times"/>
          <w:color w:val="211D1E"/>
          <w:sz w:val="16"/>
          <w:szCs w:val="16"/>
        </w:rPr>
        <w:t>Un élève élu délégué de classe et siégeant au conseil de discipline ne peut plus participer aux séances de ce conseil jusqu</w:t>
      </w:r>
      <w:r>
        <w:rPr>
          <w:rFonts w:ascii="Times" w:hAnsi="Times" w:cs="Helvetica"/>
          <w:color w:val="211D1E"/>
          <w:sz w:val="16"/>
          <w:szCs w:val="16"/>
        </w:rPr>
        <w:t>’</w:t>
      </w:r>
      <w:r>
        <w:rPr>
          <w:rFonts w:ascii="Times" w:hAnsi="Times" w:cs="Times"/>
          <w:color w:val="211D1E"/>
          <w:sz w:val="16"/>
          <w:szCs w:val="16"/>
        </w:rPr>
        <w:t>à la fin de l</w:t>
      </w:r>
      <w:r>
        <w:rPr>
          <w:rFonts w:ascii="Times" w:hAnsi="Times" w:cs="Helvetica"/>
          <w:color w:val="211D1E"/>
          <w:sz w:val="16"/>
          <w:szCs w:val="16"/>
        </w:rPr>
        <w:t>’</w:t>
      </w:r>
      <w:r>
        <w:rPr>
          <w:rFonts w:ascii="Times" w:hAnsi="Times" w:cs="Times"/>
          <w:color w:val="211D1E"/>
          <w:sz w:val="16"/>
          <w:szCs w:val="16"/>
        </w:rPr>
        <w:t>année scolaire s</w:t>
      </w:r>
      <w:r>
        <w:rPr>
          <w:rFonts w:ascii="Times" w:hAnsi="Times" w:cs="Helvetica"/>
          <w:color w:val="211D1E"/>
          <w:sz w:val="16"/>
          <w:szCs w:val="16"/>
        </w:rPr>
        <w:t>’</w:t>
      </w:r>
      <w:r>
        <w:rPr>
          <w:rFonts w:ascii="Times" w:hAnsi="Times" w:cs="Times"/>
          <w:color w:val="211D1E"/>
          <w:sz w:val="16"/>
          <w:szCs w:val="16"/>
        </w:rPr>
        <w:t>il a fait l</w:t>
      </w:r>
      <w:r>
        <w:rPr>
          <w:rFonts w:ascii="Times" w:hAnsi="Times" w:cs="Helvetica"/>
          <w:color w:val="211D1E"/>
          <w:sz w:val="16"/>
          <w:szCs w:val="16"/>
        </w:rPr>
        <w:t>’</w:t>
      </w:r>
      <w:r>
        <w:rPr>
          <w:rFonts w:ascii="Times" w:hAnsi="Times" w:cs="Times"/>
          <w:color w:val="211D1E"/>
          <w:sz w:val="16"/>
          <w:szCs w:val="16"/>
        </w:rPr>
        <w:t>objet d</w:t>
      </w:r>
      <w:r>
        <w:rPr>
          <w:rFonts w:ascii="Times" w:hAnsi="Times" w:cs="Helvetica"/>
          <w:color w:val="211D1E"/>
          <w:sz w:val="16"/>
          <w:szCs w:val="16"/>
        </w:rPr>
        <w:t>’</w:t>
      </w:r>
      <w:r>
        <w:rPr>
          <w:rFonts w:ascii="Times" w:hAnsi="Times" w:cs="Times"/>
          <w:color w:val="211D1E"/>
          <w:sz w:val="16"/>
          <w:szCs w:val="16"/>
        </w:rPr>
        <w:t>une sanction disciplinaire d</w:t>
      </w:r>
      <w:r>
        <w:rPr>
          <w:rFonts w:ascii="Times" w:hAnsi="Times" w:cs="Helvetica"/>
          <w:color w:val="211D1E"/>
          <w:sz w:val="16"/>
          <w:szCs w:val="16"/>
        </w:rPr>
        <w:t>’</w:t>
      </w:r>
      <w:r>
        <w:rPr>
          <w:rFonts w:ascii="Times" w:hAnsi="Times" w:cs="Times"/>
          <w:color w:val="211D1E"/>
          <w:sz w:val="16"/>
          <w:szCs w:val="16"/>
        </w:rPr>
        <w:t xml:space="preserve">exclusion temporaire. </w:t>
      </w:r>
    </w:p>
    <w:p w:rsidR="003F4FFB" w:rsidRDefault="00743539" w:rsidP="00542A2A">
      <w:pPr>
        <w:jc w:val="both"/>
        <w:rPr>
          <w:rFonts w:ascii="Times" w:hAnsi="Times"/>
        </w:rPr>
      </w:pPr>
      <w:r>
        <w:rPr>
          <w:rFonts w:ascii="Times" w:hAnsi="Times" w:cs="Helvetica"/>
          <w:b/>
          <w:i/>
          <w:color w:val="211D1E"/>
          <w:sz w:val="16"/>
        </w:rPr>
        <w:t xml:space="preserve">Article 18 : </w:t>
      </w:r>
    </w:p>
    <w:p w:rsidR="003F4FFB" w:rsidRDefault="00743539" w:rsidP="00367194">
      <w:pPr>
        <w:spacing w:after="90"/>
        <w:rPr>
          <w:rFonts w:ascii="Times" w:hAnsi="Times"/>
          <w:sz w:val="16"/>
          <w:szCs w:val="16"/>
        </w:rPr>
      </w:pPr>
      <w:r>
        <w:rPr>
          <w:rFonts w:ascii="Times" w:hAnsi="Times" w:cs="Times"/>
          <w:color w:val="211D1E"/>
          <w:sz w:val="16"/>
          <w:szCs w:val="16"/>
        </w:rPr>
        <w:t>Des panneaux d</w:t>
      </w:r>
      <w:r>
        <w:rPr>
          <w:rFonts w:ascii="Times" w:hAnsi="Times" w:cs="Helvetica"/>
          <w:color w:val="211D1E"/>
          <w:sz w:val="16"/>
          <w:szCs w:val="16"/>
        </w:rPr>
        <w:t>’</w:t>
      </w:r>
      <w:r>
        <w:rPr>
          <w:rFonts w:ascii="Times" w:hAnsi="Times" w:cs="Times"/>
          <w:color w:val="211D1E"/>
          <w:sz w:val="16"/>
          <w:szCs w:val="16"/>
        </w:rPr>
        <w:t>affichage sont prévus pour l</w:t>
      </w:r>
      <w:r>
        <w:rPr>
          <w:rFonts w:ascii="Times" w:hAnsi="Times" w:cs="Helvetica"/>
          <w:color w:val="211D1E"/>
          <w:sz w:val="16"/>
          <w:szCs w:val="16"/>
        </w:rPr>
        <w:t>’</w:t>
      </w:r>
      <w:r>
        <w:rPr>
          <w:rFonts w:ascii="Times" w:hAnsi="Times" w:cs="Times"/>
          <w:color w:val="211D1E"/>
          <w:sz w:val="16"/>
          <w:szCs w:val="16"/>
        </w:rPr>
        <w:t>expression écrite. L</w:t>
      </w:r>
      <w:r>
        <w:rPr>
          <w:rFonts w:ascii="Times" w:hAnsi="Times" w:cs="Helvetica"/>
          <w:color w:val="211D1E"/>
          <w:sz w:val="16"/>
          <w:szCs w:val="16"/>
        </w:rPr>
        <w:t>’</w:t>
      </w:r>
      <w:r>
        <w:rPr>
          <w:rFonts w:ascii="Times" w:hAnsi="Times" w:cs="Times"/>
          <w:color w:val="211D1E"/>
          <w:sz w:val="16"/>
          <w:szCs w:val="16"/>
        </w:rPr>
        <w:t>affichage sauvage est prohibé. Il est fait obligation de communiquer au Chef d</w:t>
      </w:r>
      <w:r>
        <w:rPr>
          <w:rFonts w:ascii="Times" w:hAnsi="Times" w:cs="Helvetica"/>
          <w:color w:val="211D1E"/>
          <w:sz w:val="16"/>
          <w:szCs w:val="16"/>
        </w:rPr>
        <w:t>’</w:t>
      </w:r>
      <w:r w:rsidR="00160803">
        <w:rPr>
          <w:rFonts w:ascii="Times" w:hAnsi="Times" w:cs="Times"/>
          <w:color w:val="211D1E"/>
          <w:sz w:val="16"/>
          <w:szCs w:val="16"/>
        </w:rPr>
        <w:t>Établissement</w:t>
      </w:r>
      <w:r>
        <w:rPr>
          <w:rFonts w:ascii="Times" w:hAnsi="Times" w:cs="Times"/>
          <w:color w:val="211D1E"/>
          <w:sz w:val="16"/>
          <w:szCs w:val="16"/>
        </w:rPr>
        <w:t xml:space="preserve"> tout document faisant l</w:t>
      </w:r>
      <w:r>
        <w:rPr>
          <w:rFonts w:ascii="Times" w:hAnsi="Times" w:cs="Helvetica"/>
          <w:color w:val="211D1E"/>
          <w:sz w:val="16"/>
          <w:szCs w:val="16"/>
        </w:rPr>
        <w:t>’</w:t>
      </w:r>
      <w:r>
        <w:rPr>
          <w:rFonts w:ascii="Times" w:hAnsi="Times" w:cs="Times"/>
          <w:color w:val="211D1E"/>
          <w:sz w:val="16"/>
          <w:szCs w:val="16"/>
        </w:rPr>
        <w:t>objet d</w:t>
      </w:r>
      <w:r>
        <w:rPr>
          <w:rFonts w:ascii="Times" w:hAnsi="Times" w:cs="Helvetica"/>
          <w:color w:val="211D1E"/>
          <w:sz w:val="16"/>
          <w:szCs w:val="16"/>
        </w:rPr>
        <w:t>’</w:t>
      </w:r>
      <w:r>
        <w:rPr>
          <w:rFonts w:ascii="Times" w:hAnsi="Times" w:cs="Times"/>
          <w:color w:val="211D1E"/>
          <w:sz w:val="16"/>
          <w:szCs w:val="16"/>
        </w:rPr>
        <w:t>un affichage. Les affiches ne doivent comporter ni textes racistes, ni appel au cri</w:t>
      </w:r>
      <w:r w:rsidR="00367194">
        <w:rPr>
          <w:rFonts w:ascii="Times" w:hAnsi="Times" w:cs="Times"/>
          <w:color w:val="211D1E"/>
          <w:sz w:val="16"/>
          <w:szCs w:val="16"/>
        </w:rPr>
        <w:t xml:space="preserve">me ou à la violence, ni attaque </w:t>
      </w:r>
      <w:r>
        <w:rPr>
          <w:rFonts w:ascii="Times" w:hAnsi="Times" w:cs="Times"/>
          <w:color w:val="211D1E"/>
          <w:sz w:val="16"/>
          <w:szCs w:val="16"/>
        </w:rPr>
        <w:t>personnelle, ni proposition émanant d</w:t>
      </w:r>
      <w:r>
        <w:rPr>
          <w:rFonts w:ascii="Times" w:hAnsi="Times" w:cs="Helvetica"/>
          <w:color w:val="211D1E"/>
          <w:sz w:val="16"/>
          <w:szCs w:val="16"/>
        </w:rPr>
        <w:t>’</w:t>
      </w:r>
      <w:r>
        <w:rPr>
          <w:rFonts w:ascii="Times" w:hAnsi="Times" w:cs="Times"/>
          <w:color w:val="211D1E"/>
          <w:sz w:val="16"/>
          <w:szCs w:val="16"/>
        </w:rPr>
        <w:t xml:space="preserve">une société commerciale. </w:t>
      </w:r>
      <w:r>
        <w:rPr>
          <w:rFonts w:ascii="Times" w:hAnsi="Times"/>
          <w:sz w:val="16"/>
          <w:szCs w:val="16"/>
        </w:rPr>
        <w:br/>
      </w:r>
      <w:r>
        <w:rPr>
          <w:rFonts w:ascii="Times" w:hAnsi="Times" w:cs="Times"/>
          <w:color w:val="211D1E"/>
          <w:sz w:val="16"/>
          <w:szCs w:val="16"/>
        </w:rPr>
        <w:t>L</w:t>
      </w:r>
      <w:r>
        <w:rPr>
          <w:rFonts w:ascii="Times" w:hAnsi="Times" w:cs="Helvetica"/>
          <w:color w:val="211D1E"/>
          <w:sz w:val="16"/>
          <w:szCs w:val="16"/>
        </w:rPr>
        <w:t>’</w:t>
      </w:r>
      <w:r>
        <w:rPr>
          <w:rFonts w:ascii="Times" w:hAnsi="Times" w:cs="Times"/>
          <w:color w:val="211D1E"/>
          <w:sz w:val="16"/>
          <w:szCs w:val="16"/>
        </w:rPr>
        <w:t>affichage ne peut être anonyme. Le Proviseur peut procéder à l</w:t>
      </w:r>
      <w:r>
        <w:rPr>
          <w:rFonts w:ascii="Times" w:hAnsi="Times" w:cs="Helvetica"/>
          <w:color w:val="211D1E"/>
          <w:sz w:val="16"/>
          <w:szCs w:val="16"/>
        </w:rPr>
        <w:t>’</w:t>
      </w:r>
      <w:r>
        <w:rPr>
          <w:rFonts w:ascii="Times" w:hAnsi="Times" w:cs="Times"/>
          <w:color w:val="211D1E"/>
          <w:sz w:val="16"/>
          <w:szCs w:val="16"/>
        </w:rPr>
        <w:t>enlèvement des affiches portant atteinte à l</w:t>
      </w:r>
      <w:r>
        <w:rPr>
          <w:rFonts w:ascii="Times" w:hAnsi="Times" w:cs="Helvetica"/>
          <w:color w:val="211D1E"/>
          <w:sz w:val="16"/>
          <w:szCs w:val="16"/>
        </w:rPr>
        <w:t>’</w:t>
      </w:r>
      <w:r>
        <w:rPr>
          <w:rFonts w:ascii="Times" w:hAnsi="Times" w:cs="Times"/>
          <w:color w:val="211D1E"/>
          <w:sz w:val="16"/>
          <w:szCs w:val="16"/>
        </w:rPr>
        <w:t>ordre public ou au droit des personnes.</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19 : </w:t>
      </w:r>
    </w:p>
    <w:p w:rsidR="003F4FFB" w:rsidRDefault="00743539" w:rsidP="00542A2A">
      <w:pPr>
        <w:spacing w:after="90"/>
        <w:jc w:val="both"/>
        <w:rPr>
          <w:rFonts w:ascii="Times" w:hAnsi="Times" w:cs="Times"/>
          <w:color w:val="211D1E"/>
          <w:sz w:val="16"/>
        </w:rPr>
      </w:pPr>
      <w:r>
        <w:rPr>
          <w:rFonts w:ascii="Times" w:hAnsi="Times" w:cs="Times"/>
          <w:color w:val="211D1E"/>
          <w:sz w:val="16"/>
        </w:rPr>
        <w:t xml:space="preserve">La distribution de tracts ou la vente de journaux extérieurs, de produits ou d’objets ne sont pas autorisées dans le Lycée. Des propositions de type commercial sont acceptées dans le seul cadre du </w:t>
      </w:r>
      <w:r w:rsidR="00567D8A">
        <w:rPr>
          <w:rFonts w:ascii="Times" w:hAnsi="Times" w:cs="Times"/>
          <w:color w:val="211D1E"/>
          <w:sz w:val="16"/>
        </w:rPr>
        <w:t>de</w:t>
      </w:r>
      <w:r w:rsidR="00785395">
        <w:rPr>
          <w:rFonts w:ascii="Times" w:hAnsi="Times" w:cs="Times"/>
          <w:color w:val="211D1E"/>
          <w:sz w:val="16"/>
        </w:rPr>
        <w:t xml:space="preserve"> </w:t>
      </w:r>
      <w:r w:rsidR="00567D8A">
        <w:rPr>
          <w:rFonts w:ascii="Times" w:hAnsi="Times" w:cs="Times"/>
          <w:color w:val="211D1E"/>
          <w:sz w:val="16"/>
        </w:rPr>
        <w:t>la MDL</w:t>
      </w:r>
      <w:r w:rsidR="000B170C">
        <w:rPr>
          <w:rFonts w:ascii="Times" w:hAnsi="Times" w:cs="Times"/>
          <w:color w:val="211D1E"/>
          <w:sz w:val="16"/>
        </w:rPr>
        <w:t xml:space="preserve"> </w:t>
      </w:r>
      <w:r>
        <w:rPr>
          <w:rFonts w:ascii="Times" w:hAnsi="Times" w:cs="Times"/>
          <w:color w:val="211D1E"/>
          <w:sz w:val="16"/>
        </w:rPr>
        <w:t xml:space="preserve">ou dans le cadre d’une action pédagogique particulière autorisée par le Proviseur. </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20 : </w:t>
      </w:r>
    </w:p>
    <w:p w:rsidR="00542A2A" w:rsidRDefault="00743539" w:rsidP="00367194">
      <w:pPr>
        <w:rPr>
          <w:rFonts w:ascii="Times" w:hAnsi="Times" w:cs="Times"/>
          <w:color w:val="211D1E"/>
          <w:sz w:val="16"/>
          <w:szCs w:val="16"/>
        </w:rPr>
      </w:pPr>
      <w:r>
        <w:rPr>
          <w:rFonts w:ascii="Times" w:hAnsi="Times" w:cs="Times"/>
          <w:color w:val="211D1E"/>
          <w:sz w:val="16"/>
          <w:szCs w:val="16"/>
        </w:rPr>
        <w:t xml:space="preserve">Dans le cadre du droit d’expression, des journaux peuvent être réalisés par les élèves et diffusés </w:t>
      </w:r>
      <w:r>
        <w:rPr>
          <w:rFonts w:ascii="Times" w:hAnsi="Times" w:cs="Times"/>
          <w:color w:val="211D1E"/>
          <w:sz w:val="16"/>
          <w:szCs w:val="16"/>
          <w:u w:val="single"/>
        </w:rPr>
        <w:t>dans l’établissement</w:t>
      </w:r>
      <w:r>
        <w:rPr>
          <w:rFonts w:ascii="Times" w:hAnsi="Times" w:cs="Times"/>
          <w:color w:val="211D1E"/>
          <w:sz w:val="16"/>
          <w:szCs w:val="16"/>
        </w:rPr>
        <w:t>.</w:t>
      </w:r>
      <w:r>
        <w:rPr>
          <w:rFonts w:ascii="Times" w:hAnsi="Times" w:cs="Times"/>
          <w:color w:val="211D1E"/>
          <w:sz w:val="16"/>
          <w:szCs w:val="16"/>
        </w:rPr>
        <w:br/>
        <w:t xml:space="preserve">Les responsables de la publication doivent être connus. La responsabilité des rédacteurs </w:t>
      </w:r>
      <w:r>
        <w:rPr>
          <w:rFonts w:ascii="Times" w:hAnsi="Times" w:cs="Times"/>
          <w:color w:val="211D1E"/>
          <w:sz w:val="16"/>
          <w:szCs w:val="16"/>
          <w:u w:val="single"/>
        </w:rPr>
        <w:t>tant sur le plan pénal que sur le plan civil, se trouve pleinement engagée</w:t>
      </w:r>
      <w:r>
        <w:rPr>
          <w:rFonts w:ascii="Times" w:hAnsi="Times" w:cs="Times"/>
          <w:color w:val="211D1E"/>
          <w:sz w:val="16"/>
          <w:szCs w:val="16"/>
        </w:rPr>
        <w:t>.</w:t>
      </w:r>
    </w:p>
    <w:p w:rsidR="003F4FFB" w:rsidRDefault="00743539" w:rsidP="00367194">
      <w:pPr>
        <w:rPr>
          <w:rFonts w:ascii="Times" w:hAnsi="Times" w:cs="Times"/>
          <w:b/>
          <w:color w:val="211D1E"/>
          <w:sz w:val="16"/>
          <w:szCs w:val="16"/>
        </w:rPr>
      </w:pPr>
      <w:r>
        <w:rPr>
          <w:rFonts w:ascii="Times" w:hAnsi="Times" w:cs="Times"/>
          <w:color w:val="211D1E"/>
          <w:sz w:val="16"/>
          <w:szCs w:val="16"/>
        </w:rPr>
        <w:t>Le droit de réponse de toute personne mise en cause sera assuré et le Proviseur est fondé à suspendre ou interdire la diffusion d'une publication qui porterait atteinte à l'ordre public ou au droit des personnes</w:t>
      </w:r>
      <w:r>
        <w:rPr>
          <w:rFonts w:ascii="Times" w:hAnsi="Times" w:cs="Times"/>
          <w:b/>
          <w:color w:val="211D1E"/>
          <w:sz w:val="16"/>
          <w:szCs w:val="16"/>
        </w:rPr>
        <w:t xml:space="preserve">. </w:t>
      </w:r>
    </w:p>
    <w:p w:rsidR="00542A2A" w:rsidRDefault="00542A2A" w:rsidP="00542A2A">
      <w:pPr>
        <w:jc w:val="both"/>
        <w:rPr>
          <w:rFonts w:ascii="Times" w:hAnsi="Times"/>
          <w:sz w:val="16"/>
          <w:szCs w:val="16"/>
        </w:rPr>
      </w:pP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21 : </w:t>
      </w:r>
    </w:p>
    <w:p w:rsidR="00542A2A" w:rsidRDefault="00743539" w:rsidP="00542A2A">
      <w:pPr>
        <w:jc w:val="both"/>
        <w:rPr>
          <w:rFonts w:ascii="Times" w:hAnsi="Times" w:cs="Times"/>
          <w:color w:val="211D1E"/>
          <w:sz w:val="16"/>
        </w:rPr>
      </w:pPr>
      <w:r>
        <w:rPr>
          <w:rFonts w:ascii="Times" w:hAnsi="Times" w:cs="Times"/>
          <w:color w:val="211D1E"/>
          <w:sz w:val="16"/>
        </w:rPr>
        <w:t xml:space="preserve">Des élèves majeurs peuvent constituer une Association de type loi de 1901 mais, son fonctionnement </w:t>
      </w:r>
      <w:r>
        <w:rPr>
          <w:rFonts w:ascii="Times" w:hAnsi="Times" w:cs="Times"/>
          <w:color w:val="211D1E"/>
          <w:sz w:val="16"/>
          <w:u w:val="single"/>
        </w:rPr>
        <w:t>à l’intérieur de l’établissement</w:t>
      </w:r>
      <w:r>
        <w:rPr>
          <w:rFonts w:ascii="Times" w:hAnsi="Times" w:cs="Times"/>
          <w:color w:val="211D1E"/>
          <w:sz w:val="16"/>
        </w:rPr>
        <w:t xml:space="preserve"> est soumis à l’autorisation du Conseil d’Administration, et ce après dépôt d’une copie des statuts auprès du Chef d’établissement.</w:t>
      </w:r>
    </w:p>
    <w:p w:rsidR="003F4FFB" w:rsidRDefault="00743539" w:rsidP="00542A2A">
      <w:pPr>
        <w:jc w:val="both"/>
        <w:rPr>
          <w:rFonts w:ascii="Times" w:hAnsi="Times" w:cs="Times"/>
          <w:color w:val="211D1E"/>
          <w:sz w:val="16"/>
        </w:rPr>
      </w:pPr>
      <w:r>
        <w:rPr>
          <w:rFonts w:ascii="Times" w:hAnsi="Times" w:cs="Times"/>
          <w:color w:val="211D1E"/>
          <w:sz w:val="16"/>
        </w:rPr>
        <w:t xml:space="preserve">Le Proviseur est tenu informé des activités de l’Association et il est annuellement destinataire d’un rapport moral et financier établi par les responsables de la dite association. </w:t>
      </w:r>
    </w:p>
    <w:p w:rsidR="00542A2A" w:rsidRDefault="00542A2A" w:rsidP="00542A2A">
      <w:pPr>
        <w:jc w:val="both"/>
        <w:rPr>
          <w:rFonts w:ascii="Times" w:hAnsi="Times" w:cs="Times"/>
          <w:color w:val="211D1E"/>
          <w:sz w:val="16"/>
        </w:rPr>
      </w:pP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22 : </w:t>
      </w:r>
    </w:p>
    <w:p w:rsidR="00542A2A" w:rsidRDefault="00743539" w:rsidP="00542A2A">
      <w:pPr>
        <w:jc w:val="both"/>
        <w:rPr>
          <w:rFonts w:ascii="Times" w:hAnsi="Times" w:cs="Times"/>
          <w:color w:val="211D1E"/>
          <w:sz w:val="16"/>
          <w:szCs w:val="16"/>
        </w:rPr>
      </w:pPr>
      <w:r>
        <w:rPr>
          <w:rFonts w:ascii="Times" w:hAnsi="Times" w:cs="Times"/>
          <w:color w:val="211D1E"/>
          <w:sz w:val="16"/>
          <w:szCs w:val="16"/>
        </w:rPr>
        <w:t xml:space="preserve">Le droit de réunion, en dehors des heures de cours, a pour objectif essentiel de faciliter l’information des élèves. La demande de réunion, </w:t>
      </w:r>
      <w:r>
        <w:rPr>
          <w:rFonts w:ascii="Times" w:hAnsi="Times" w:cs="Times"/>
          <w:color w:val="211D1E"/>
          <w:sz w:val="16"/>
          <w:szCs w:val="16"/>
          <w:u w:val="single"/>
        </w:rPr>
        <w:t>émanant des délégués, des associations ou d’un groupe d'élèves</w:t>
      </w:r>
      <w:r>
        <w:rPr>
          <w:rFonts w:ascii="Times" w:hAnsi="Times" w:cs="Times"/>
          <w:color w:val="211D1E"/>
          <w:sz w:val="16"/>
          <w:szCs w:val="16"/>
        </w:rPr>
        <w:t xml:space="preserve">, doit être déposée auprès du Proviseur au moins trois jours à l’avance et doit préciser : la date, les heures de début et de fin, le nom des responsables et des intervenants extérieurs, l’objet, les mesures de sécurité pour les biens et les personnes, les assurances. </w:t>
      </w:r>
      <w:r>
        <w:rPr>
          <w:rFonts w:ascii="Times" w:hAnsi="Times"/>
          <w:sz w:val="16"/>
          <w:szCs w:val="16"/>
        </w:rPr>
        <w:br/>
      </w:r>
      <w:r>
        <w:rPr>
          <w:rFonts w:ascii="Times" w:hAnsi="Times" w:cs="Times"/>
          <w:color w:val="211D1E"/>
          <w:sz w:val="16"/>
          <w:szCs w:val="16"/>
        </w:rPr>
        <w:t>Toute décision de refus du Proviseur sera motivée par écrit.</w:t>
      </w:r>
    </w:p>
    <w:p w:rsidR="003F4FFB" w:rsidRDefault="00743539" w:rsidP="00542A2A">
      <w:pPr>
        <w:jc w:val="both"/>
        <w:rPr>
          <w:rFonts w:ascii="Times" w:hAnsi="Times"/>
          <w:sz w:val="16"/>
          <w:szCs w:val="16"/>
        </w:rPr>
      </w:pPr>
      <w:r>
        <w:rPr>
          <w:rFonts w:ascii="Times" w:hAnsi="Times" w:cs="Times"/>
          <w:color w:val="211D1E"/>
          <w:sz w:val="16"/>
          <w:szCs w:val="16"/>
        </w:rPr>
        <w:t xml:space="preserve">Tout propos diffamatoire peut avoir des conséquences graves (y compris sur internet). </w:t>
      </w:r>
    </w:p>
    <w:p w:rsidR="00844EE2" w:rsidRDefault="00844EE2" w:rsidP="00542A2A">
      <w:pPr>
        <w:jc w:val="both"/>
        <w:rPr>
          <w:rFonts w:ascii="Times" w:hAnsi="Times" w:cs="Helvetica"/>
          <w:b/>
          <w:i/>
          <w:color w:val="211D1E"/>
          <w:sz w:val="16"/>
        </w:rPr>
      </w:pP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23 : </w:t>
      </w:r>
    </w:p>
    <w:p w:rsidR="003F4FFB" w:rsidRDefault="00743539" w:rsidP="00542A2A">
      <w:pPr>
        <w:jc w:val="both"/>
        <w:rPr>
          <w:rFonts w:ascii="Times" w:hAnsi="Times"/>
        </w:rPr>
      </w:pPr>
      <w:r>
        <w:rPr>
          <w:rFonts w:ascii="Times" w:hAnsi="Times" w:cs="Times"/>
          <w:b/>
          <w:color w:val="211D1E"/>
          <w:sz w:val="16"/>
        </w:rPr>
        <w:t>Sont actuellement reconnus</w:t>
      </w:r>
      <w:r>
        <w:rPr>
          <w:rFonts w:ascii="Times" w:hAnsi="Times" w:cs="Times"/>
          <w:color w:val="211D1E"/>
          <w:sz w:val="16"/>
        </w:rPr>
        <w:t xml:space="preserve"> :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 xml:space="preserve">la Maison des Lycéens et ses différents clubs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l’Association Sportive Scolaire du Lycée Jean Renoir</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 xml:space="preserve">l’Association des </w:t>
      </w:r>
      <w:r w:rsidR="00160803">
        <w:rPr>
          <w:rFonts w:ascii="Times" w:hAnsi="Times" w:cs="Times"/>
          <w:color w:val="211D1E"/>
          <w:sz w:val="16"/>
        </w:rPr>
        <w:t>Étudiants</w:t>
      </w:r>
      <w:r>
        <w:rPr>
          <w:rFonts w:ascii="Times" w:hAnsi="Times" w:cs="Times"/>
          <w:color w:val="211D1E"/>
          <w:sz w:val="16"/>
        </w:rPr>
        <w:t xml:space="preserve"> en Techniques Commerciales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 xml:space="preserve">l’Association des Techniciens Comptables Supérieurs </w:t>
      </w:r>
    </w:p>
    <w:p w:rsidR="003F4FFB" w:rsidRDefault="00160803"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l’A</w:t>
      </w:r>
      <w:r w:rsidR="00743539">
        <w:rPr>
          <w:rFonts w:ascii="Times" w:hAnsi="Times" w:cs="Times"/>
          <w:color w:val="211D1E"/>
          <w:sz w:val="16"/>
        </w:rPr>
        <w:t xml:space="preserve">micale des personnels du lycée.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 xml:space="preserve">l’Association des anciens élèves du lycée. </w:t>
      </w:r>
    </w:p>
    <w:p w:rsidR="003F4FFB" w:rsidRDefault="003F4FFB" w:rsidP="00542A2A">
      <w:pPr>
        <w:pStyle w:val="Paragraphedeliste"/>
        <w:ind w:left="284"/>
        <w:jc w:val="both"/>
        <w:rPr>
          <w:rFonts w:ascii="Times" w:hAnsi="Times" w:cs="Times"/>
          <w:color w:val="211D1E"/>
          <w:sz w:val="16"/>
        </w:rPr>
      </w:pPr>
    </w:p>
    <w:p w:rsidR="003F4FFB" w:rsidRDefault="00743539" w:rsidP="00542A2A">
      <w:pPr>
        <w:spacing w:after="90"/>
        <w:jc w:val="both"/>
        <w:rPr>
          <w:rFonts w:ascii="Times" w:hAnsi="Times"/>
        </w:rPr>
      </w:pPr>
      <w:r>
        <w:rPr>
          <w:rFonts w:ascii="Times" w:hAnsi="Times" w:cs="Times"/>
          <w:b/>
          <w:color w:val="211D1E"/>
          <w:sz w:val="18"/>
        </w:rPr>
        <w:t xml:space="preserve">V . </w:t>
      </w:r>
      <w:r>
        <w:rPr>
          <w:rFonts w:ascii="Times" w:hAnsi="Times" w:cs="Times"/>
          <w:b/>
          <w:color w:val="211D1E"/>
          <w:sz w:val="18"/>
          <w:u w:val="single"/>
        </w:rPr>
        <w:t>CONTROLES DE LA SCOLARITE</w:t>
      </w:r>
      <w:r>
        <w:rPr>
          <w:rFonts w:ascii="Times" w:hAnsi="Times" w:cs="Times"/>
          <w:b/>
          <w:color w:val="211D1E"/>
          <w:sz w:val="18"/>
        </w:rPr>
        <w:t xml:space="preserve"> : </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24 : </w:t>
      </w:r>
    </w:p>
    <w:p w:rsidR="003F4FFB" w:rsidRDefault="00743539" w:rsidP="00542A2A">
      <w:pPr>
        <w:jc w:val="both"/>
        <w:rPr>
          <w:rFonts w:ascii="Times" w:hAnsi="Times"/>
        </w:rPr>
      </w:pPr>
      <w:r>
        <w:rPr>
          <w:rFonts w:ascii="Times" w:hAnsi="Times" w:cs="Times"/>
          <w:color w:val="211D1E"/>
          <w:sz w:val="16"/>
        </w:rPr>
        <w:t xml:space="preserve">Le contrôle des études est exercé par les parents, les professeurs, le bureau vie scolaire et l’administration du Lycée, au moyen :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des notes des exercices, devoirs et travaux divers</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 xml:space="preserve">des cahiers de textes de l’élève et des professeurs de la classe, </w:t>
      </w:r>
      <w:r w:rsidR="00160803">
        <w:rPr>
          <w:rFonts w:ascii="Times" w:hAnsi="Times" w:cs="Times"/>
          <w:color w:val="211D1E"/>
          <w:sz w:val="16"/>
        </w:rPr>
        <w:t xml:space="preserve">le logiciel Pronote </w:t>
      </w:r>
      <w:r>
        <w:rPr>
          <w:rFonts w:ascii="Times" w:hAnsi="Times" w:cs="Times"/>
          <w:color w:val="211D1E"/>
          <w:sz w:val="16"/>
        </w:rPr>
        <w:t xml:space="preserve">permet d’accéder aux cahiers de texte de la classe. </w:t>
      </w:r>
    </w:p>
    <w:p w:rsidR="003F4FFB" w:rsidRPr="00160803" w:rsidRDefault="00743539" w:rsidP="00542A2A">
      <w:pPr>
        <w:pStyle w:val="Paragraphedeliste"/>
        <w:numPr>
          <w:ilvl w:val="0"/>
          <w:numId w:val="1"/>
        </w:numPr>
        <w:ind w:left="284" w:hanging="284"/>
        <w:jc w:val="both"/>
        <w:rPr>
          <w:rFonts w:ascii="Times" w:hAnsi="Times" w:cs="Times"/>
          <w:strike/>
          <w:color w:val="FF0000"/>
          <w:sz w:val="16"/>
        </w:rPr>
      </w:pPr>
      <w:r>
        <w:rPr>
          <w:rFonts w:ascii="Times" w:hAnsi="Times" w:cs="Times"/>
          <w:color w:val="211D1E"/>
          <w:sz w:val="16"/>
        </w:rPr>
        <w:t>des bulletins trimestriels qui expriment l’avis du Conseil de classe sur le déroulement de la scolarité et le choix de l’orientation de l’élève (décret n°85-924 du 30 août 1985 modifié). Le Conseil de classe peut donner : Les félicitations, les compliments, les encouragements, une mise en garde de travail.</w:t>
      </w:r>
      <w:r w:rsidRPr="00160803">
        <w:rPr>
          <w:rFonts w:ascii="Times" w:hAnsi="Times" w:cs="Times"/>
          <w:strike/>
          <w:color w:val="FF0000"/>
          <w:sz w:val="16"/>
        </w:rPr>
        <w:t xml:space="preserve"> </w:t>
      </w:r>
    </w:p>
    <w:p w:rsidR="00844EE2" w:rsidRDefault="00743539" w:rsidP="00542A2A">
      <w:pPr>
        <w:jc w:val="both"/>
        <w:rPr>
          <w:rFonts w:ascii="Times" w:hAnsi="Times" w:cs="Times"/>
          <w:color w:val="211D1E"/>
          <w:sz w:val="16"/>
        </w:rPr>
      </w:pPr>
      <w:r>
        <w:rPr>
          <w:rFonts w:ascii="Times" w:hAnsi="Times" w:cs="Times"/>
          <w:color w:val="211D1E"/>
          <w:sz w:val="16"/>
        </w:rPr>
        <w:t>Les</w:t>
      </w:r>
      <w:r w:rsidR="000B170C">
        <w:rPr>
          <w:rFonts w:ascii="Times" w:hAnsi="Times" w:cs="Times"/>
          <w:color w:val="211D1E"/>
          <w:sz w:val="16"/>
        </w:rPr>
        <w:t xml:space="preserve"> bulletins </w:t>
      </w:r>
      <w:r>
        <w:rPr>
          <w:rFonts w:ascii="Times" w:hAnsi="Times" w:cs="Times"/>
          <w:color w:val="211D1E"/>
          <w:sz w:val="16"/>
        </w:rPr>
        <w:t xml:space="preserve">sont envoyés ou remis à la famille de l’élève dans les meilleurs délais. Ces bulletins doivent être conservés soigneusement car </w:t>
      </w:r>
      <w:r>
        <w:rPr>
          <w:rFonts w:ascii="Times" w:hAnsi="Times" w:cs="Times"/>
          <w:color w:val="211D1E"/>
          <w:sz w:val="16"/>
          <w:u w:val="single"/>
        </w:rPr>
        <w:t>il ne sera pas délivré de duplicata</w:t>
      </w:r>
      <w:r>
        <w:rPr>
          <w:rFonts w:ascii="Times" w:hAnsi="Times" w:cs="Times"/>
          <w:color w:val="211D1E"/>
          <w:sz w:val="16"/>
        </w:rPr>
        <w:t>.</w:t>
      </w:r>
    </w:p>
    <w:p w:rsidR="003F4FFB" w:rsidRDefault="00743539" w:rsidP="00542A2A">
      <w:pPr>
        <w:jc w:val="both"/>
        <w:rPr>
          <w:rFonts w:ascii="Times" w:hAnsi="Times" w:cs="Times"/>
          <w:color w:val="211D1E"/>
          <w:sz w:val="16"/>
        </w:rPr>
      </w:pPr>
      <w:r>
        <w:rPr>
          <w:rFonts w:ascii="Times" w:hAnsi="Times" w:cs="Times"/>
          <w:color w:val="211D1E"/>
          <w:sz w:val="16"/>
        </w:rPr>
        <w:t>Chaque élève bénéficie d’un accompagnement personnalisé pour construire son parcours de formation. Les professeurs principaux sont chargés de coordonner L’organisation de l’information sur l’orientation. Ils sont aidés dans cette tâche par les Conseillers Principaux d’</w:t>
      </w:r>
      <w:r w:rsidR="00160803">
        <w:rPr>
          <w:rFonts w:ascii="Times" w:hAnsi="Times" w:cs="Times"/>
          <w:color w:val="211D1E"/>
          <w:sz w:val="16"/>
        </w:rPr>
        <w:t>Éducation</w:t>
      </w:r>
      <w:r>
        <w:rPr>
          <w:rFonts w:ascii="Times" w:hAnsi="Times" w:cs="Times"/>
          <w:color w:val="211D1E"/>
          <w:sz w:val="16"/>
        </w:rPr>
        <w:t xml:space="preserve">. </w:t>
      </w:r>
      <w:r w:rsidR="000B170C">
        <w:rPr>
          <w:rFonts w:ascii="Times" w:hAnsi="Times" w:cs="Times"/>
          <w:color w:val="211D1E"/>
          <w:sz w:val="16"/>
        </w:rPr>
        <w:t xml:space="preserve">Les </w:t>
      </w:r>
      <w:r w:rsidR="00567D8A">
        <w:rPr>
          <w:rFonts w:ascii="Times" w:hAnsi="Times" w:cs="Times"/>
          <w:color w:val="211D1E"/>
          <w:sz w:val="16"/>
        </w:rPr>
        <w:t xml:space="preserve">PsyEN </w:t>
      </w:r>
      <w:r>
        <w:rPr>
          <w:rFonts w:ascii="Times" w:hAnsi="Times" w:cs="Times"/>
          <w:color w:val="211D1E"/>
          <w:sz w:val="16"/>
        </w:rPr>
        <w:t xml:space="preserve">interviennent auprès des personnels et des élèves en qualité de conseillers techniques et d’experts sur cette action. Ils interviennent en classe et peuvent recevoir les élèves individuellement. </w:t>
      </w:r>
    </w:p>
    <w:p w:rsidR="00844EE2" w:rsidRDefault="00844EE2" w:rsidP="00542A2A">
      <w:pPr>
        <w:jc w:val="both"/>
        <w:rPr>
          <w:rFonts w:ascii="Times" w:hAnsi="Times" w:cs="Times"/>
          <w:color w:val="211D1E"/>
          <w:sz w:val="16"/>
        </w:rPr>
      </w:pPr>
    </w:p>
    <w:p w:rsidR="003F4FFB" w:rsidRDefault="00743539" w:rsidP="00542A2A">
      <w:pPr>
        <w:jc w:val="both"/>
        <w:rPr>
          <w:rFonts w:ascii="Times" w:hAnsi="Times"/>
        </w:rPr>
      </w:pPr>
      <w:r>
        <w:rPr>
          <w:rFonts w:ascii="Times" w:hAnsi="Times" w:cs="Helvetica"/>
          <w:b/>
          <w:i/>
          <w:color w:val="211D1E"/>
          <w:sz w:val="16"/>
        </w:rPr>
        <w:t>Article 25 :</w:t>
      </w:r>
    </w:p>
    <w:p w:rsidR="003F4FFB" w:rsidRDefault="00743539" w:rsidP="00367194">
      <w:pPr>
        <w:spacing w:after="90"/>
        <w:rPr>
          <w:rFonts w:ascii="Times" w:hAnsi="Times" w:cs="Times"/>
          <w:color w:val="211D1E"/>
          <w:sz w:val="16"/>
          <w:szCs w:val="16"/>
        </w:rPr>
      </w:pPr>
      <w:r>
        <w:rPr>
          <w:rFonts w:ascii="Times" w:hAnsi="Times" w:cs="Times"/>
          <w:color w:val="211D1E"/>
          <w:sz w:val="16"/>
          <w:szCs w:val="16"/>
        </w:rPr>
        <w:t>La nature du travail, sa forme et sa durée sont données sous la responsabilité de chaque professeur.</w:t>
      </w:r>
      <w:r>
        <w:rPr>
          <w:rFonts w:ascii="Times" w:hAnsi="Times" w:cs="Times"/>
          <w:color w:val="211D1E"/>
          <w:sz w:val="16"/>
          <w:szCs w:val="16"/>
        </w:rPr>
        <w:br/>
        <w:t>Des devoirs communs et des interrogations peuvent être organisés, à l’initiative du corps professoral.</w:t>
      </w:r>
      <w:r>
        <w:rPr>
          <w:rFonts w:ascii="Times" w:hAnsi="Times" w:cs="Times"/>
          <w:color w:val="211D1E"/>
          <w:sz w:val="16"/>
          <w:szCs w:val="16"/>
        </w:rPr>
        <w:br/>
        <w:t>Dans la note peut être introduite, au-delà de la valeur du contenu, une évaluation de la participation orale de l’élève, de la présentation, d'un retard dans la remise du travail (s'il est accepté), d'une fraude, etc..</w:t>
      </w:r>
      <w:r>
        <w:rPr>
          <w:rFonts w:ascii="Times" w:hAnsi="Times" w:cs="Times"/>
          <w:color w:val="211D1E"/>
          <w:sz w:val="16"/>
          <w:szCs w:val="16"/>
        </w:rPr>
        <w:br/>
        <w:t>La moyenne trimestrielle</w:t>
      </w:r>
      <w:r w:rsidR="002D4B08">
        <w:rPr>
          <w:rFonts w:ascii="Times" w:hAnsi="Times" w:cs="Times"/>
          <w:color w:val="211D1E"/>
          <w:sz w:val="16"/>
          <w:szCs w:val="16"/>
        </w:rPr>
        <w:t xml:space="preserve"> ou </w:t>
      </w:r>
      <w:r w:rsidR="002D4B08" w:rsidRPr="000B170C">
        <w:rPr>
          <w:rFonts w:ascii="Times" w:hAnsi="Times" w:cs="Times"/>
          <w:sz w:val="16"/>
          <w:szCs w:val="16"/>
        </w:rPr>
        <w:t>semestriel</w:t>
      </w:r>
      <w:r w:rsidRPr="000B170C">
        <w:rPr>
          <w:rFonts w:ascii="Times" w:hAnsi="Times" w:cs="Times"/>
          <w:sz w:val="16"/>
          <w:szCs w:val="16"/>
        </w:rPr>
        <w:t>,</w:t>
      </w:r>
      <w:r>
        <w:rPr>
          <w:rFonts w:ascii="Times" w:hAnsi="Times" w:cs="Times"/>
          <w:color w:val="211D1E"/>
          <w:sz w:val="16"/>
          <w:szCs w:val="16"/>
        </w:rPr>
        <w:t xml:space="preserve"> dans chaque discipline, peut se faire jusqu’au demi-point. </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26 : </w:t>
      </w:r>
    </w:p>
    <w:p w:rsidR="003F4FFB" w:rsidRDefault="00743539" w:rsidP="00542A2A">
      <w:pPr>
        <w:spacing w:after="90"/>
        <w:jc w:val="both"/>
        <w:rPr>
          <w:rFonts w:ascii="Times" w:hAnsi="Times" w:cs="Times"/>
          <w:color w:val="211D1E"/>
          <w:sz w:val="16"/>
        </w:rPr>
      </w:pPr>
      <w:r>
        <w:rPr>
          <w:rFonts w:ascii="Times" w:hAnsi="Times" w:cs="Times"/>
          <w:color w:val="211D1E"/>
          <w:sz w:val="16"/>
        </w:rPr>
        <w:t xml:space="preserve">En cas d'absence à un contrôle sans motif valable, le professeur calculera la moyenne de l'élève en fonction du nombre de contrôles organisés pour l'ensemble de la classe sur la période de notation, en y incluant le contrôle pour lequel l'élève n'aura pas eu de note. </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27 : </w:t>
      </w:r>
    </w:p>
    <w:p w:rsidR="003F4FFB" w:rsidRDefault="00743539" w:rsidP="00542A2A">
      <w:pPr>
        <w:jc w:val="both"/>
        <w:rPr>
          <w:rFonts w:ascii="Times" w:hAnsi="Times"/>
          <w:sz w:val="16"/>
          <w:szCs w:val="16"/>
        </w:rPr>
      </w:pPr>
      <w:r>
        <w:rPr>
          <w:rFonts w:ascii="Times" w:hAnsi="Times" w:cs="Helvetica"/>
          <w:b/>
          <w:color w:val="211D1E"/>
          <w:sz w:val="16"/>
          <w:szCs w:val="16"/>
        </w:rPr>
        <w:t>Le décret n°88-977 du 11 octobre 1988 et la circulaire n°90-107 du 17 mai 1990 précisent que le certificat médical mentionnant le caractère total ou partiel de l</w:t>
      </w:r>
      <w:r>
        <w:rPr>
          <w:rFonts w:ascii="Times" w:hAnsi="Times" w:cs="Helvetica"/>
          <w:color w:val="211D1E"/>
          <w:sz w:val="16"/>
          <w:szCs w:val="16"/>
        </w:rPr>
        <w:t>’</w:t>
      </w:r>
      <w:r>
        <w:rPr>
          <w:rFonts w:ascii="Times" w:hAnsi="Times" w:cs="Helvetica"/>
          <w:b/>
          <w:color w:val="211D1E"/>
          <w:sz w:val="16"/>
          <w:szCs w:val="16"/>
        </w:rPr>
        <w:t>inaptitude physique de l</w:t>
      </w:r>
      <w:r>
        <w:rPr>
          <w:rFonts w:ascii="Times" w:hAnsi="Times" w:cs="Helvetica"/>
          <w:color w:val="211D1E"/>
          <w:sz w:val="16"/>
          <w:szCs w:val="16"/>
        </w:rPr>
        <w:t>’</w:t>
      </w:r>
      <w:r>
        <w:rPr>
          <w:rFonts w:ascii="Times" w:hAnsi="Times" w:cs="Helvetica"/>
          <w:b/>
          <w:color w:val="211D1E"/>
          <w:sz w:val="16"/>
          <w:szCs w:val="16"/>
        </w:rPr>
        <w:t>élève ainsi que sa durée, peut être établi par un médecin choisi par la famille ou par le médecin scolaire. En conséquence, le règlement intérieur ne peut mentionner que le médecin scolaire est seul habilité à accorder une dispense annuelle d</w:t>
      </w:r>
      <w:r>
        <w:rPr>
          <w:rFonts w:ascii="Times" w:hAnsi="Times" w:cs="Helvetica"/>
          <w:color w:val="211D1E"/>
          <w:sz w:val="16"/>
          <w:szCs w:val="16"/>
        </w:rPr>
        <w:t>’</w:t>
      </w:r>
      <w:r>
        <w:rPr>
          <w:rFonts w:ascii="Times" w:hAnsi="Times" w:cs="Helvetica"/>
          <w:b/>
          <w:color w:val="211D1E"/>
          <w:sz w:val="16"/>
          <w:szCs w:val="16"/>
        </w:rPr>
        <w:t>éducation physique et sportive. Le médecin scolaire reste toutefois destinataire des certificats d</w:t>
      </w:r>
      <w:r>
        <w:rPr>
          <w:rFonts w:ascii="Times" w:hAnsi="Times" w:cs="Helvetica"/>
          <w:color w:val="211D1E"/>
          <w:sz w:val="16"/>
          <w:szCs w:val="16"/>
        </w:rPr>
        <w:t>’</w:t>
      </w:r>
      <w:r>
        <w:rPr>
          <w:rFonts w:ascii="Times" w:hAnsi="Times" w:cs="Helvetica"/>
          <w:b/>
          <w:color w:val="211D1E"/>
          <w:sz w:val="16"/>
          <w:szCs w:val="16"/>
        </w:rPr>
        <w:t>inaptitude et assure, en liaison avec le médecin de famille, le suivi médical de tout élève présentant un certificat d</w:t>
      </w:r>
      <w:r>
        <w:rPr>
          <w:rFonts w:ascii="Times" w:hAnsi="Times" w:cs="Helvetica"/>
          <w:color w:val="211D1E"/>
          <w:sz w:val="16"/>
          <w:szCs w:val="16"/>
        </w:rPr>
        <w:t>’</w:t>
      </w:r>
      <w:r>
        <w:rPr>
          <w:rFonts w:ascii="Times" w:hAnsi="Times" w:cs="Helvetica"/>
          <w:b/>
          <w:color w:val="211D1E"/>
          <w:sz w:val="16"/>
          <w:szCs w:val="16"/>
        </w:rPr>
        <w:t>inaptitude de plus de trois mois consécutifs ou cumulés. Toute inaptitude d</w:t>
      </w:r>
      <w:r>
        <w:rPr>
          <w:rFonts w:ascii="Times" w:hAnsi="Times" w:cs="Helvetica"/>
          <w:color w:val="211D1E"/>
          <w:sz w:val="16"/>
          <w:szCs w:val="16"/>
        </w:rPr>
        <w:t>’</w:t>
      </w:r>
      <w:r>
        <w:rPr>
          <w:rFonts w:ascii="Times" w:hAnsi="Times" w:cs="Helvetica"/>
          <w:b/>
          <w:color w:val="211D1E"/>
          <w:sz w:val="16"/>
          <w:szCs w:val="16"/>
        </w:rPr>
        <w:t>EPS ne dispense pas l</w:t>
      </w:r>
      <w:r>
        <w:rPr>
          <w:rFonts w:ascii="Times" w:hAnsi="Times" w:cs="Helvetica"/>
          <w:color w:val="211D1E"/>
          <w:sz w:val="16"/>
          <w:szCs w:val="16"/>
        </w:rPr>
        <w:t>’</w:t>
      </w:r>
      <w:r>
        <w:rPr>
          <w:rFonts w:ascii="Times" w:hAnsi="Times" w:cs="Helvetica"/>
          <w:b/>
          <w:color w:val="211D1E"/>
          <w:sz w:val="16"/>
          <w:szCs w:val="16"/>
        </w:rPr>
        <w:t>élève d</w:t>
      </w:r>
      <w:r>
        <w:rPr>
          <w:rFonts w:ascii="Times" w:hAnsi="Times" w:cs="Helvetica"/>
          <w:color w:val="211D1E"/>
          <w:sz w:val="16"/>
          <w:szCs w:val="16"/>
        </w:rPr>
        <w:t>’</w:t>
      </w:r>
      <w:r>
        <w:rPr>
          <w:rFonts w:ascii="Times" w:hAnsi="Times" w:cs="Helvetica"/>
          <w:b/>
          <w:color w:val="211D1E"/>
          <w:sz w:val="16"/>
          <w:szCs w:val="16"/>
        </w:rPr>
        <w:t xml:space="preserve">être présent au cours. </w:t>
      </w:r>
    </w:p>
    <w:p w:rsidR="003F4FFB" w:rsidRDefault="000B170C" w:rsidP="00542A2A">
      <w:pPr>
        <w:pStyle w:val="Paragraphedeliste"/>
        <w:spacing w:after="90"/>
        <w:ind w:left="0"/>
        <w:jc w:val="both"/>
        <w:rPr>
          <w:rFonts w:ascii="Times" w:hAnsi="Times"/>
          <w:sz w:val="16"/>
          <w:szCs w:val="16"/>
        </w:rPr>
      </w:pPr>
      <w:r>
        <w:rPr>
          <w:rFonts w:ascii="Times" w:hAnsi="Times" w:cs="Helvetica"/>
          <w:b/>
          <w:color w:val="211D1E"/>
          <w:sz w:val="16"/>
          <w:szCs w:val="16"/>
        </w:rPr>
        <w:t>E</w:t>
      </w:r>
      <w:r w:rsidR="00743539">
        <w:rPr>
          <w:rFonts w:ascii="Times" w:hAnsi="Times" w:cs="Helvetica"/>
          <w:b/>
          <w:color w:val="211D1E"/>
          <w:sz w:val="16"/>
          <w:szCs w:val="16"/>
        </w:rPr>
        <w:t>n classe de terminale, des épreuves de substitution seront imposées aux élèves dispensés pour une ou plusieurs activités</w:t>
      </w:r>
      <w:r>
        <w:rPr>
          <w:rFonts w:ascii="Times" w:hAnsi="Times" w:cs="Helvetica"/>
          <w:b/>
          <w:color w:val="211D1E"/>
          <w:sz w:val="16"/>
          <w:szCs w:val="16"/>
        </w:rPr>
        <w:t>.</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28 : </w:t>
      </w:r>
    </w:p>
    <w:p w:rsidR="003F4FFB" w:rsidRDefault="00743539" w:rsidP="00542A2A">
      <w:pPr>
        <w:spacing w:after="90"/>
        <w:jc w:val="both"/>
        <w:rPr>
          <w:rFonts w:ascii="Times" w:hAnsi="Times"/>
          <w:sz w:val="16"/>
          <w:szCs w:val="16"/>
        </w:rPr>
      </w:pPr>
      <w:r>
        <w:rPr>
          <w:rFonts w:ascii="Times" w:hAnsi="Times" w:cs="Times"/>
          <w:color w:val="211D1E"/>
          <w:sz w:val="16"/>
        </w:rPr>
        <w:t>L</w:t>
      </w:r>
      <w:r>
        <w:rPr>
          <w:rFonts w:ascii="Times" w:hAnsi="Times" w:cs="Helvetica"/>
          <w:color w:val="211D1E"/>
          <w:sz w:val="16"/>
        </w:rPr>
        <w:t>‘</w:t>
      </w:r>
      <w:r>
        <w:rPr>
          <w:rFonts w:ascii="Times" w:hAnsi="Times" w:cs="Times"/>
          <w:color w:val="211D1E"/>
          <w:sz w:val="16"/>
        </w:rPr>
        <w:t xml:space="preserve">établissement prévient la famille des absences et des retards non justifiés, ainsi que des manquements au travail et à la discipline. </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29 : </w:t>
      </w:r>
    </w:p>
    <w:p w:rsidR="003F4FFB" w:rsidRDefault="00743539" w:rsidP="00542A2A">
      <w:pPr>
        <w:spacing w:after="90"/>
        <w:jc w:val="both"/>
        <w:rPr>
          <w:rFonts w:ascii="Times" w:hAnsi="Times" w:cs="Times"/>
          <w:color w:val="211D1E"/>
          <w:sz w:val="16"/>
        </w:rPr>
      </w:pPr>
      <w:r>
        <w:rPr>
          <w:rFonts w:ascii="Times" w:hAnsi="Times" w:cs="Times"/>
          <w:color w:val="211D1E"/>
          <w:sz w:val="16"/>
        </w:rPr>
        <w:lastRenderedPageBreak/>
        <w:t>Le nombre de retards et le nombre d’heures d</w:t>
      </w:r>
      <w:r>
        <w:rPr>
          <w:rFonts w:ascii="Times" w:hAnsi="Times" w:cs="Helvetica"/>
          <w:color w:val="211D1E"/>
          <w:sz w:val="16"/>
        </w:rPr>
        <w:t>’</w:t>
      </w:r>
      <w:r>
        <w:rPr>
          <w:rFonts w:ascii="Times" w:hAnsi="Times" w:cs="Times"/>
          <w:color w:val="211D1E"/>
          <w:sz w:val="16"/>
        </w:rPr>
        <w:t xml:space="preserve">absences excusés et non excusés, sont mentionnés sur le bulletin trimestriel. Les voyages, sorties et activités pédagogiques, sportives ou socioculturelles, ne sont pas comptabilisés comme absences. Les absences injustifiées peuvent entraîner, par un signalement à la Direction Académique, un retrait total ou partiel de la bourse (étudiant en BTS). </w:t>
      </w:r>
    </w:p>
    <w:p w:rsidR="003F4FFB" w:rsidRDefault="003F4FFB" w:rsidP="00542A2A">
      <w:pPr>
        <w:jc w:val="both"/>
        <w:rPr>
          <w:rFonts w:ascii="Times" w:hAnsi="Times"/>
          <w:sz w:val="16"/>
          <w:szCs w:val="16"/>
        </w:rPr>
      </w:pPr>
    </w:p>
    <w:p w:rsidR="003F4FFB" w:rsidRDefault="00743539" w:rsidP="00542A2A">
      <w:pPr>
        <w:spacing w:after="90"/>
        <w:jc w:val="both"/>
        <w:rPr>
          <w:rFonts w:ascii="Times" w:hAnsi="Times"/>
        </w:rPr>
      </w:pPr>
      <w:r>
        <w:rPr>
          <w:rFonts w:ascii="Times" w:hAnsi="Times" w:cs="Helvetica"/>
          <w:b/>
          <w:color w:val="211D1E"/>
          <w:sz w:val="18"/>
        </w:rPr>
        <w:t xml:space="preserve">VI </w:t>
      </w:r>
      <w:r>
        <w:rPr>
          <w:rFonts w:ascii="Times" w:hAnsi="Times" w:cs="Helvetica"/>
          <w:color w:val="211D1E"/>
          <w:sz w:val="18"/>
        </w:rPr>
        <w:t>-</w:t>
      </w:r>
      <w:r>
        <w:rPr>
          <w:rFonts w:ascii="Times" w:hAnsi="Times" w:cs="Helvetica"/>
          <w:b/>
          <w:color w:val="211D1E"/>
          <w:sz w:val="18"/>
          <w:u w:val="single"/>
        </w:rPr>
        <w:t xml:space="preserve">PUNITIONS - SANCTIONS </w:t>
      </w:r>
      <w:r>
        <w:rPr>
          <w:rFonts w:ascii="Times" w:hAnsi="Times" w:cs="Helvetica"/>
          <w:b/>
          <w:color w:val="211D1E"/>
          <w:sz w:val="18"/>
        </w:rPr>
        <w:t xml:space="preserve">: </w:t>
      </w:r>
    </w:p>
    <w:p w:rsidR="003F4FFB" w:rsidRDefault="00743539" w:rsidP="00542A2A">
      <w:pPr>
        <w:jc w:val="both"/>
        <w:rPr>
          <w:rFonts w:ascii="Times" w:hAnsi="Times"/>
        </w:rPr>
      </w:pPr>
      <w:r>
        <w:rPr>
          <w:rFonts w:ascii="Times" w:hAnsi="Times" w:cs="Helvetica"/>
          <w:b/>
          <w:i/>
          <w:color w:val="211D1E"/>
          <w:sz w:val="16"/>
        </w:rPr>
        <w:t>Article 30</w:t>
      </w:r>
      <w:r>
        <w:rPr>
          <w:rFonts w:ascii="Times" w:hAnsi="Times" w:cs="Helvetica"/>
          <w:b/>
          <w:color w:val="211D1E"/>
          <w:sz w:val="16"/>
        </w:rPr>
        <w:t xml:space="preserve"> : </w:t>
      </w:r>
    </w:p>
    <w:p w:rsidR="00844EE2" w:rsidRDefault="00743539" w:rsidP="00542A2A">
      <w:pPr>
        <w:jc w:val="both"/>
        <w:rPr>
          <w:rFonts w:ascii="Times" w:hAnsi="Times" w:cs="Helvetica"/>
          <w:b/>
          <w:i/>
          <w:color w:val="211D1E"/>
          <w:sz w:val="16"/>
        </w:rPr>
      </w:pPr>
      <w:r>
        <w:rPr>
          <w:rFonts w:ascii="Times" w:hAnsi="Times" w:cs="Times"/>
          <w:color w:val="211D1E"/>
          <w:sz w:val="16"/>
        </w:rPr>
        <w:t>Le manque de respect du règlement intérieur entraîne des sanctions en fonction de la faute, qui vont de la punition scolaire à la sanction disciplinaire</w:t>
      </w:r>
      <w:r>
        <w:rPr>
          <w:rFonts w:ascii="Times" w:hAnsi="Times" w:cs="Helvetica"/>
          <w:b/>
          <w:i/>
          <w:color w:val="211D1E"/>
          <w:sz w:val="16"/>
        </w:rPr>
        <w:t>.</w:t>
      </w:r>
    </w:p>
    <w:p w:rsidR="003F4FFB" w:rsidRDefault="00743539" w:rsidP="00542A2A">
      <w:pPr>
        <w:jc w:val="both"/>
        <w:rPr>
          <w:rFonts w:ascii="Times" w:hAnsi="Times" w:cs="Times"/>
          <w:color w:val="211D1E"/>
          <w:sz w:val="16"/>
        </w:rPr>
      </w:pPr>
      <w:r>
        <w:rPr>
          <w:rFonts w:ascii="Times" w:hAnsi="Times" w:cs="Times"/>
          <w:color w:val="211D1E"/>
          <w:sz w:val="16"/>
        </w:rPr>
        <w:t xml:space="preserve">En réponse à des manquements à leurs obligations, les élèves peuvent se voir infliger </w:t>
      </w:r>
      <w:r>
        <w:rPr>
          <w:rFonts w:ascii="Times" w:hAnsi="Times" w:cs="Times"/>
          <w:color w:val="211D1E"/>
          <w:sz w:val="16"/>
          <w:u w:val="single"/>
        </w:rPr>
        <w:t xml:space="preserve">des punitions scolaires </w:t>
      </w:r>
      <w:r>
        <w:rPr>
          <w:rFonts w:ascii="Times" w:hAnsi="Times" w:cs="Times"/>
          <w:color w:val="211D1E"/>
          <w:sz w:val="16"/>
        </w:rPr>
        <w:t>par les personnels de direction, d'éducation, de surveillance, et par les enseignants ; ces punitions pourront également être imposées aux élèves sur proposition d'un autre membre de la communauté éducative par les personnels de direction et d'éducation. La liste exhaustive des punitions scolaires applicables dans l'établissement est la suivante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travail scolaire ou devoir supplémentaire</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retenue, au cours de laquelle l'élève devra accomplir un travail déterminé et ultérieurement vérifié par le membre de la communauté éducative ayant infligé la sanction</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 xml:space="preserve">exclusion ponctuelle d'un cours : L'élève, qui se rendra immédiatement, accompagné d'un camarade et muni d'un justificatif écrit du professeur, chez un conseiller principal d'éducation de service, accomplira sous surveillance un travail donné par le professeur pour une durée égale à celle de l'exclusion. </w:t>
      </w:r>
    </w:p>
    <w:p w:rsidR="003F4FFB" w:rsidRPr="00844EE2" w:rsidRDefault="00844EE2" w:rsidP="00844EE2">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e</w:t>
      </w:r>
      <w:r w:rsidR="00743539" w:rsidRPr="00844EE2">
        <w:rPr>
          <w:rFonts w:ascii="Times" w:hAnsi="Times" w:cs="Times"/>
          <w:color w:val="211D1E"/>
          <w:sz w:val="16"/>
        </w:rPr>
        <w:t xml:space="preserve">xcuse publique orale ou écrite : elle vise à déboucher sur une réelle prise de conscience du manquement à la règle. </w:t>
      </w:r>
    </w:p>
    <w:p w:rsidR="003F4FFB" w:rsidRDefault="00743539" w:rsidP="00367194">
      <w:pPr>
        <w:rPr>
          <w:rFonts w:ascii="Times" w:hAnsi="Times"/>
          <w:sz w:val="16"/>
          <w:szCs w:val="16"/>
        </w:rPr>
      </w:pPr>
      <w:r>
        <w:rPr>
          <w:rFonts w:ascii="Times" w:hAnsi="Times" w:cs="Times"/>
          <w:color w:val="211D1E"/>
          <w:sz w:val="16"/>
        </w:rPr>
        <w:t>Les personnels administratifs et ATTEE peuvent proposer une punition mais non la prononcer.</w:t>
      </w:r>
      <w:r>
        <w:rPr>
          <w:rFonts w:ascii="Times" w:hAnsi="Times" w:cs="Times"/>
          <w:color w:val="211D1E"/>
          <w:sz w:val="16"/>
        </w:rPr>
        <w:br/>
        <w:t xml:space="preserve">Lorsque des élèves se rendent, dans les locaux de l'établissement ou à l'extérieur, coupables de manquements graves à leurs obligations en tant qu'élèves (notamment dans les cas d'atteintes aux personnes et/ou aux biens), le chef d'établissement peut : </w:t>
      </w:r>
    </w:p>
    <w:p w:rsidR="003F4FFB" w:rsidRDefault="00743539" w:rsidP="00542A2A">
      <w:pPr>
        <w:pStyle w:val="Paragraphedeliste"/>
        <w:numPr>
          <w:ilvl w:val="0"/>
          <w:numId w:val="1"/>
        </w:numPr>
        <w:ind w:left="284" w:hanging="284"/>
        <w:jc w:val="both"/>
        <w:rPr>
          <w:rFonts w:ascii="Times" w:hAnsi="Times" w:cs="Times"/>
          <w:color w:val="211D1E"/>
          <w:sz w:val="16"/>
        </w:rPr>
      </w:pPr>
      <w:r>
        <w:rPr>
          <w:rFonts w:ascii="Times" w:hAnsi="Times" w:cs="Times"/>
          <w:color w:val="211D1E"/>
          <w:sz w:val="16"/>
        </w:rPr>
        <w:t>soit prendre les sanctions disciplinaires suivantes (dans l'ordre croissant de gravité) :</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l’avertissement</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le blâme</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 xml:space="preserve">la mesure de responsabilisation, exécutée dans l’enceinte de l’établissement ou non, en dehors des </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 xml:space="preserve">heures d’enseignement, qui ne peut excéder 20 heures ; On distinguera la mesure de responsabilisation en tant que sanction de la mesure de responsabilisation comme alternative à la sanction. Dans le premier cas, l’accord des parents n’est pas nécessaire. Dans le second cas, tout refus vaut application de la sanction initialement envisagée (soit une exclusion temporaire). </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 xml:space="preserve">l’exclusion temporaire de la classe qui ne peut excéder 8 jours et au cours de laquelle l’élève peut être accueilli dans l’établissement ; -l'exclusion temporaire de l'établissement ou de l'un de ses services annexes d'une durée maximale de 8 jours. </w:t>
      </w:r>
    </w:p>
    <w:p w:rsidR="003F4FFB" w:rsidRDefault="00367194" w:rsidP="00542A2A">
      <w:pPr>
        <w:pStyle w:val="Paragraphedeliste"/>
        <w:numPr>
          <w:ilvl w:val="0"/>
          <w:numId w:val="1"/>
        </w:numPr>
        <w:ind w:left="284" w:hanging="284"/>
        <w:jc w:val="both"/>
        <w:rPr>
          <w:rFonts w:ascii="Times" w:hAnsi="Times"/>
          <w:sz w:val="16"/>
          <w:szCs w:val="16"/>
        </w:rPr>
      </w:pPr>
      <w:r>
        <w:rPr>
          <w:rFonts w:ascii="Times" w:hAnsi="Times" w:cs="Times"/>
          <w:color w:val="211D1E"/>
          <w:sz w:val="16"/>
        </w:rPr>
        <w:t xml:space="preserve"> </w:t>
      </w:r>
      <w:r w:rsidR="00743539">
        <w:rPr>
          <w:rFonts w:ascii="Times" w:hAnsi="Times" w:cs="Times"/>
          <w:color w:val="211D1E"/>
          <w:sz w:val="16"/>
        </w:rPr>
        <w:t>soit convoquer le conseil de discipline qui pourra prendre les sanctions suivantes :</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toutes sanctions prévues au Règlement Intérieur, et notamment celles qui sont du ressort du chef d’</w:t>
      </w:r>
      <w:r w:rsidR="00160803">
        <w:rPr>
          <w:rFonts w:ascii="Times" w:hAnsi="Times" w:cs="Times"/>
          <w:color w:val="211D1E"/>
          <w:sz w:val="16"/>
        </w:rPr>
        <w:t>Établissement</w:t>
      </w:r>
    </w:p>
    <w:p w:rsidR="003F4FFB" w:rsidRDefault="00743539" w:rsidP="00542A2A">
      <w:pPr>
        <w:pStyle w:val="Paragraphedeliste"/>
        <w:numPr>
          <w:ilvl w:val="0"/>
          <w:numId w:val="1"/>
        </w:numPr>
        <w:jc w:val="both"/>
        <w:rPr>
          <w:rFonts w:ascii="Times" w:hAnsi="Times" w:cs="Times"/>
          <w:color w:val="211D1E"/>
          <w:sz w:val="16"/>
        </w:rPr>
      </w:pPr>
      <w:r>
        <w:rPr>
          <w:rFonts w:ascii="Times" w:hAnsi="Times" w:cs="Times"/>
          <w:color w:val="211D1E"/>
          <w:sz w:val="16"/>
        </w:rPr>
        <w:t>l’exclusion temporaire qui ne peut excéder 8 jours de l’établissement ou de l’un de ses services annexes</w:t>
      </w:r>
    </w:p>
    <w:p w:rsidR="003F4FFB" w:rsidRDefault="00743539" w:rsidP="00542A2A">
      <w:pPr>
        <w:pStyle w:val="Paragraphedeliste"/>
        <w:numPr>
          <w:ilvl w:val="0"/>
          <w:numId w:val="1"/>
        </w:numPr>
        <w:jc w:val="both"/>
        <w:rPr>
          <w:rFonts w:ascii="Times" w:hAnsi="Times"/>
          <w:sz w:val="16"/>
          <w:szCs w:val="16"/>
        </w:rPr>
      </w:pPr>
      <w:r>
        <w:rPr>
          <w:rFonts w:ascii="Times" w:hAnsi="Times" w:cs="Times"/>
          <w:color w:val="211D1E"/>
          <w:sz w:val="16"/>
        </w:rPr>
        <w:t>l’exclusion définitive de l</w:t>
      </w:r>
      <w:r>
        <w:rPr>
          <w:rFonts w:ascii="Times" w:hAnsi="Times" w:cs="Helvetica"/>
          <w:color w:val="211D1E"/>
          <w:sz w:val="16"/>
        </w:rPr>
        <w:t>’</w:t>
      </w:r>
      <w:r>
        <w:rPr>
          <w:rFonts w:ascii="Times" w:hAnsi="Times" w:cs="Times"/>
          <w:color w:val="211D1E"/>
          <w:sz w:val="16"/>
        </w:rPr>
        <w:t>établissement ou de l</w:t>
      </w:r>
      <w:r>
        <w:rPr>
          <w:rFonts w:ascii="Times" w:hAnsi="Times" w:cs="Helvetica"/>
          <w:color w:val="211D1E"/>
          <w:sz w:val="16"/>
        </w:rPr>
        <w:t>’</w:t>
      </w:r>
      <w:r>
        <w:rPr>
          <w:rFonts w:ascii="Times" w:hAnsi="Times" w:cs="Times"/>
          <w:color w:val="211D1E"/>
          <w:sz w:val="16"/>
        </w:rPr>
        <w:t>un de ses services annexes.</w:t>
      </w:r>
    </w:p>
    <w:p w:rsidR="003F4FFB" w:rsidRDefault="003F4FFB" w:rsidP="00542A2A">
      <w:pPr>
        <w:jc w:val="both"/>
        <w:rPr>
          <w:rFonts w:ascii="Times" w:hAnsi="Times"/>
          <w:sz w:val="16"/>
          <w:szCs w:val="16"/>
        </w:rPr>
      </w:pPr>
    </w:p>
    <w:p w:rsidR="003F4FFB" w:rsidRDefault="003F4FFB" w:rsidP="00542A2A">
      <w:pPr>
        <w:jc w:val="both"/>
        <w:rPr>
          <w:rFonts w:ascii="Times" w:hAnsi="Times"/>
          <w:sz w:val="16"/>
          <w:szCs w:val="16"/>
        </w:rPr>
      </w:pPr>
    </w:p>
    <w:p w:rsidR="003F4FFB" w:rsidRDefault="003F4FFB" w:rsidP="00542A2A">
      <w:pPr>
        <w:jc w:val="both"/>
        <w:rPr>
          <w:rFonts w:ascii="Times" w:hAnsi="Times"/>
          <w:sz w:val="16"/>
          <w:szCs w:val="16"/>
        </w:rPr>
      </w:pPr>
    </w:p>
    <w:p w:rsidR="003F4FFB" w:rsidRDefault="003F4FFB" w:rsidP="00542A2A">
      <w:pPr>
        <w:jc w:val="both"/>
        <w:rPr>
          <w:rFonts w:ascii="Times" w:hAnsi="Times"/>
          <w:sz w:val="16"/>
          <w:szCs w:val="16"/>
        </w:rPr>
      </w:pPr>
    </w:p>
    <w:p w:rsidR="003F4FFB" w:rsidRDefault="003F4FFB" w:rsidP="00542A2A">
      <w:pPr>
        <w:jc w:val="both"/>
        <w:rPr>
          <w:rFonts w:ascii="Times" w:hAnsi="Times"/>
          <w:sz w:val="16"/>
          <w:szCs w:val="16"/>
        </w:rPr>
      </w:pPr>
    </w:p>
    <w:p w:rsidR="003F4FFB" w:rsidRDefault="003F4FFB" w:rsidP="00542A2A">
      <w:pPr>
        <w:jc w:val="both"/>
        <w:rPr>
          <w:rFonts w:ascii="Times" w:hAnsi="Times"/>
          <w:sz w:val="16"/>
          <w:szCs w:val="16"/>
        </w:rPr>
      </w:pPr>
    </w:p>
    <w:p w:rsidR="00844EE2" w:rsidRDefault="00743539" w:rsidP="00542A2A">
      <w:pPr>
        <w:spacing w:after="90"/>
        <w:jc w:val="both"/>
        <w:rPr>
          <w:rFonts w:ascii="Times" w:hAnsi="Times" w:cs="Times"/>
          <w:color w:val="211D1E"/>
          <w:sz w:val="16"/>
        </w:rPr>
      </w:pPr>
      <w:r>
        <w:rPr>
          <w:rFonts w:ascii="Times" w:hAnsi="Times" w:cs="Times"/>
          <w:color w:val="211D1E"/>
          <w:sz w:val="16"/>
        </w:rPr>
        <w:t>Toutes ces sanctions peuvent être assorties d'un sursis total ou partiel.  Si l'élève est mineur, cette communication est également faite à son représentant légal afin que ce dernier produise ses observations éventuelles. Dans tous les cas, l'élève, son représentant légal et la personne éventuellement chargée de l'assister pour présenter sa défense peuvent prendre connaissance du dossier auprès du chef d'établissement</w:t>
      </w:r>
      <w:r w:rsidR="00844EE2">
        <w:rPr>
          <w:rFonts w:ascii="Times" w:hAnsi="Times" w:cs="Times"/>
          <w:color w:val="211D1E"/>
          <w:sz w:val="16"/>
        </w:rPr>
        <w:t>.</w:t>
      </w:r>
    </w:p>
    <w:p w:rsidR="003F4FFB" w:rsidRPr="00844EE2" w:rsidRDefault="00743539" w:rsidP="00367194">
      <w:pPr>
        <w:spacing w:after="90"/>
        <w:rPr>
          <w:rFonts w:ascii="Times" w:hAnsi="Times" w:cs="Times"/>
          <w:color w:val="211D1E"/>
          <w:sz w:val="16"/>
          <w:szCs w:val="16"/>
        </w:rPr>
      </w:pPr>
      <w:r w:rsidRPr="00844EE2">
        <w:rPr>
          <w:rFonts w:ascii="Times" w:hAnsi="Times" w:cs="Times"/>
          <w:color w:val="211D1E"/>
          <w:sz w:val="16"/>
          <w:szCs w:val="16"/>
        </w:rPr>
        <w:t>Lorsque le chef d’établissement se prononce seul sur les faits qui ont justifié l'engagement de la procédure disciplinaire, il informe sans délai l'élève des faits qui lui sont reprochés et lui fait savoir qu'il peut, dans un délai de trois jours ouvrables, présenter sa défense oralement ou par écrit ou en se faisant assister par une personne de son choix.</w:t>
      </w:r>
      <w:r w:rsidRPr="00844EE2">
        <w:rPr>
          <w:rFonts w:ascii="Times" w:hAnsi="Times" w:cs="Times"/>
          <w:color w:val="211D1E"/>
          <w:sz w:val="16"/>
          <w:szCs w:val="16"/>
        </w:rPr>
        <w:br/>
        <w:t xml:space="preserve">Des mesures d’accompagnement seront mises en place afin d’assurer la continuité pédagogique en cas d’interruption de scolarité provisoire du fait d’une sanction. </w:t>
      </w:r>
    </w:p>
    <w:p w:rsidR="003F4FFB" w:rsidRDefault="00743539" w:rsidP="00542A2A">
      <w:pPr>
        <w:jc w:val="both"/>
        <w:rPr>
          <w:rFonts w:ascii="Times" w:hAnsi="Times" w:cs="Helvetica"/>
          <w:b/>
          <w:i/>
          <w:color w:val="211D1E"/>
          <w:sz w:val="16"/>
        </w:rPr>
      </w:pPr>
      <w:r>
        <w:rPr>
          <w:rFonts w:ascii="Times" w:hAnsi="Times" w:cs="Helvetica"/>
          <w:b/>
          <w:i/>
          <w:color w:val="211D1E"/>
          <w:sz w:val="16"/>
        </w:rPr>
        <w:t xml:space="preserve">Article 31 : </w:t>
      </w:r>
    </w:p>
    <w:p w:rsidR="003F4FFB" w:rsidRDefault="00743539" w:rsidP="00367194">
      <w:pPr>
        <w:rPr>
          <w:rFonts w:ascii="Times" w:hAnsi="Times"/>
          <w:sz w:val="16"/>
          <w:szCs w:val="16"/>
        </w:rPr>
      </w:pPr>
      <w:r>
        <w:rPr>
          <w:rFonts w:ascii="Times" w:hAnsi="Times" w:cs="Times"/>
          <w:color w:val="211D1E"/>
          <w:sz w:val="16"/>
        </w:rPr>
        <w:t>Toute sanction disciplinaire est versée au dossier administratif de l’élève. Ce dossier peut être consulté par l’élève majeur ou les parents de l’élève mineur au bout d’un an. Hormis l’exclusion définitive, toute sanction est effacée du dossier de l’élève au bout d’un an. Les divers rapports sur les faits qui ont motivé ces sanctions restent toutefois définitivement dans le dossier.</w:t>
      </w:r>
      <w:r>
        <w:rPr>
          <w:rFonts w:ascii="Times" w:hAnsi="Times" w:cs="Times"/>
          <w:color w:val="211D1E"/>
          <w:sz w:val="16"/>
        </w:rPr>
        <w:br/>
        <w:t xml:space="preserve">Toute activité ou tâche susceptible de porter atteinte à la santé et à la dignité de l’élève est interdite. Des mesures de prévention peuvent être prononcées en complément d'une autre sanction. </w:t>
      </w:r>
    </w:p>
    <w:p w:rsidR="003F4FFB" w:rsidRDefault="00743539" w:rsidP="00542A2A">
      <w:pPr>
        <w:pStyle w:val="Paragraphedeliste"/>
        <w:numPr>
          <w:ilvl w:val="0"/>
          <w:numId w:val="1"/>
        </w:numPr>
        <w:ind w:left="0" w:hanging="284"/>
        <w:jc w:val="both"/>
        <w:rPr>
          <w:rFonts w:ascii="Times" w:hAnsi="Times" w:cs="Times"/>
          <w:color w:val="211D1E"/>
          <w:sz w:val="16"/>
        </w:rPr>
      </w:pPr>
      <w:r>
        <w:rPr>
          <w:rFonts w:ascii="Times" w:hAnsi="Times" w:cs="Times"/>
          <w:color w:val="211D1E"/>
          <w:sz w:val="16"/>
        </w:rPr>
        <w:t xml:space="preserve">la confiscation d’objets présentant un danger ou nuisant au maintien de l’ordre dans l’établissement ; </w:t>
      </w:r>
    </w:p>
    <w:p w:rsidR="003F4FFB" w:rsidRDefault="00743539" w:rsidP="00542A2A">
      <w:pPr>
        <w:pStyle w:val="Paragraphedeliste"/>
        <w:numPr>
          <w:ilvl w:val="0"/>
          <w:numId w:val="1"/>
        </w:numPr>
        <w:ind w:left="0" w:hanging="284"/>
        <w:jc w:val="both"/>
        <w:rPr>
          <w:rFonts w:ascii="Times" w:hAnsi="Times" w:cs="Times"/>
          <w:color w:val="211D1E"/>
          <w:sz w:val="16"/>
        </w:rPr>
      </w:pPr>
      <w:r>
        <w:rPr>
          <w:rFonts w:ascii="Times" w:hAnsi="Times" w:cs="Times"/>
          <w:color w:val="211D1E"/>
          <w:sz w:val="16"/>
        </w:rPr>
        <w:t xml:space="preserve">le soutien éducatif : des entretiens à but éducatif, avec un ou plusieurs adultes de la communauté scolaire, peuvent être demandés à un élève ; </w:t>
      </w:r>
    </w:p>
    <w:p w:rsidR="003F4FFB" w:rsidRDefault="00743539" w:rsidP="00542A2A">
      <w:pPr>
        <w:pStyle w:val="Paragraphedeliste"/>
        <w:numPr>
          <w:ilvl w:val="0"/>
          <w:numId w:val="1"/>
        </w:numPr>
        <w:ind w:left="0" w:hanging="284"/>
        <w:jc w:val="both"/>
        <w:rPr>
          <w:rFonts w:ascii="Times" w:hAnsi="Times" w:cs="Times"/>
          <w:color w:val="211D1E"/>
          <w:sz w:val="16"/>
        </w:rPr>
      </w:pPr>
      <w:r>
        <w:rPr>
          <w:rFonts w:ascii="Times" w:hAnsi="Times" w:cs="Times"/>
          <w:color w:val="211D1E"/>
          <w:sz w:val="16"/>
        </w:rPr>
        <w:t xml:space="preserve">le changement de classe à la demande de l’équipe éducative. </w:t>
      </w:r>
    </w:p>
    <w:p w:rsidR="003F4FFB" w:rsidRDefault="00743539" w:rsidP="00542A2A">
      <w:pPr>
        <w:pStyle w:val="Paragraphedeliste"/>
        <w:numPr>
          <w:ilvl w:val="0"/>
          <w:numId w:val="1"/>
        </w:numPr>
        <w:spacing w:after="90"/>
        <w:ind w:left="1" w:hanging="284"/>
        <w:jc w:val="both"/>
        <w:rPr>
          <w:rFonts w:ascii="Times" w:hAnsi="Times"/>
          <w:sz w:val="16"/>
          <w:szCs w:val="16"/>
        </w:rPr>
      </w:pPr>
      <w:r>
        <w:rPr>
          <w:rFonts w:ascii="Times" w:hAnsi="Times" w:cs="Times"/>
          <w:color w:val="211D1E"/>
          <w:sz w:val="16"/>
        </w:rPr>
        <w:t xml:space="preserve">la comparution devant la commission éducative, réunie par le chef d’établissement, composée de l’équipe pédagogique, et/ou du </w:t>
      </w:r>
      <w:r w:rsidR="00160803">
        <w:rPr>
          <w:rFonts w:ascii="Times" w:hAnsi="Times" w:cs="Times"/>
          <w:color w:val="211D1E"/>
          <w:sz w:val="16"/>
        </w:rPr>
        <w:t>PsyEN</w:t>
      </w:r>
      <w:r>
        <w:rPr>
          <w:rFonts w:ascii="Times" w:hAnsi="Times" w:cs="Times"/>
          <w:color w:val="211D1E"/>
          <w:sz w:val="16"/>
        </w:rPr>
        <w:t xml:space="preserve"> (</w:t>
      </w:r>
      <w:r w:rsidR="00160803">
        <w:rPr>
          <w:rFonts w:ascii="Times" w:hAnsi="Times" w:cs="Times"/>
          <w:color w:val="211D1E"/>
          <w:sz w:val="16"/>
        </w:rPr>
        <w:t>Psychologue de l’Éducation nationale</w:t>
      </w:r>
      <w:r>
        <w:rPr>
          <w:rFonts w:ascii="Times" w:hAnsi="Times" w:cs="Times"/>
          <w:color w:val="211D1E"/>
          <w:sz w:val="16"/>
        </w:rPr>
        <w:t xml:space="preserve">) et/ou du personnel médico-social. La commission éducative peut prononcer selon la gravité des faits, une punition ou une sanction. </w:t>
      </w:r>
    </w:p>
    <w:p w:rsidR="003F4FFB" w:rsidRDefault="003F4FFB" w:rsidP="00542A2A">
      <w:pPr>
        <w:jc w:val="both"/>
        <w:rPr>
          <w:rFonts w:ascii="Times" w:hAnsi="Times"/>
          <w:sz w:val="16"/>
          <w:szCs w:val="16"/>
        </w:rPr>
      </w:pPr>
    </w:p>
    <w:p w:rsidR="003F4FFB" w:rsidRDefault="00743539" w:rsidP="00542A2A">
      <w:pPr>
        <w:spacing w:after="90"/>
        <w:jc w:val="both"/>
        <w:rPr>
          <w:rFonts w:ascii="Times" w:hAnsi="Times"/>
        </w:rPr>
      </w:pPr>
      <w:r>
        <w:rPr>
          <w:rFonts w:ascii="Times" w:hAnsi="Times" w:cs="Times"/>
          <w:b/>
          <w:color w:val="211D1E"/>
          <w:sz w:val="18"/>
        </w:rPr>
        <w:t xml:space="preserve">VII - </w:t>
      </w:r>
      <w:r>
        <w:rPr>
          <w:rFonts w:ascii="Times" w:hAnsi="Times" w:cs="Times"/>
          <w:b/>
          <w:color w:val="211D1E"/>
          <w:sz w:val="18"/>
          <w:u w:val="single"/>
        </w:rPr>
        <w:t>ACCIDENTS . ASSURANCES</w:t>
      </w:r>
      <w:r>
        <w:rPr>
          <w:rFonts w:ascii="Times" w:hAnsi="Times" w:cs="Times"/>
          <w:b/>
          <w:color w:val="211D1E"/>
          <w:sz w:val="18"/>
        </w:rPr>
        <w:t xml:space="preserve"> : </w:t>
      </w:r>
    </w:p>
    <w:p w:rsidR="003F4FFB" w:rsidRDefault="00743539" w:rsidP="00542A2A">
      <w:pPr>
        <w:jc w:val="both"/>
        <w:rPr>
          <w:rFonts w:ascii="Times" w:hAnsi="Times"/>
        </w:rPr>
      </w:pPr>
      <w:r>
        <w:rPr>
          <w:rFonts w:ascii="Times" w:hAnsi="Times" w:cs="Helvetica"/>
          <w:b/>
          <w:i/>
          <w:color w:val="211D1E"/>
          <w:sz w:val="16"/>
        </w:rPr>
        <w:t>Article</w:t>
      </w:r>
      <w:r>
        <w:rPr>
          <w:rFonts w:ascii="Times" w:hAnsi="Times" w:cs="Times"/>
          <w:b/>
          <w:color w:val="211D1E"/>
          <w:sz w:val="16"/>
        </w:rPr>
        <w:t xml:space="preserve"> 32 : </w:t>
      </w:r>
    </w:p>
    <w:p w:rsidR="00844EE2" w:rsidRDefault="00743539" w:rsidP="00542A2A">
      <w:pPr>
        <w:spacing w:after="90"/>
        <w:jc w:val="both"/>
        <w:rPr>
          <w:rFonts w:ascii="Times" w:hAnsi="Times" w:cs="Times"/>
          <w:color w:val="211D1E"/>
          <w:sz w:val="16"/>
          <w:szCs w:val="16"/>
        </w:rPr>
      </w:pPr>
      <w:r>
        <w:rPr>
          <w:rFonts w:ascii="Times" w:hAnsi="Times" w:cs="Times"/>
          <w:color w:val="211D1E"/>
          <w:sz w:val="16"/>
          <w:szCs w:val="16"/>
        </w:rPr>
        <w:t>Tout élève malade ou blessé, de façon bénigne, doit se rendre, accompagné, à l’infirmerie, muni d’un billet délivré par le professeur ; après les soins, les élèves retournent en cours, avec le billet visé par l’infirmière. L’infirmière appelle la famille si l’élève doit quitter l’établi</w:t>
      </w:r>
      <w:r w:rsidR="00844EE2">
        <w:rPr>
          <w:rFonts w:ascii="Times" w:hAnsi="Times" w:cs="Times"/>
          <w:color w:val="211D1E"/>
          <w:sz w:val="16"/>
          <w:szCs w:val="16"/>
        </w:rPr>
        <w:t>ssement avant la fin des cours.</w:t>
      </w:r>
    </w:p>
    <w:p w:rsidR="00844EE2" w:rsidRDefault="00743539" w:rsidP="00542A2A">
      <w:pPr>
        <w:jc w:val="both"/>
        <w:rPr>
          <w:rFonts w:ascii="Times" w:hAnsi="Times" w:cs="Times"/>
          <w:color w:val="211D1E"/>
          <w:sz w:val="16"/>
          <w:szCs w:val="16"/>
        </w:rPr>
      </w:pPr>
      <w:r>
        <w:rPr>
          <w:rFonts w:ascii="Times" w:hAnsi="Times" w:cs="Times"/>
          <w:color w:val="211D1E"/>
          <w:sz w:val="16"/>
          <w:szCs w:val="16"/>
        </w:rPr>
        <w:br/>
        <w:t>Un protocole d’urgence est formalisé par écrit et affiché dans tous les lieux stratégiques de l’établissement afin de porter à la connaissance de tous les personnels la conduite à tenir en cas de problème médical en l’absence notamment de personnel infirmier. (BO n°1 6 janvier 2000)</w:t>
      </w:r>
      <w:r w:rsidR="00844EE2">
        <w:rPr>
          <w:rFonts w:ascii="Times" w:hAnsi="Times" w:cs="Times"/>
          <w:color w:val="211D1E"/>
          <w:sz w:val="16"/>
          <w:szCs w:val="16"/>
        </w:rPr>
        <w:t>.</w:t>
      </w:r>
    </w:p>
    <w:p w:rsidR="003F4FFB" w:rsidRDefault="00743539" w:rsidP="00542A2A">
      <w:pPr>
        <w:jc w:val="both"/>
        <w:rPr>
          <w:rFonts w:ascii="Times" w:hAnsi="Times" w:cs="Times"/>
          <w:color w:val="211D1E"/>
          <w:sz w:val="16"/>
          <w:szCs w:val="16"/>
        </w:rPr>
      </w:pPr>
      <w:r>
        <w:rPr>
          <w:rFonts w:ascii="Times" w:hAnsi="Times" w:cs="Times"/>
          <w:color w:val="211D1E"/>
          <w:sz w:val="16"/>
          <w:szCs w:val="16"/>
        </w:rPr>
        <w:t>L’infirmière, de par sa fonction, est habilitée à délivrer la contraception d’urgence (pilule du lendemain) et n’a, de ce fait, besoin d’aucune autorisation pour exercer ce droit.</w:t>
      </w:r>
    </w:p>
    <w:p w:rsidR="00844EE2" w:rsidRDefault="00743539" w:rsidP="00542A2A">
      <w:pPr>
        <w:jc w:val="both"/>
        <w:rPr>
          <w:rFonts w:ascii="Times" w:hAnsi="Times" w:cs="Times"/>
          <w:color w:val="211D1E"/>
          <w:sz w:val="16"/>
          <w:szCs w:val="16"/>
        </w:rPr>
      </w:pPr>
      <w:r>
        <w:rPr>
          <w:rFonts w:ascii="Times" w:hAnsi="Times" w:cs="Times"/>
          <w:color w:val="211D1E"/>
          <w:sz w:val="16"/>
          <w:szCs w:val="16"/>
        </w:rPr>
        <w:t>Seul l’infirmier ou le médecin scolaire est habilité à délivrer des médicaments sur prescription médicale et avec l’autorisation écrite des parents.</w:t>
      </w:r>
    </w:p>
    <w:p w:rsidR="00844EE2" w:rsidRDefault="00743539" w:rsidP="00367194">
      <w:pPr>
        <w:rPr>
          <w:rFonts w:ascii="Times" w:hAnsi="Times" w:cs="Times"/>
          <w:color w:val="211D1E"/>
          <w:sz w:val="16"/>
          <w:szCs w:val="16"/>
        </w:rPr>
      </w:pPr>
      <w:r>
        <w:rPr>
          <w:rFonts w:ascii="Times" w:hAnsi="Times" w:cs="Times"/>
          <w:color w:val="211D1E"/>
          <w:sz w:val="16"/>
          <w:szCs w:val="16"/>
        </w:rPr>
        <w:t>Un projet d'accueil individualisé (PAI) doit être prévu pour la prise en charge des enfants atteints de maladie chronique et pour lesquels il paraît souhaitable que l'école apporte son concours aux parents pour l'exécution des ordonnances médicales prescrivant un traitement ou des soins. » (BO N° 1 du 6 janvier 2000).</w:t>
      </w:r>
      <w:r>
        <w:rPr>
          <w:rFonts w:ascii="Times" w:hAnsi="Times" w:cs="Times"/>
          <w:color w:val="211D1E"/>
          <w:sz w:val="16"/>
          <w:szCs w:val="16"/>
        </w:rPr>
        <w:br/>
        <w:t>En cas d’accident, une déclaration est établie au niveau de l’établissement, par la personne responsable de l’élève.</w:t>
      </w:r>
      <w:r>
        <w:rPr>
          <w:rFonts w:ascii="Times" w:hAnsi="Times" w:cs="Times"/>
          <w:color w:val="211D1E"/>
          <w:sz w:val="16"/>
          <w:szCs w:val="16"/>
        </w:rPr>
        <w:br/>
        <w:t>La législation sur les accidents du travail dont bénéficient les élèves de l’enseignement technologique pour l’ensemble des cours, n’inclut pas les trajets domicile-lieu d’activité scolaire pour lesquels les familles sont invitées à se garantir contre tout risque éventuel au moyen d’une assurance garantissant aussi bien les dommages subis (individuel accident corporel) que les dommages causés (responsabilité civile).</w:t>
      </w:r>
    </w:p>
    <w:p w:rsidR="003F4FFB" w:rsidRDefault="00743539" w:rsidP="00542A2A">
      <w:pPr>
        <w:jc w:val="both"/>
        <w:rPr>
          <w:rFonts w:ascii="Times" w:hAnsi="Times"/>
          <w:sz w:val="16"/>
          <w:szCs w:val="16"/>
        </w:rPr>
      </w:pPr>
      <w:r>
        <w:rPr>
          <w:rFonts w:ascii="Times" w:hAnsi="Times" w:cs="Times"/>
          <w:color w:val="211D1E"/>
          <w:sz w:val="16"/>
          <w:szCs w:val="16"/>
        </w:rPr>
        <w:t xml:space="preserve">En période de stage, les élèves de l’enseignement technologique bénéficient de la législation sur les accidents du travail, sans que soient exclus, dans ce cas, les accidents du trajet. </w:t>
      </w:r>
    </w:p>
    <w:p w:rsidR="003F4FFB" w:rsidRDefault="00743539" w:rsidP="00542A2A">
      <w:pPr>
        <w:jc w:val="both"/>
        <w:rPr>
          <w:rFonts w:ascii="Times" w:hAnsi="Times"/>
          <w:sz w:val="16"/>
          <w:szCs w:val="16"/>
        </w:rPr>
      </w:pPr>
      <w:r>
        <w:rPr>
          <w:rFonts w:ascii="Times" w:hAnsi="Times" w:cs="Times"/>
          <w:b/>
          <w:color w:val="211D1E"/>
          <w:sz w:val="16"/>
        </w:rPr>
        <w:t xml:space="preserve">Toute sortie sur le temps scolaire est obligatoire et gratuite. </w:t>
      </w:r>
    </w:p>
    <w:p w:rsidR="003F4FFB" w:rsidRDefault="00743539" w:rsidP="00542A2A">
      <w:pPr>
        <w:jc w:val="both"/>
        <w:rPr>
          <w:rFonts w:ascii="Times" w:hAnsi="Times" w:cs="Times"/>
          <w:color w:val="211D1E"/>
          <w:sz w:val="16"/>
        </w:rPr>
      </w:pPr>
      <w:r>
        <w:rPr>
          <w:rFonts w:ascii="Times" w:hAnsi="Times" w:cs="Times"/>
          <w:color w:val="211D1E"/>
          <w:sz w:val="16"/>
        </w:rPr>
        <w:lastRenderedPageBreak/>
        <w:t xml:space="preserve">Pour les activités facultatives, les élèves ne sont plus couverts par la législation du travail et doivent contracter une assurance. Celle-ci, dans ce cas, est obligatoire et doit comporter les deux types de garanties suivants : </w:t>
      </w:r>
    </w:p>
    <w:p w:rsidR="003F4FFB" w:rsidRDefault="00743539" w:rsidP="00542A2A">
      <w:pPr>
        <w:pStyle w:val="Paragraphedeliste"/>
        <w:numPr>
          <w:ilvl w:val="0"/>
          <w:numId w:val="1"/>
        </w:numPr>
        <w:ind w:left="0" w:hanging="284"/>
        <w:jc w:val="both"/>
        <w:rPr>
          <w:rFonts w:ascii="Times" w:hAnsi="Times" w:cs="Times"/>
          <w:color w:val="211D1E"/>
          <w:sz w:val="16"/>
        </w:rPr>
      </w:pPr>
      <w:r>
        <w:rPr>
          <w:rFonts w:ascii="Times" w:hAnsi="Times" w:cs="Times"/>
          <w:color w:val="211D1E"/>
          <w:sz w:val="16"/>
        </w:rPr>
        <w:t xml:space="preserve">individuelle accident (dommages subis) </w:t>
      </w:r>
    </w:p>
    <w:p w:rsidR="003F4FFB" w:rsidRDefault="00743539" w:rsidP="00542A2A">
      <w:pPr>
        <w:pStyle w:val="Paragraphedeliste"/>
        <w:numPr>
          <w:ilvl w:val="0"/>
          <w:numId w:val="1"/>
        </w:numPr>
        <w:ind w:left="0" w:hanging="284"/>
        <w:jc w:val="both"/>
        <w:rPr>
          <w:rFonts w:ascii="Times" w:hAnsi="Times" w:cs="Times"/>
          <w:color w:val="211D1E"/>
          <w:sz w:val="16"/>
        </w:rPr>
      </w:pPr>
      <w:r>
        <w:rPr>
          <w:rFonts w:ascii="Times" w:hAnsi="Times" w:cs="Times"/>
          <w:color w:val="211D1E"/>
          <w:sz w:val="16"/>
        </w:rPr>
        <w:t xml:space="preserve">responsabilité civile (dommages causés) </w:t>
      </w:r>
    </w:p>
    <w:p w:rsidR="003F4FFB" w:rsidRDefault="00743539" w:rsidP="00542A2A">
      <w:pPr>
        <w:spacing w:after="90"/>
        <w:jc w:val="both"/>
        <w:rPr>
          <w:rFonts w:ascii="Times" w:hAnsi="Times"/>
          <w:sz w:val="16"/>
          <w:szCs w:val="16"/>
        </w:rPr>
      </w:pPr>
      <w:r>
        <w:rPr>
          <w:rFonts w:ascii="Times" w:hAnsi="Times" w:cs="Times"/>
          <w:color w:val="211D1E"/>
          <w:sz w:val="16"/>
        </w:rPr>
        <w:t xml:space="preserve">Le chef d’établissement est fondé à refuser la participation d’un élève à une sortie ou un voyage scolaire si l’attestation d’assurance ne couvre pas les deux types de risque encourus. </w:t>
      </w:r>
    </w:p>
    <w:p w:rsidR="003F4FFB" w:rsidRDefault="00743539" w:rsidP="00542A2A">
      <w:pPr>
        <w:jc w:val="both"/>
        <w:rPr>
          <w:rFonts w:ascii="Times" w:hAnsi="Times"/>
        </w:rPr>
      </w:pPr>
      <w:r>
        <w:rPr>
          <w:rFonts w:ascii="Times" w:hAnsi="Times" w:cs="Helvetica"/>
          <w:b/>
          <w:i/>
          <w:color w:val="211D1E"/>
          <w:sz w:val="16"/>
        </w:rPr>
        <w:t>Article</w:t>
      </w:r>
      <w:r>
        <w:rPr>
          <w:rFonts w:ascii="Times" w:hAnsi="Times" w:cs="Times"/>
          <w:b/>
          <w:color w:val="211D1E"/>
          <w:sz w:val="16"/>
        </w:rPr>
        <w:t xml:space="preserve"> 33 : </w:t>
      </w:r>
    </w:p>
    <w:p w:rsidR="003F4FFB" w:rsidRDefault="00743539" w:rsidP="00367194">
      <w:pPr>
        <w:spacing w:after="90"/>
        <w:rPr>
          <w:rFonts w:ascii="Times" w:hAnsi="Times"/>
          <w:sz w:val="16"/>
          <w:szCs w:val="16"/>
        </w:rPr>
      </w:pPr>
      <w:r>
        <w:rPr>
          <w:rFonts w:ascii="Times" w:hAnsi="Times" w:cs="Times"/>
          <w:color w:val="211D1E"/>
          <w:sz w:val="16"/>
        </w:rPr>
        <w:t>Les déplacements sur les installations sportives extérieures à l’établissement (</w:t>
      </w:r>
      <w:r>
        <w:rPr>
          <w:rFonts w:ascii="Times" w:hAnsi="Times" w:cs="Times"/>
          <w:b/>
          <w:color w:val="211D1E"/>
          <w:sz w:val="16"/>
        </w:rPr>
        <w:t>stade, piscine, patinoire, etc..</w:t>
      </w:r>
      <w:r>
        <w:rPr>
          <w:rFonts w:ascii="Times" w:hAnsi="Times" w:cs="Times"/>
          <w:color w:val="211D1E"/>
          <w:sz w:val="16"/>
        </w:rPr>
        <w:t>) sont effectués par les élèves, par leurs propres moyens et sous la responsabilité des parents.</w:t>
      </w:r>
      <w:r>
        <w:rPr>
          <w:rFonts w:ascii="Times" w:hAnsi="Times" w:cs="Times"/>
          <w:color w:val="211D1E"/>
          <w:sz w:val="16"/>
        </w:rPr>
        <w:br/>
        <w:t xml:space="preserve">Les assurances proposées par les Associations de Parents d’élèves ou autres, sont recommandées. </w:t>
      </w:r>
    </w:p>
    <w:p w:rsidR="003F4FFB" w:rsidRDefault="00743539" w:rsidP="00542A2A">
      <w:pPr>
        <w:jc w:val="both"/>
        <w:rPr>
          <w:rFonts w:ascii="Times" w:hAnsi="Times"/>
        </w:rPr>
      </w:pPr>
      <w:r>
        <w:rPr>
          <w:rFonts w:ascii="Times" w:hAnsi="Times" w:cs="Helvetica"/>
          <w:b/>
          <w:i/>
          <w:color w:val="211D1E"/>
          <w:sz w:val="16"/>
        </w:rPr>
        <w:t>Article</w:t>
      </w:r>
      <w:r>
        <w:rPr>
          <w:rFonts w:ascii="Times" w:hAnsi="Times" w:cs="Times"/>
          <w:b/>
          <w:color w:val="211D1E"/>
          <w:sz w:val="16"/>
        </w:rPr>
        <w:t xml:space="preserve"> 34 : </w:t>
      </w:r>
    </w:p>
    <w:p w:rsidR="003F4FFB" w:rsidRDefault="00743539" w:rsidP="00367194">
      <w:pPr>
        <w:spacing w:after="90"/>
        <w:rPr>
          <w:rFonts w:ascii="Times" w:hAnsi="Times" w:cs="Times"/>
          <w:color w:val="211D1E"/>
          <w:sz w:val="16"/>
        </w:rPr>
      </w:pPr>
      <w:r>
        <w:rPr>
          <w:rFonts w:ascii="Times" w:hAnsi="Times" w:cs="Times"/>
          <w:color w:val="211D1E"/>
          <w:sz w:val="16"/>
        </w:rPr>
        <w:t>L’établissement n’est pas responsable et n’est donc pas assuré pour les éventuels vols d’objets personnels.</w:t>
      </w:r>
      <w:r>
        <w:rPr>
          <w:rFonts w:ascii="Times" w:hAnsi="Times" w:cs="Times"/>
          <w:color w:val="211D1E"/>
          <w:sz w:val="16"/>
        </w:rPr>
        <w:br/>
        <w:t xml:space="preserve">L’élève doit éviter d’apporter des objets de valeur ou des sommes d’argent importantes. </w:t>
      </w:r>
    </w:p>
    <w:p w:rsidR="00844EE2" w:rsidRDefault="00844EE2" w:rsidP="00542A2A">
      <w:pPr>
        <w:jc w:val="both"/>
        <w:rPr>
          <w:rFonts w:ascii="Times" w:hAnsi="Times" w:cs="Helvetica"/>
          <w:b/>
          <w:i/>
          <w:color w:val="211D1E"/>
          <w:sz w:val="16"/>
        </w:rPr>
      </w:pPr>
    </w:p>
    <w:p w:rsidR="003F4FFB" w:rsidRDefault="00743539" w:rsidP="00542A2A">
      <w:pPr>
        <w:jc w:val="both"/>
        <w:rPr>
          <w:rFonts w:ascii="Times" w:hAnsi="Times"/>
          <w:sz w:val="16"/>
          <w:szCs w:val="16"/>
        </w:rPr>
      </w:pPr>
      <w:r>
        <w:rPr>
          <w:rFonts w:ascii="Times" w:hAnsi="Times" w:cs="Helvetica"/>
          <w:b/>
          <w:i/>
          <w:color w:val="211D1E"/>
          <w:sz w:val="16"/>
        </w:rPr>
        <w:t>Article</w:t>
      </w:r>
      <w:r>
        <w:rPr>
          <w:rFonts w:ascii="Times" w:hAnsi="Times" w:cs="Times"/>
          <w:b/>
          <w:color w:val="211D1E"/>
          <w:sz w:val="16"/>
        </w:rPr>
        <w:t xml:space="preserve"> 35 : </w:t>
      </w:r>
    </w:p>
    <w:p w:rsidR="00844EE2" w:rsidRDefault="00743539" w:rsidP="00542A2A">
      <w:pPr>
        <w:jc w:val="both"/>
        <w:rPr>
          <w:rFonts w:ascii="Times" w:hAnsi="Times" w:cs="Times"/>
          <w:color w:val="211D1E"/>
          <w:sz w:val="16"/>
        </w:rPr>
      </w:pPr>
      <w:r>
        <w:rPr>
          <w:rFonts w:ascii="Times" w:hAnsi="Times" w:cs="Times"/>
          <w:color w:val="211D1E"/>
          <w:sz w:val="16"/>
        </w:rPr>
        <w:t>En cas de dommage causé aux biens de l’établissement, les assurances ne couvrent pas les dégradations volontaires, ainsi la responsabilité des personnes exerçant l’autorité parentale peut se retrouver engagée financièrement mais aussi pénalement (Art 1382 et 1384 du Code Civil).</w:t>
      </w:r>
    </w:p>
    <w:p w:rsidR="003F4FFB" w:rsidRDefault="00743539" w:rsidP="00542A2A">
      <w:pPr>
        <w:jc w:val="both"/>
        <w:rPr>
          <w:rFonts w:ascii="Times" w:hAnsi="Times" w:cs="Times"/>
          <w:color w:val="211D1E"/>
          <w:sz w:val="16"/>
        </w:rPr>
      </w:pPr>
      <w:r>
        <w:rPr>
          <w:rFonts w:ascii="Times" w:hAnsi="Times" w:cs="Times"/>
          <w:color w:val="211D1E"/>
          <w:sz w:val="16"/>
        </w:rPr>
        <w:t xml:space="preserve">En cas de dégradations ou de perte </w:t>
      </w:r>
      <w:r w:rsidRPr="002D4B08">
        <w:rPr>
          <w:rFonts w:ascii="Times" w:hAnsi="Times" w:cs="Times"/>
          <w:sz w:val="16"/>
        </w:rPr>
        <w:t>de manuels scolaires</w:t>
      </w:r>
      <w:r>
        <w:rPr>
          <w:rFonts w:ascii="Times" w:hAnsi="Times" w:cs="Times"/>
          <w:color w:val="211D1E"/>
          <w:sz w:val="16"/>
        </w:rPr>
        <w:t xml:space="preserve">, les familles devront s’acquitter des frais votés par le Conseil d’administration et qui vont permettre le remplacement des matériels perdus ou dégradés. </w:t>
      </w:r>
    </w:p>
    <w:p w:rsidR="003F4FFB" w:rsidRDefault="003F4FFB" w:rsidP="00542A2A">
      <w:pPr>
        <w:spacing w:after="90"/>
        <w:jc w:val="both"/>
        <w:rPr>
          <w:rFonts w:ascii="Times" w:hAnsi="Times" w:cs="Helvetica"/>
          <w:b/>
          <w:color w:val="211D1E"/>
          <w:sz w:val="16"/>
          <w:szCs w:val="16"/>
        </w:rPr>
      </w:pPr>
    </w:p>
    <w:p w:rsidR="003F4FFB" w:rsidRDefault="00743539" w:rsidP="00542A2A">
      <w:pPr>
        <w:jc w:val="both"/>
        <w:rPr>
          <w:rFonts w:ascii="Times" w:hAnsi="Times"/>
        </w:rPr>
      </w:pPr>
      <w:r>
        <w:rPr>
          <w:rFonts w:ascii="Times" w:hAnsi="Times" w:cs="Helvetica"/>
          <w:b/>
          <w:color w:val="211D1E"/>
          <w:sz w:val="18"/>
        </w:rPr>
        <w:t xml:space="preserve">VIII </w:t>
      </w:r>
      <w:r>
        <w:rPr>
          <w:rFonts w:ascii="Times" w:hAnsi="Times" w:cs="Helvetica"/>
          <w:color w:val="211D1E"/>
          <w:sz w:val="18"/>
        </w:rPr>
        <w:t>-</w:t>
      </w:r>
      <w:r>
        <w:rPr>
          <w:rFonts w:ascii="Times" w:hAnsi="Times" w:cs="Helvetica"/>
          <w:b/>
          <w:color w:val="211D1E"/>
          <w:sz w:val="18"/>
          <w:u w:val="single"/>
        </w:rPr>
        <w:t xml:space="preserve">SERVICE DE RESTAURATION </w:t>
      </w:r>
      <w:r>
        <w:rPr>
          <w:rFonts w:ascii="Times" w:hAnsi="Times" w:cs="Helvetica"/>
          <w:b/>
          <w:color w:val="211D1E"/>
          <w:sz w:val="18"/>
        </w:rPr>
        <w:t xml:space="preserve">: </w:t>
      </w:r>
    </w:p>
    <w:p w:rsidR="003F4FFB" w:rsidRDefault="00743539" w:rsidP="00542A2A">
      <w:pPr>
        <w:jc w:val="both"/>
        <w:rPr>
          <w:rFonts w:ascii="Times" w:hAnsi="Times"/>
        </w:rPr>
      </w:pPr>
      <w:r>
        <w:rPr>
          <w:rFonts w:ascii="Times" w:hAnsi="Times" w:cs="Helvetica"/>
          <w:b/>
          <w:i/>
          <w:color w:val="211D1E"/>
          <w:sz w:val="16"/>
        </w:rPr>
        <w:t>Article 36</w:t>
      </w:r>
      <w:r>
        <w:rPr>
          <w:rFonts w:ascii="Times" w:hAnsi="Times" w:cs="Helvetica"/>
          <w:b/>
          <w:color w:val="211D1E"/>
          <w:sz w:val="16"/>
        </w:rPr>
        <w:t xml:space="preserve"> : </w:t>
      </w:r>
    </w:p>
    <w:p w:rsidR="00844EE2" w:rsidRDefault="00743539" w:rsidP="00542A2A">
      <w:pPr>
        <w:jc w:val="both"/>
        <w:rPr>
          <w:rFonts w:ascii="Times" w:hAnsi="Times" w:cs="Times"/>
          <w:color w:val="211D1E"/>
          <w:sz w:val="16"/>
        </w:rPr>
      </w:pPr>
      <w:r>
        <w:rPr>
          <w:rFonts w:ascii="Times" w:hAnsi="Times" w:cs="Times"/>
          <w:color w:val="211D1E"/>
          <w:sz w:val="16"/>
        </w:rPr>
        <w:t xml:space="preserve">Le self-service est réservé aux élèves demi-pensionnaires ayant opté pour un forfait hebdomadaire de </w:t>
      </w:r>
      <w:r w:rsidR="002D4B08">
        <w:rPr>
          <w:rFonts w:ascii="Times" w:hAnsi="Times" w:cs="Times"/>
          <w:color w:val="211D1E"/>
          <w:sz w:val="16"/>
        </w:rPr>
        <w:t>4 à 5 jours et un système d’avance.</w:t>
      </w:r>
    </w:p>
    <w:p w:rsidR="00844EE2" w:rsidRDefault="00743539" w:rsidP="00542A2A">
      <w:pPr>
        <w:jc w:val="both"/>
        <w:rPr>
          <w:rFonts w:ascii="Times" w:hAnsi="Times" w:cs="Times"/>
          <w:color w:val="211D1E"/>
          <w:sz w:val="16"/>
        </w:rPr>
      </w:pPr>
      <w:r>
        <w:rPr>
          <w:rFonts w:ascii="Times" w:hAnsi="Times" w:cs="Times"/>
          <w:color w:val="211D1E"/>
          <w:sz w:val="16"/>
        </w:rPr>
        <w:t>L</w:t>
      </w:r>
      <w:r>
        <w:rPr>
          <w:rFonts w:ascii="Times" w:hAnsi="Times" w:cs="Helvetica"/>
          <w:color w:val="211D1E"/>
          <w:sz w:val="16"/>
        </w:rPr>
        <w:t>’</w:t>
      </w:r>
      <w:r>
        <w:rPr>
          <w:rFonts w:ascii="Times" w:hAnsi="Times" w:cs="Times"/>
          <w:color w:val="211D1E"/>
          <w:sz w:val="16"/>
        </w:rPr>
        <w:t>accès se fait au moyen d</w:t>
      </w:r>
      <w:r>
        <w:rPr>
          <w:rFonts w:ascii="Times" w:hAnsi="Times" w:cs="Helvetica"/>
          <w:color w:val="211D1E"/>
          <w:sz w:val="16"/>
        </w:rPr>
        <w:t>’</w:t>
      </w:r>
      <w:r>
        <w:rPr>
          <w:rFonts w:ascii="Times" w:hAnsi="Times" w:cs="Times"/>
          <w:color w:val="211D1E"/>
          <w:sz w:val="16"/>
        </w:rPr>
        <w:t>une carte magnétique qui est strictement personnelle et ne peut donc être prêtée.</w:t>
      </w:r>
      <w:r>
        <w:rPr>
          <w:rFonts w:ascii="Times" w:hAnsi="Times" w:cs="Times"/>
          <w:color w:val="211D1E"/>
          <w:sz w:val="16"/>
        </w:rPr>
        <w:br/>
        <w:t>Toute carte perdue ou rendue inutilisable doit être rachetée immédiatement (la première carte étant fournie gratuitement par l</w:t>
      </w:r>
      <w:r>
        <w:rPr>
          <w:rFonts w:ascii="Times" w:hAnsi="Times" w:cs="Helvetica"/>
          <w:color w:val="211D1E"/>
          <w:sz w:val="16"/>
        </w:rPr>
        <w:t>’</w:t>
      </w:r>
      <w:r>
        <w:rPr>
          <w:rFonts w:ascii="Times" w:hAnsi="Times" w:cs="Times"/>
          <w:color w:val="211D1E"/>
          <w:sz w:val="16"/>
        </w:rPr>
        <w:t>établissement lors de l</w:t>
      </w:r>
      <w:r>
        <w:rPr>
          <w:rFonts w:ascii="Times" w:hAnsi="Times" w:cs="Helvetica"/>
          <w:color w:val="211D1E"/>
          <w:sz w:val="16"/>
        </w:rPr>
        <w:t>’</w:t>
      </w:r>
      <w:r>
        <w:rPr>
          <w:rFonts w:ascii="Times" w:hAnsi="Times" w:cs="Times"/>
          <w:color w:val="211D1E"/>
          <w:sz w:val="16"/>
        </w:rPr>
        <w:t>inscription). Les modalités de fréquentation, de paiement de la cantine sont précisées dans un document particulier distribué aux familles en début d</w:t>
      </w:r>
      <w:r>
        <w:rPr>
          <w:rFonts w:ascii="Times" w:hAnsi="Times" w:cs="Helvetica"/>
          <w:color w:val="211D1E"/>
          <w:sz w:val="16"/>
        </w:rPr>
        <w:t>’</w:t>
      </w:r>
      <w:r>
        <w:rPr>
          <w:rFonts w:ascii="Times" w:hAnsi="Times" w:cs="Times"/>
          <w:color w:val="211D1E"/>
          <w:sz w:val="16"/>
        </w:rPr>
        <w:t>année.</w:t>
      </w:r>
    </w:p>
    <w:p w:rsidR="003F4FFB" w:rsidRDefault="00743539" w:rsidP="00367194">
      <w:pPr>
        <w:rPr>
          <w:rFonts w:ascii="Times" w:hAnsi="Times" w:cs="Times"/>
          <w:color w:val="211D1E"/>
          <w:sz w:val="16"/>
        </w:rPr>
      </w:pPr>
      <w:r>
        <w:rPr>
          <w:rFonts w:ascii="Times" w:hAnsi="Times" w:cs="Times"/>
          <w:color w:val="211D1E"/>
          <w:sz w:val="16"/>
        </w:rPr>
        <w:t>L</w:t>
      </w:r>
      <w:r>
        <w:rPr>
          <w:rFonts w:ascii="Times" w:hAnsi="Times" w:cs="Helvetica"/>
          <w:color w:val="211D1E"/>
          <w:sz w:val="16"/>
        </w:rPr>
        <w:t>’</w:t>
      </w:r>
      <w:r>
        <w:rPr>
          <w:rFonts w:ascii="Times" w:hAnsi="Times" w:cs="Times"/>
          <w:color w:val="211D1E"/>
          <w:sz w:val="16"/>
        </w:rPr>
        <w:t>inscription se fait pour l</w:t>
      </w:r>
      <w:r>
        <w:rPr>
          <w:rFonts w:ascii="Times" w:hAnsi="Times" w:cs="Helvetica"/>
          <w:color w:val="211D1E"/>
          <w:sz w:val="16"/>
        </w:rPr>
        <w:t>’</w:t>
      </w:r>
      <w:r>
        <w:rPr>
          <w:rFonts w:ascii="Times" w:hAnsi="Times" w:cs="Times"/>
          <w:color w:val="211D1E"/>
          <w:sz w:val="16"/>
        </w:rPr>
        <w:t>année scolaire ; toute modification sera à demander avant chaque début de trimestre.</w:t>
      </w:r>
      <w:r>
        <w:rPr>
          <w:rFonts w:ascii="Times" w:hAnsi="Times" w:cs="Times"/>
          <w:color w:val="211D1E"/>
          <w:sz w:val="16"/>
        </w:rPr>
        <w:br/>
        <w:t>Le service de restauration est ouvert les Lundi, Mardi, Jeudi et Vendredi de 11h30 à 13h15.</w:t>
      </w:r>
      <w:r>
        <w:rPr>
          <w:rFonts w:ascii="Times" w:hAnsi="Times" w:cs="Times"/>
          <w:color w:val="211D1E"/>
          <w:sz w:val="16"/>
        </w:rPr>
        <w:br/>
        <w:t xml:space="preserve">Les Mercredis de 12h00 à 13h05. </w:t>
      </w:r>
    </w:p>
    <w:p w:rsidR="00844EE2" w:rsidRDefault="00844EE2" w:rsidP="00542A2A">
      <w:pPr>
        <w:jc w:val="both"/>
        <w:rPr>
          <w:rFonts w:ascii="Times" w:hAnsi="Times"/>
        </w:rPr>
      </w:pPr>
    </w:p>
    <w:p w:rsidR="003F4FFB" w:rsidRDefault="00743539" w:rsidP="00542A2A">
      <w:pPr>
        <w:jc w:val="both"/>
        <w:rPr>
          <w:rFonts w:ascii="Times" w:hAnsi="Times"/>
        </w:rPr>
      </w:pPr>
      <w:r>
        <w:rPr>
          <w:rFonts w:ascii="Times" w:hAnsi="Times" w:cs="Helvetica"/>
          <w:b/>
          <w:i/>
          <w:color w:val="211D1E"/>
          <w:sz w:val="16"/>
        </w:rPr>
        <w:t>Article 37</w:t>
      </w:r>
      <w:r>
        <w:rPr>
          <w:rFonts w:ascii="Times" w:hAnsi="Times" w:cs="Helvetica"/>
          <w:b/>
          <w:color w:val="211D1E"/>
          <w:sz w:val="16"/>
        </w:rPr>
        <w:t xml:space="preserve"> : </w:t>
      </w:r>
    </w:p>
    <w:p w:rsidR="003F4FFB" w:rsidRDefault="00743539" w:rsidP="00542A2A">
      <w:pPr>
        <w:jc w:val="both"/>
        <w:rPr>
          <w:rFonts w:ascii="Times" w:hAnsi="Times"/>
        </w:rPr>
      </w:pPr>
      <w:r>
        <w:rPr>
          <w:rFonts w:ascii="Times" w:hAnsi="Times" w:cs="Times"/>
          <w:color w:val="211D1E"/>
          <w:sz w:val="16"/>
        </w:rPr>
        <w:t>Une attitude convenable est également demandée dans les salles de restauration, ainsi qu</w:t>
      </w:r>
      <w:r>
        <w:rPr>
          <w:rFonts w:ascii="Times" w:hAnsi="Times" w:cs="Helvetica"/>
          <w:color w:val="211D1E"/>
          <w:sz w:val="16"/>
        </w:rPr>
        <w:t>’</w:t>
      </w:r>
      <w:r>
        <w:rPr>
          <w:rFonts w:ascii="Times" w:hAnsi="Times" w:cs="Times"/>
          <w:color w:val="211D1E"/>
          <w:sz w:val="16"/>
        </w:rPr>
        <w:t>une parfaite politesse à l</w:t>
      </w:r>
      <w:r>
        <w:rPr>
          <w:rFonts w:ascii="Times" w:hAnsi="Times" w:cs="Helvetica"/>
          <w:color w:val="211D1E"/>
          <w:sz w:val="16"/>
        </w:rPr>
        <w:t>’</w:t>
      </w:r>
      <w:r>
        <w:rPr>
          <w:rFonts w:ascii="Times" w:hAnsi="Times" w:cs="Times"/>
          <w:color w:val="211D1E"/>
          <w:sz w:val="16"/>
        </w:rPr>
        <w:t>égard des personnels. En cas de manquement à ces règles, il y a risque d</w:t>
      </w:r>
      <w:r>
        <w:rPr>
          <w:rFonts w:ascii="Times" w:hAnsi="Times" w:cs="Helvetica"/>
          <w:color w:val="211D1E"/>
          <w:sz w:val="16"/>
        </w:rPr>
        <w:t>’</w:t>
      </w:r>
      <w:r>
        <w:rPr>
          <w:rFonts w:ascii="Times" w:hAnsi="Times" w:cs="Times"/>
          <w:color w:val="211D1E"/>
          <w:sz w:val="16"/>
        </w:rPr>
        <w:t>éviction temporaire du service de restauration. La mesure d</w:t>
      </w:r>
      <w:r>
        <w:rPr>
          <w:rFonts w:ascii="Times" w:hAnsi="Times" w:cs="Helvetica"/>
          <w:color w:val="211D1E"/>
          <w:sz w:val="16"/>
        </w:rPr>
        <w:t>’</w:t>
      </w:r>
      <w:r>
        <w:rPr>
          <w:rFonts w:ascii="Times" w:hAnsi="Times" w:cs="Times"/>
          <w:color w:val="211D1E"/>
          <w:sz w:val="16"/>
        </w:rPr>
        <w:t xml:space="preserve">exclusion définitive peut être prise par le Conseil de Discipline. </w:t>
      </w:r>
    </w:p>
    <w:p w:rsidR="003F4FFB" w:rsidRDefault="00743539" w:rsidP="00542A2A">
      <w:pPr>
        <w:jc w:val="both"/>
        <w:rPr>
          <w:rFonts w:ascii="Times" w:hAnsi="Times" w:cs="Times"/>
          <w:color w:val="211D1E"/>
          <w:sz w:val="16"/>
        </w:rPr>
      </w:pPr>
      <w:r>
        <w:rPr>
          <w:rFonts w:ascii="Times" w:hAnsi="Times" w:cs="Helvetica"/>
          <w:b/>
          <w:i/>
          <w:color w:val="211D1E"/>
          <w:sz w:val="16"/>
        </w:rPr>
        <w:t>Article 38</w:t>
      </w:r>
      <w:r>
        <w:rPr>
          <w:rFonts w:ascii="Times" w:hAnsi="Times" w:cs="Times"/>
          <w:color w:val="211D1E"/>
          <w:sz w:val="16"/>
        </w:rPr>
        <w:t xml:space="preserve"> :</w:t>
      </w:r>
    </w:p>
    <w:p w:rsidR="003F4FFB" w:rsidRDefault="00743539" w:rsidP="00367194">
      <w:pPr>
        <w:rPr>
          <w:rFonts w:ascii="Times" w:hAnsi="Times" w:cs="Times"/>
          <w:color w:val="211D1E"/>
          <w:sz w:val="16"/>
        </w:rPr>
      </w:pPr>
      <w:r>
        <w:rPr>
          <w:rFonts w:ascii="Times" w:hAnsi="Times" w:cs="Times"/>
          <w:color w:val="211D1E"/>
          <w:sz w:val="16"/>
        </w:rPr>
        <w:t xml:space="preserve">Pour des raisons de sécurité alimentaire, aucun aliment ou boisson non produit par le service de restauration ne pourra être introduit dans les salles de restaurant. </w:t>
      </w:r>
    </w:p>
    <w:p w:rsidR="003F4FFB" w:rsidRDefault="003F4FFB" w:rsidP="00542A2A">
      <w:pPr>
        <w:jc w:val="both"/>
        <w:rPr>
          <w:rFonts w:ascii="Times" w:hAnsi="Times"/>
          <w:sz w:val="16"/>
          <w:szCs w:val="16"/>
        </w:rPr>
      </w:pPr>
    </w:p>
    <w:p w:rsidR="003F4FFB" w:rsidRDefault="00743539" w:rsidP="00542A2A">
      <w:pPr>
        <w:jc w:val="both"/>
        <w:rPr>
          <w:rFonts w:ascii="Times" w:hAnsi="Times"/>
        </w:rPr>
      </w:pPr>
      <w:r>
        <w:rPr>
          <w:rFonts w:ascii="Times" w:hAnsi="Times" w:cs="Helvetica"/>
          <w:b/>
          <w:color w:val="211D1E"/>
          <w:sz w:val="18"/>
        </w:rPr>
        <w:t xml:space="preserve">IX </w:t>
      </w:r>
      <w:r>
        <w:rPr>
          <w:rFonts w:ascii="Times" w:hAnsi="Times" w:cs="Helvetica"/>
          <w:color w:val="211D1E"/>
          <w:sz w:val="18"/>
        </w:rPr>
        <w:t>-</w:t>
      </w:r>
      <w:r>
        <w:rPr>
          <w:rFonts w:ascii="Times" w:hAnsi="Times" w:cs="Helvetica"/>
          <w:b/>
          <w:color w:val="211D1E"/>
          <w:sz w:val="18"/>
          <w:u w:val="single"/>
        </w:rPr>
        <w:t>SERVICES</w:t>
      </w:r>
      <w:r>
        <w:rPr>
          <w:rFonts w:ascii="Times" w:hAnsi="Times" w:cs="Helvetica"/>
          <w:b/>
          <w:color w:val="211D1E"/>
          <w:sz w:val="18"/>
        </w:rPr>
        <w:t xml:space="preserve"> : </w:t>
      </w:r>
    </w:p>
    <w:p w:rsidR="003F4FFB" w:rsidRDefault="00743539" w:rsidP="00542A2A">
      <w:pPr>
        <w:jc w:val="both"/>
        <w:rPr>
          <w:rFonts w:ascii="Times" w:hAnsi="Times"/>
        </w:rPr>
      </w:pPr>
      <w:r>
        <w:rPr>
          <w:rFonts w:ascii="Times" w:hAnsi="Times" w:cs="Helvetica"/>
          <w:b/>
          <w:i/>
          <w:color w:val="211D1E"/>
          <w:sz w:val="16"/>
        </w:rPr>
        <w:t>Article 39</w:t>
      </w:r>
      <w:r>
        <w:rPr>
          <w:rFonts w:ascii="Times" w:hAnsi="Times" w:cs="Helvetica"/>
          <w:b/>
          <w:color w:val="211D1E"/>
          <w:sz w:val="16"/>
        </w:rPr>
        <w:t xml:space="preserve">: </w:t>
      </w:r>
    </w:p>
    <w:p w:rsidR="00844EE2" w:rsidRDefault="00743539" w:rsidP="00542A2A">
      <w:pPr>
        <w:jc w:val="both"/>
        <w:rPr>
          <w:rFonts w:ascii="Times" w:hAnsi="Times" w:cs="Times"/>
          <w:color w:val="211D1E"/>
          <w:sz w:val="16"/>
        </w:rPr>
      </w:pPr>
      <w:r>
        <w:rPr>
          <w:rFonts w:ascii="Times" w:hAnsi="Times" w:cs="Times"/>
          <w:color w:val="211D1E"/>
          <w:sz w:val="16"/>
        </w:rPr>
        <w:t>Le Centre de Documentation et d</w:t>
      </w:r>
      <w:r>
        <w:rPr>
          <w:rFonts w:ascii="Times" w:hAnsi="Times" w:cs="Helvetica"/>
          <w:color w:val="211D1E"/>
          <w:sz w:val="16"/>
        </w:rPr>
        <w:t>’</w:t>
      </w:r>
      <w:r>
        <w:rPr>
          <w:rFonts w:ascii="Times" w:hAnsi="Times" w:cs="Times"/>
          <w:color w:val="211D1E"/>
          <w:sz w:val="16"/>
        </w:rPr>
        <w:t>Information (CDI) met à la disposition des usagers ses diverses ressources ; son accès est réservé à ceux qui ont un besoin d</w:t>
      </w:r>
      <w:r>
        <w:rPr>
          <w:rFonts w:ascii="Times" w:hAnsi="Times" w:cs="Helvetica"/>
          <w:color w:val="211D1E"/>
          <w:sz w:val="16"/>
        </w:rPr>
        <w:t>’</w:t>
      </w:r>
      <w:r>
        <w:rPr>
          <w:rFonts w:ascii="Times" w:hAnsi="Times" w:cs="Times"/>
          <w:color w:val="211D1E"/>
          <w:sz w:val="16"/>
        </w:rPr>
        <w:t>utilisation de ces ressources ; ce n</w:t>
      </w:r>
      <w:r>
        <w:rPr>
          <w:rFonts w:ascii="Times" w:hAnsi="Times" w:cs="Helvetica"/>
          <w:color w:val="211D1E"/>
          <w:sz w:val="16"/>
        </w:rPr>
        <w:t>’</w:t>
      </w:r>
      <w:r>
        <w:rPr>
          <w:rFonts w:ascii="Times" w:hAnsi="Times" w:cs="Times"/>
          <w:color w:val="211D1E"/>
          <w:sz w:val="16"/>
        </w:rPr>
        <w:t>est donc pas une salle de permanence. Lieu de travail, le plus grand calme est de rigueur.</w:t>
      </w:r>
    </w:p>
    <w:p w:rsidR="003F4FFB" w:rsidRDefault="00743539" w:rsidP="00367194">
      <w:pPr>
        <w:rPr>
          <w:rFonts w:ascii="Times" w:hAnsi="Times" w:cs="Times"/>
          <w:color w:val="211D1E"/>
          <w:sz w:val="16"/>
        </w:rPr>
      </w:pPr>
      <w:r>
        <w:rPr>
          <w:rFonts w:ascii="Times" w:hAnsi="Times" w:cs="Times"/>
          <w:color w:val="211D1E"/>
          <w:sz w:val="16"/>
        </w:rPr>
        <w:t>Le CDI est ouvert du Lundi au Vendredi, les horaires sont affichés à la l</w:t>
      </w:r>
      <w:r>
        <w:rPr>
          <w:rFonts w:ascii="Times" w:hAnsi="Times" w:cs="Helvetica"/>
          <w:color w:val="211D1E"/>
          <w:sz w:val="16"/>
        </w:rPr>
        <w:t>’</w:t>
      </w:r>
      <w:r>
        <w:rPr>
          <w:rFonts w:ascii="Times" w:hAnsi="Times" w:cs="Times"/>
          <w:color w:val="211D1E"/>
          <w:sz w:val="16"/>
        </w:rPr>
        <w:t>entrée de l’établissement et du CDI.</w:t>
      </w:r>
      <w:r>
        <w:rPr>
          <w:rFonts w:ascii="Times" w:hAnsi="Times" w:cs="Times"/>
          <w:color w:val="211D1E"/>
          <w:sz w:val="16"/>
        </w:rPr>
        <w:br/>
        <w:t>Les livres de bibliothèque perdus ou détériorés sont remboursés par la famille suivant les tarifs votés chaque année par le Conseil d</w:t>
      </w:r>
      <w:r>
        <w:rPr>
          <w:rFonts w:ascii="Times" w:hAnsi="Times" w:cs="Helvetica"/>
          <w:color w:val="211D1E"/>
          <w:sz w:val="16"/>
        </w:rPr>
        <w:t>’</w:t>
      </w:r>
      <w:r>
        <w:rPr>
          <w:rFonts w:ascii="Times" w:hAnsi="Times" w:cs="Times"/>
          <w:color w:val="211D1E"/>
          <w:sz w:val="16"/>
        </w:rPr>
        <w:t>Administration.</w:t>
      </w:r>
    </w:p>
    <w:p w:rsidR="00844EE2" w:rsidRDefault="00844EE2" w:rsidP="00542A2A">
      <w:pPr>
        <w:jc w:val="both"/>
        <w:rPr>
          <w:rFonts w:ascii="Times" w:hAnsi="Times"/>
          <w:sz w:val="16"/>
          <w:szCs w:val="16"/>
        </w:rPr>
      </w:pPr>
    </w:p>
    <w:p w:rsidR="003F4FFB" w:rsidRDefault="00743539" w:rsidP="00542A2A">
      <w:pPr>
        <w:jc w:val="both"/>
        <w:rPr>
          <w:rFonts w:ascii="Times" w:hAnsi="Times"/>
        </w:rPr>
      </w:pPr>
      <w:r>
        <w:rPr>
          <w:rFonts w:ascii="Times" w:hAnsi="Times" w:cs="Helvetica"/>
          <w:b/>
          <w:i/>
          <w:color w:val="211D1E"/>
          <w:sz w:val="16"/>
        </w:rPr>
        <w:t>Article 40</w:t>
      </w:r>
      <w:r>
        <w:rPr>
          <w:rFonts w:ascii="Times" w:hAnsi="Times" w:cs="Helvetica"/>
          <w:b/>
          <w:color w:val="211D1E"/>
          <w:sz w:val="16"/>
        </w:rPr>
        <w:t xml:space="preserve">: </w:t>
      </w:r>
    </w:p>
    <w:p w:rsidR="00844EE2" w:rsidRDefault="00743539" w:rsidP="00542A2A">
      <w:pPr>
        <w:jc w:val="both"/>
        <w:rPr>
          <w:rFonts w:ascii="Times" w:hAnsi="Times" w:cs="Times"/>
          <w:color w:val="211D1E"/>
          <w:sz w:val="16"/>
        </w:rPr>
      </w:pPr>
      <w:r>
        <w:rPr>
          <w:rFonts w:ascii="Times" w:hAnsi="Times" w:cs="Times"/>
          <w:color w:val="211D1E"/>
          <w:sz w:val="16"/>
        </w:rPr>
        <w:t>Dans le cadre des bonnes relations entre l</w:t>
      </w:r>
      <w:r>
        <w:rPr>
          <w:rFonts w:ascii="Times" w:hAnsi="Times" w:cs="Helvetica"/>
          <w:color w:val="211D1E"/>
          <w:sz w:val="16"/>
        </w:rPr>
        <w:t>’</w:t>
      </w:r>
      <w:r>
        <w:rPr>
          <w:rFonts w:ascii="Times" w:hAnsi="Times" w:cs="Times"/>
          <w:color w:val="211D1E"/>
          <w:sz w:val="16"/>
        </w:rPr>
        <w:t>établissement et les familles, celles-ci sont invitées à contribuer à divers achats et frais fixés chaque année par le Conseil d</w:t>
      </w:r>
      <w:r>
        <w:rPr>
          <w:rFonts w:ascii="Times" w:hAnsi="Times" w:cs="Helvetica"/>
          <w:color w:val="211D1E"/>
          <w:sz w:val="16"/>
        </w:rPr>
        <w:t>’</w:t>
      </w:r>
      <w:r>
        <w:rPr>
          <w:rFonts w:ascii="Times" w:hAnsi="Times" w:cs="Times"/>
          <w:color w:val="211D1E"/>
          <w:sz w:val="16"/>
        </w:rPr>
        <w:t>Administration.</w:t>
      </w:r>
    </w:p>
    <w:p w:rsidR="003F4FFB" w:rsidRDefault="00743539" w:rsidP="00542A2A">
      <w:pPr>
        <w:jc w:val="both"/>
        <w:rPr>
          <w:rFonts w:ascii="Times" w:hAnsi="Times" w:cs="Times"/>
          <w:color w:val="211D1E"/>
          <w:sz w:val="16"/>
        </w:rPr>
      </w:pPr>
      <w:r>
        <w:rPr>
          <w:rFonts w:ascii="Times" w:hAnsi="Times" w:cs="Times"/>
          <w:color w:val="211D1E"/>
          <w:sz w:val="16"/>
        </w:rPr>
        <w:t>Des cotisations facultatives sont prévues pour le Foyer Socio-Éducatif, la Caisse de solidarité et l</w:t>
      </w:r>
      <w:r>
        <w:rPr>
          <w:rFonts w:ascii="Times" w:hAnsi="Times" w:cs="Helvetica"/>
          <w:color w:val="211D1E"/>
          <w:sz w:val="16"/>
        </w:rPr>
        <w:t>’</w:t>
      </w:r>
      <w:r>
        <w:rPr>
          <w:rFonts w:ascii="Times" w:hAnsi="Times" w:cs="Times"/>
          <w:color w:val="211D1E"/>
          <w:sz w:val="16"/>
        </w:rPr>
        <w:t xml:space="preserve">Association Sportive </w:t>
      </w:r>
      <w:r w:rsidR="00844EE2">
        <w:rPr>
          <w:rFonts w:ascii="Times" w:hAnsi="Times" w:cs="Times"/>
          <w:color w:val="211D1E"/>
          <w:sz w:val="16"/>
        </w:rPr>
        <w:t>.</w:t>
      </w:r>
    </w:p>
    <w:p w:rsidR="00844EE2" w:rsidRDefault="00844EE2" w:rsidP="00542A2A">
      <w:pPr>
        <w:jc w:val="both"/>
        <w:rPr>
          <w:rFonts w:ascii="Times" w:hAnsi="Times"/>
          <w:sz w:val="16"/>
          <w:szCs w:val="16"/>
        </w:rPr>
      </w:pPr>
    </w:p>
    <w:p w:rsidR="003F4FFB" w:rsidRDefault="00743539" w:rsidP="00542A2A">
      <w:pPr>
        <w:jc w:val="both"/>
        <w:rPr>
          <w:rFonts w:ascii="Times" w:hAnsi="Times"/>
          <w:sz w:val="16"/>
          <w:szCs w:val="16"/>
        </w:rPr>
      </w:pPr>
      <w:r>
        <w:rPr>
          <w:rFonts w:ascii="Times" w:hAnsi="Times" w:cs="Helvetica"/>
          <w:b/>
          <w:i/>
          <w:color w:val="211D1E"/>
          <w:sz w:val="16"/>
        </w:rPr>
        <w:t>Article 41</w:t>
      </w:r>
      <w:r>
        <w:rPr>
          <w:rFonts w:ascii="Times" w:hAnsi="Times" w:cs="Helvetica"/>
          <w:b/>
          <w:color w:val="211D1E"/>
          <w:sz w:val="16"/>
        </w:rPr>
        <w:t xml:space="preserve"> : </w:t>
      </w:r>
    </w:p>
    <w:p w:rsidR="00844EE2" w:rsidRDefault="00743539" w:rsidP="00542A2A">
      <w:pPr>
        <w:jc w:val="both"/>
        <w:rPr>
          <w:rFonts w:ascii="Times" w:hAnsi="Times" w:cs="Times"/>
          <w:color w:val="211D1E"/>
          <w:sz w:val="16"/>
        </w:rPr>
      </w:pPr>
      <w:r>
        <w:rPr>
          <w:rFonts w:ascii="Times" w:hAnsi="Times" w:cs="Times"/>
          <w:color w:val="211D1E"/>
          <w:sz w:val="16"/>
        </w:rPr>
        <w:t>Le fond social lycéen apporte un secours financier à des élèves. L</w:t>
      </w:r>
      <w:r>
        <w:rPr>
          <w:rFonts w:ascii="Times" w:hAnsi="Times" w:cs="Helvetica"/>
          <w:color w:val="211D1E"/>
          <w:sz w:val="16"/>
        </w:rPr>
        <w:t>’</w:t>
      </w:r>
      <w:r>
        <w:rPr>
          <w:rFonts w:ascii="Times" w:hAnsi="Times" w:cs="Times"/>
          <w:color w:val="211D1E"/>
          <w:sz w:val="16"/>
        </w:rPr>
        <w:t>assistante sociale, tenue par le secret professionnel, propose au Chef d</w:t>
      </w:r>
      <w:r>
        <w:rPr>
          <w:rFonts w:ascii="Times" w:hAnsi="Times" w:cs="Helvetica"/>
          <w:color w:val="211D1E"/>
          <w:sz w:val="16"/>
        </w:rPr>
        <w:t>’</w:t>
      </w:r>
      <w:r>
        <w:rPr>
          <w:rFonts w:ascii="Times" w:hAnsi="Times" w:cs="Times"/>
          <w:color w:val="211D1E"/>
          <w:sz w:val="16"/>
        </w:rPr>
        <w:t>établissement le montant des aides.</w:t>
      </w:r>
    </w:p>
    <w:p w:rsidR="00844EE2" w:rsidRDefault="00743539" w:rsidP="00542A2A">
      <w:pPr>
        <w:jc w:val="both"/>
        <w:rPr>
          <w:rFonts w:ascii="Times" w:hAnsi="Times" w:cs="Times"/>
          <w:color w:val="211D1E"/>
          <w:sz w:val="16"/>
        </w:rPr>
      </w:pPr>
      <w:r>
        <w:rPr>
          <w:rFonts w:ascii="Times" w:hAnsi="Times" w:cs="Times"/>
          <w:color w:val="211D1E"/>
          <w:sz w:val="16"/>
        </w:rPr>
        <w:t>Le Conseil d</w:t>
      </w:r>
      <w:r>
        <w:rPr>
          <w:rFonts w:ascii="Times" w:hAnsi="Times" w:cs="Helvetica"/>
          <w:color w:val="211D1E"/>
          <w:sz w:val="16"/>
        </w:rPr>
        <w:t>’</w:t>
      </w:r>
      <w:r>
        <w:rPr>
          <w:rFonts w:ascii="Times" w:hAnsi="Times" w:cs="Times"/>
          <w:color w:val="211D1E"/>
          <w:sz w:val="16"/>
        </w:rPr>
        <w:t>Administration décide des actions à caractère social en faveur des élèves et il est régulièrement tenu informé de l</w:t>
      </w:r>
      <w:r>
        <w:rPr>
          <w:rFonts w:ascii="Times" w:hAnsi="Times" w:cs="Helvetica"/>
          <w:color w:val="211D1E"/>
          <w:sz w:val="16"/>
        </w:rPr>
        <w:t>’</w:t>
      </w:r>
      <w:r>
        <w:rPr>
          <w:rFonts w:ascii="Times" w:hAnsi="Times" w:cs="Times"/>
          <w:color w:val="211D1E"/>
          <w:sz w:val="16"/>
        </w:rPr>
        <w:t>utilisation des sommes.</w:t>
      </w:r>
    </w:p>
    <w:p w:rsidR="003F4FFB" w:rsidRDefault="00743539" w:rsidP="00367194">
      <w:pPr>
        <w:rPr>
          <w:rFonts w:ascii="Times" w:hAnsi="Times" w:cs="Times"/>
          <w:color w:val="211D1E"/>
          <w:sz w:val="16"/>
        </w:rPr>
      </w:pPr>
      <w:r>
        <w:rPr>
          <w:rFonts w:ascii="Times" w:hAnsi="Times" w:cs="Times"/>
          <w:color w:val="211D1E"/>
          <w:sz w:val="16"/>
        </w:rPr>
        <w:t>Le Chef d</w:t>
      </w:r>
      <w:r>
        <w:rPr>
          <w:rFonts w:ascii="Times" w:hAnsi="Times" w:cs="Helvetica"/>
          <w:color w:val="211D1E"/>
          <w:sz w:val="16"/>
        </w:rPr>
        <w:t>’</w:t>
      </w:r>
      <w:r>
        <w:rPr>
          <w:rFonts w:ascii="Times" w:hAnsi="Times" w:cs="Times"/>
          <w:color w:val="211D1E"/>
          <w:sz w:val="16"/>
        </w:rPr>
        <w:t>établissement constitue, sous sa présidence, une commission qui comprend : le gestionnaire, un conseiller principal d</w:t>
      </w:r>
      <w:r>
        <w:rPr>
          <w:rFonts w:ascii="Times" w:hAnsi="Times" w:cs="Helvetica"/>
          <w:color w:val="211D1E"/>
          <w:sz w:val="16"/>
        </w:rPr>
        <w:t>’</w:t>
      </w:r>
      <w:r>
        <w:rPr>
          <w:rFonts w:ascii="Times" w:hAnsi="Times" w:cs="Times"/>
          <w:color w:val="211D1E"/>
          <w:sz w:val="16"/>
        </w:rPr>
        <w:t>éducation, l</w:t>
      </w:r>
      <w:r>
        <w:rPr>
          <w:rFonts w:ascii="Times" w:hAnsi="Times" w:cs="Helvetica"/>
          <w:color w:val="211D1E"/>
          <w:sz w:val="16"/>
        </w:rPr>
        <w:t>’</w:t>
      </w:r>
      <w:r>
        <w:rPr>
          <w:rFonts w:ascii="Times" w:hAnsi="Times" w:cs="Times"/>
          <w:color w:val="211D1E"/>
          <w:sz w:val="16"/>
        </w:rPr>
        <w:t>assistante sociale, l</w:t>
      </w:r>
      <w:r>
        <w:rPr>
          <w:rFonts w:ascii="Times" w:hAnsi="Times" w:cs="Helvetica"/>
          <w:color w:val="211D1E"/>
          <w:sz w:val="16"/>
        </w:rPr>
        <w:t>’</w:t>
      </w:r>
      <w:r>
        <w:rPr>
          <w:rFonts w:ascii="Times" w:hAnsi="Times" w:cs="Times"/>
          <w:color w:val="211D1E"/>
          <w:sz w:val="16"/>
        </w:rPr>
        <w:t>infirmière et un délégué des lycéens. Cette commission donne son avis sur les demandes d</w:t>
      </w:r>
      <w:r>
        <w:rPr>
          <w:rFonts w:ascii="Times" w:hAnsi="Times" w:cs="Helvetica"/>
          <w:color w:val="211D1E"/>
          <w:sz w:val="16"/>
        </w:rPr>
        <w:t>’</w:t>
      </w:r>
      <w:r>
        <w:rPr>
          <w:rFonts w:ascii="Times" w:hAnsi="Times" w:cs="Times"/>
          <w:color w:val="211D1E"/>
          <w:sz w:val="16"/>
        </w:rPr>
        <w:t>aides et le Chef d</w:t>
      </w:r>
      <w:r>
        <w:rPr>
          <w:rFonts w:ascii="Times" w:hAnsi="Times" w:cs="Helvetica"/>
          <w:color w:val="211D1E"/>
          <w:sz w:val="16"/>
        </w:rPr>
        <w:t>’</w:t>
      </w:r>
      <w:r>
        <w:rPr>
          <w:rFonts w:ascii="Times" w:hAnsi="Times" w:cs="Times"/>
          <w:color w:val="211D1E"/>
          <w:sz w:val="16"/>
        </w:rPr>
        <w:t>établissement arrête la décision d</w:t>
      </w:r>
      <w:r>
        <w:rPr>
          <w:rFonts w:ascii="Times" w:hAnsi="Times" w:cs="Helvetica"/>
          <w:color w:val="211D1E"/>
          <w:sz w:val="16"/>
        </w:rPr>
        <w:t>’</w:t>
      </w:r>
      <w:r>
        <w:rPr>
          <w:rFonts w:ascii="Times" w:hAnsi="Times" w:cs="Times"/>
          <w:color w:val="211D1E"/>
          <w:sz w:val="16"/>
        </w:rPr>
        <w:t>attribution de l</w:t>
      </w:r>
      <w:r>
        <w:rPr>
          <w:rFonts w:ascii="Times" w:hAnsi="Times" w:cs="Helvetica"/>
          <w:color w:val="211D1E"/>
          <w:sz w:val="16"/>
        </w:rPr>
        <w:t>’</w:t>
      </w:r>
      <w:r>
        <w:rPr>
          <w:rFonts w:ascii="Times" w:hAnsi="Times" w:cs="Times"/>
          <w:color w:val="211D1E"/>
          <w:sz w:val="16"/>
        </w:rPr>
        <w:t>aide au vu de cet avis.</w:t>
      </w:r>
      <w:r>
        <w:rPr>
          <w:rFonts w:ascii="Times" w:hAnsi="Times" w:cs="Times"/>
          <w:color w:val="211D1E"/>
          <w:sz w:val="16"/>
        </w:rPr>
        <w:br/>
        <w:t>En cas d</w:t>
      </w:r>
      <w:r>
        <w:rPr>
          <w:rFonts w:ascii="Times" w:hAnsi="Times" w:cs="Helvetica"/>
          <w:color w:val="211D1E"/>
          <w:sz w:val="16"/>
        </w:rPr>
        <w:t>’</w:t>
      </w:r>
      <w:r>
        <w:rPr>
          <w:rFonts w:ascii="Times" w:hAnsi="Times" w:cs="Times"/>
          <w:color w:val="211D1E"/>
          <w:sz w:val="16"/>
        </w:rPr>
        <w:t>urgence, le Chef d</w:t>
      </w:r>
      <w:r>
        <w:rPr>
          <w:rFonts w:ascii="Times" w:hAnsi="Times" w:cs="Helvetica"/>
          <w:color w:val="211D1E"/>
          <w:sz w:val="16"/>
        </w:rPr>
        <w:t>’</w:t>
      </w:r>
      <w:r>
        <w:rPr>
          <w:rFonts w:ascii="Times" w:hAnsi="Times" w:cs="Times"/>
          <w:color w:val="211D1E"/>
          <w:sz w:val="16"/>
        </w:rPr>
        <w:t>établissement peut accorder une aide sans consulter la commission qu</w:t>
      </w:r>
      <w:r>
        <w:rPr>
          <w:rFonts w:ascii="Times" w:hAnsi="Times" w:cs="Helvetica"/>
          <w:color w:val="211D1E"/>
          <w:sz w:val="16"/>
        </w:rPr>
        <w:t>’</w:t>
      </w:r>
      <w:r>
        <w:rPr>
          <w:rFonts w:ascii="Times" w:hAnsi="Times" w:cs="Times"/>
          <w:color w:val="211D1E"/>
          <w:sz w:val="16"/>
        </w:rPr>
        <w:t xml:space="preserve">il informe a posteriori. </w:t>
      </w:r>
    </w:p>
    <w:p w:rsidR="00844EE2" w:rsidRDefault="00844EE2" w:rsidP="00542A2A">
      <w:pPr>
        <w:jc w:val="both"/>
        <w:rPr>
          <w:rFonts w:ascii="Times" w:hAnsi="Times"/>
          <w:sz w:val="16"/>
          <w:szCs w:val="16"/>
        </w:rPr>
      </w:pPr>
    </w:p>
    <w:p w:rsidR="003F4FFB" w:rsidRDefault="00743539" w:rsidP="00542A2A">
      <w:pPr>
        <w:jc w:val="both"/>
        <w:rPr>
          <w:rFonts w:ascii="Times" w:hAnsi="Times"/>
          <w:sz w:val="16"/>
          <w:szCs w:val="16"/>
        </w:rPr>
      </w:pPr>
      <w:r>
        <w:rPr>
          <w:rFonts w:ascii="Times" w:hAnsi="Times" w:cs="Helvetica"/>
          <w:b/>
          <w:i/>
          <w:color w:val="211D1E"/>
          <w:sz w:val="16"/>
        </w:rPr>
        <w:t xml:space="preserve">Article </w:t>
      </w:r>
      <w:r w:rsidR="00844EE2">
        <w:rPr>
          <w:rFonts w:ascii="Times" w:hAnsi="Times" w:cs="Helvetica"/>
          <w:b/>
          <w:i/>
          <w:color w:val="211D1E"/>
          <w:sz w:val="16"/>
        </w:rPr>
        <w:t>42</w:t>
      </w:r>
      <w:r>
        <w:rPr>
          <w:rFonts w:ascii="Times" w:hAnsi="Times" w:cs="Helvetica"/>
          <w:b/>
          <w:color w:val="211D1E"/>
          <w:sz w:val="16"/>
        </w:rPr>
        <w:t xml:space="preserve"> : </w:t>
      </w:r>
    </w:p>
    <w:p w:rsidR="003F4FFB" w:rsidRDefault="00743539" w:rsidP="00542A2A">
      <w:pPr>
        <w:jc w:val="both"/>
        <w:rPr>
          <w:rFonts w:ascii="Times" w:hAnsi="Times"/>
          <w:sz w:val="16"/>
          <w:szCs w:val="16"/>
        </w:rPr>
      </w:pPr>
      <w:r>
        <w:rPr>
          <w:rFonts w:ascii="Times" w:hAnsi="Times" w:cs="Times"/>
          <w:color w:val="211D1E"/>
          <w:sz w:val="16"/>
        </w:rPr>
        <w:t>Le</w:t>
      </w:r>
      <w:r w:rsidR="00844EE2">
        <w:rPr>
          <w:rFonts w:ascii="Times" w:hAnsi="Times" w:cs="Times"/>
          <w:color w:val="211D1E"/>
          <w:sz w:val="16"/>
        </w:rPr>
        <w:t>s</w:t>
      </w:r>
      <w:r>
        <w:rPr>
          <w:rFonts w:ascii="Times" w:hAnsi="Times" w:cs="Times"/>
          <w:color w:val="211D1E"/>
          <w:sz w:val="16"/>
        </w:rPr>
        <w:t xml:space="preserve"> Proviseur</w:t>
      </w:r>
      <w:r w:rsidR="00844EE2">
        <w:rPr>
          <w:rFonts w:ascii="Times" w:hAnsi="Times" w:cs="Times"/>
          <w:color w:val="211D1E"/>
          <w:sz w:val="16"/>
        </w:rPr>
        <w:t>s</w:t>
      </w:r>
      <w:r>
        <w:rPr>
          <w:rFonts w:ascii="Times" w:hAnsi="Times" w:cs="Times"/>
          <w:color w:val="211D1E"/>
          <w:sz w:val="16"/>
        </w:rPr>
        <w:t>, les Conseillers Principaux d</w:t>
      </w:r>
      <w:r>
        <w:rPr>
          <w:rFonts w:ascii="Times" w:hAnsi="Times" w:cs="Helvetica"/>
          <w:color w:val="211D1E"/>
          <w:sz w:val="16"/>
        </w:rPr>
        <w:t>’</w:t>
      </w:r>
      <w:r w:rsidR="002E1B0D">
        <w:rPr>
          <w:rFonts w:ascii="Times" w:hAnsi="Times" w:cs="Times"/>
          <w:color w:val="211D1E"/>
          <w:sz w:val="16"/>
        </w:rPr>
        <w:t>Éducation</w:t>
      </w:r>
      <w:r>
        <w:rPr>
          <w:rFonts w:ascii="Times" w:hAnsi="Times" w:cs="Times"/>
          <w:color w:val="211D1E"/>
          <w:sz w:val="16"/>
        </w:rPr>
        <w:t>, l</w:t>
      </w:r>
      <w:r>
        <w:rPr>
          <w:rFonts w:ascii="Times" w:hAnsi="Times" w:cs="Helvetica"/>
          <w:color w:val="211D1E"/>
          <w:sz w:val="16"/>
        </w:rPr>
        <w:t>’</w:t>
      </w:r>
      <w:r>
        <w:rPr>
          <w:rFonts w:ascii="Times" w:hAnsi="Times" w:cs="Times"/>
          <w:color w:val="211D1E"/>
          <w:sz w:val="16"/>
        </w:rPr>
        <w:t>Agent Comptable, les Professeurs, l</w:t>
      </w:r>
      <w:r>
        <w:rPr>
          <w:rFonts w:ascii="Times" w:hAnsi="Times" w:cs="Helvetica"/>
          <w:color w:val="211D1E"/>
          <w:sz w:val="16"/>
        </w:rPr>
        <w:t>’</w:t>
      </w:r>
      <w:r>
        <w:rPr>
          <w:rFonts w:ascii="Times" w:hAnsi="Times" w:cs="Times"/>
          <w:color w:val="211D1E"/>
          <w:sz w:val="16"/>
        </w:rPr>
        <w:t>Assistante Sociale, les Conseillers d</w:t>
      </w:r>
      <w:r>
        <w:rPr>
          <w:rFonts w:ascii="Times" w:hAnsi="Times" w:cs="Helvetica"/>
          <w:color w:val="211D1E"/>
          <w:sz w:val="16"/>
        </w:rPr>
        <w:t>’</w:t>
      </w:r>
      <w:r>
        <w:rPr>
          <w:rFonts w:ascii="Times" w:hAnsi="Times" w:cs="Times"/>
          <w:color w:val="211D1E"/>
          <w:sz w:val="16"/>
        </w:rPr>
        <w:t>Orientation, le médecin scolaire et l</w:t>
      </w:r>
      <w:r>
        <w:rPr>
          <w:rFonts w:ascii="Times" w:hAnsi="Times" w:cs="Helvetica"/>
          <w:color w:val="211D1E"/>
          <w:sz w:val="16"/>
        </w:rPr>
        <w:t>’</w:t>
      </w:r>
      <w:r>
        <w:rPr>
          <w:rFonts w:ascii="Times" w:hAnsi="Times" w:cs="Times"/>
          <w:color w:val="211D1E"/>
          <w:sz w:val="16"/>
        </w:rPr>
        <w:t xml:space="preserve">infirmière, reçoivent les parents sur rendez-vous. </w:t>
      </w:r>
    </w:p>
    <w:p w:rsidR="00844EE2" w:rsidRDefault="00844EE2" w:rsidP="00542A2A">
      <w:pPr>
        <w:jc w:val="both"/>
        <w:rPr>
          <w:rFonts w:ascii="Times" w:hAnsi="Times" w:cs="Times"/>
          <w:color w:val="211D1E"/>
          <w:sz w:val="18"/>
        </w:rPr>
      </w:pPr>
    </w:p>
    <w:p w:rsidR="003F4FFB" w:rsidRDefault="00743539" w:rsidP="00542A2A">
      <w:pPr>
        <w:jc w:val="both"/>
        <w:rPr>
          <w:rFonts w:ascii="Times" w:hAnsi="Times"/>
          <w:sz w:val="16"/>
          <w:szCs w:val="16"/>
        </w:rPr>
      </w:pPr>
      <w:r>
        <w:rPr>
          <w:rFonts w:ascii="Times" w:hAnsi="Times" w:cs="Times"/>
          <w:color w:val="211D1E"/>
          <w:sz w:val="18"/>
        </w:rPr>
        <w:t xml:space="preserve">A Bondy, le </w:t>
      </w:r>
    </w:p>
    <w:p w:rsidR="003F4FFB" w:rsidRDefault="00743539" w:rsidP="00542A2A">
      <w:pPr>
        <w:spacing w:after="177"/>
        <w:jc w:val="both"/>
        <w:rPr>
          <w:rFonts w:ascii="Times" w:hAnsi="Times"/>
          <w:sz w:val="16"/>
          <w:szCs w:val="16"/>
        </w:rPr>
      </w:pPr>
      <w:r>
        <w:rPr>
          <w:rFonts w:ascii="Times" w:hAnsi="Times" w:cs="Times"/>
          <w:color w:val="211D1E"/>
          <w:sz w:val="18"/>
        </w:rPr>
        <w:t xml:space="preserve">Vu et pris connaissance </w:t>
      </w:r>
    </w:p>
    <w:p w:rsidR="003F4FFB" w:rsidRDefault="00F772CE" w:rsidP="00542A2A">
      <w:pPr>
        <w:tabs>
          <w:tab w:val="left" w:pos="5103"/>
        </w:tabs>
        <w:jc w:val="both"/>
      </w:pPr>
      <w:r>
        <w:rPr>
          <w:rFonts w:ascii="Times" w:hAnsi="Times" w:cs="Times"/>
          <w:color w:val="211D1E"/>
          <w:sz w:val="18"/>
        </w:rPr>
        <w:t>Signature des représentants légaux</w:t>
      </w:r>
      <w:r w:rsidR="00743539">
        <w:rPr>
          <w:rFonts w:ascii="Times" w:hAnsi="Times" w:cs="Times"/>
          <w:color w:val="211D1E"/>
          <w:sz w:val="18"/>
        </w:rPr>
        <w:t xml:space="preserve"> : </w:t>
      </w:r>
      <w:r w:rsidR="00743539">
        <w:rPr>
          <w:rFonts w:ascii="Times" w:hAnsi="Times" w:cs="Times"/>
          <w:color w:val="211D1E"/>
          <w:sz w:val="18"/>
        </w:rPr>
        <w:tab/>
        <w:t>Signature de l</w:t>
      </w:r>
      <w:r w:rsidR="00743539">
        <w:rPr>
          <w:rFonts w:ascii="Times" w:hAnsi="Times" w:cs="Helvetica"/>
          <w:color w:val="211D1E"/>
          <w:sz w:val="18"/>
        </w:rPr>
        <w:t xml:space="preserve">‘ </w:t>
      </w:r>
      <w:r w:rsidR="00743539">
        <w:rPr>
          <w:rFonts w:ascii="Times" w:hAnsi="Times" w:cs="Times"/>
          <w:color w:val="211D1E"/>
          <w:sz w:val="18"/>
        </w:rPr>
        <w:t xml:space="preserve">élève : </w:t>
      </w:r>
    </w:p>
    <w:sectPr w:rsidR="003F4FFB" w:rsidSect="00956879">
      <w:headerReference w:type="even" r:id="rId9"/>
      <w:headerReference w:type="default" r:id="rId10"/>
      <w:footerReference w:type="even" r:id="rId11"/>
      <w:footerReference w:type="default" r:id="rId12"/>
      <w:headerReference w:type="first" r:id="rId13"/>
      <w:footerReference w:type="first" r:id="rId14"/>
      <w:pgSz w:w="11907" w:h="16839" w:code="9"/>
      <w:pgMar w:top="851" w:right="902" w:bottom="851" w:left="902" w:header="0" w:footer="0"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28" w:rsidRDefault="00F04028" w:rsidP="008C7176">
      <w:r>
        <w:separator/>
      </w:r>
    </w:p>
  </w:endnote>
  <w:endnote w:type="continuationSeparator" w:id="0">
    <w:p w:rsidR="00F04028" w:rsidRDefault="00F04028" w:rsidP="008C7176">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76" w:rsidRDefault="008C717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76" w:rsidRDefault="008C717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76" w:rsidRDefault="008C717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28" w:rsidRDefault="00F04028" w:rsidP="008C7176">
      <w:r>
        <w:separator/>
      </w:r>
    </w:p>
  </w:footnote>
  <w:footnote w:type="continuationSeparator" w:id="0">
    <w:p w:rsidR="00F04028" w:rsidRDefault="00F04028" w:rsidP="008C7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76" w:rsidRDefault="008C717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76" w:rsidRDefault="008C717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176" w:rsidRDefault="008C717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00DF"/>
    <w:multiLevelType w:val="multilevel"/>
    <w:tmpl w:val="3BEC45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5871C05"/>
    <w:multiLevelType w:val="multilevel"/>
    <w:tmpl w:val="465A792E"/>
    <w:lvl w:ilvl="0">
      <w:start w:val="15"/>
      <w:numFmt w:val="bullet"/>
      <w:lvlText w:val="-"/>
      <w:lvlJc w:val="left"/>
      <w:pPr>
        <w:ind w:left="720" w:hanging="360"/>
      </w:pPr>
      <w:rPr>
        <w:rFonts w:ascii="Times" w:hAnsi="Times" w:cs="Time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
  <w:rsids>
    <w:rsidRoot w:val="003F4FFB"/>
    <w:rsid w:val="00026D89"/>
    <w:rsid w:val="0004573F"/>
    <w:rsid w:val="00061AA6"/>
    <w:rsid w:val="00082161"/>
    <w:rsid w:val="000B170C"/>
    <w:rsid w:val="00155927"/>
    <w:rsid w:val="00160803"/>
    <w:rsid w:val="00240840"/>
    <w:rsid w:val="002836C2"/>
    <w:rsid w:val="002B1D39"/>
    <w:rsid w:val="002D4B08"/>
    <w:rsid w:val="002E1B0D"/>
    <w:rsid w:val="002E7DE5"/>
    <w:rsid w:val="00317DA6"/>
    <w:rsid w:val="003543C0"/>
    <w:rsid w:val="00361004"/>
    <w:rsid w:val="00367194"/>
    <w:rsid w:val="003B0B64"/>
    <w:rsid w:val="003B58C1"/>
    <w:rsid w:val="003F4FFB"/>
    <w:rsid w:val="004024B9"/>
    <w:rsid w:val="00444E7A"/>
    <w:rsid w:val="004610D2"/>
    <w:rsid w:val="00490D2E"/>
    <w:rsid w:val="00492F58"/>
    <w:rsid w:val="004C2676"/>
    <w:rsid w:val="00542A2A"/>
    <w:rsid w:val="005561CB"/>
    <w:rsid w:val="00567D8A"/>
    <w:rsid w:val="00576FC0"/>
    <w:rsid w:val="005C198E"/>
    <w:rsid w:val="005C6139"/>
    <w:rsid w:val="005E5544"/>
    <w:rsid w:val="00620DF9"/>
    <w:rsid w:val="0067123B"/>
    <w:rsid w:val="00671C3D"/>
    <w:rsid w:val="00695315"/>
    <w:rsid w:val="006B3C8F"/>
    <w:rsid w:val="006C4220"/>
    <w:rsid w:val="006D4372"/>
    <w:rsid w:val="007074AA"/>
    <w:rsid w:val="00742A88"/>
    <w:rsid w:val="00743539"/>
    <w:rsid w:val="00785395"/>
    <w:rsid w:val="007934CE"/>
    <w:rsid w:val="008146FD"/>
    <w:rsid w:val="008226A1"/>
    <w:rsid w:val="00844EE2"/>
    <w:rsid w:val="0085549C"/>
    <w:rsid w:val="008C7176"/>
    <w:rsid w:val="00933B24"/>
    <w:rsid w:val="00956879"/>
    <w:rsid w:val="00996AA9"/>
    <w:rsid w:val="009B383F"/>
    <w:rsid w:val="00AF4938"/>
    <w:rsid w:val="00B94567"/>
    <w:rsid w:val="00C71055"/>
    <w:rsid w:val="00C75324"/>
    <w:rsid w:val="00CA491E"/>
    <w:rsid w:val="00CA6572"/>
    <w:rsid w:val="00CC3D6A"/>
    <w:rsid w:val="00D309B9"/>
    <w:rsid w:val="00D62F58"/>
    <w:rsid w:val="00D72738"/>
    <w:rsid w:val="00D944D7"/>
    <w:rsid w:val="00DE6971"/>
    <w:rsid w:val="00E24DBD"/>
    <w:rsid w:val="00ED4923"/>
    <w:rsid w:val="00EE2B13"/>
    <w:rsid w:val="00F04028"/>
    <w:rsid w:val="00F772CE"/>
    <w:rsid w:val="00FD1C2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rsid w:val="003F4FFB"/>
    <w:pPr>
      <w:keepNext/>
      <w:spacing w:before="240" w:after="120"/>
    </w:pPr>
    <w:rPr>
      <w:rFonts w:ascii="Liberation Sans" w:eastAsia="Microsoft YaHei" w:hAnsi="Liberation Sans" w:cs="Lucida Sans"/>
      <w:sz w:val="28"/>
      <w:szCs w:val="28"/>
    </w:rPr>
  </w:style>
  <w:style w:type="paragraph" w:styleId="Corpsdetexte">
    <w:name w:val="Body Text"/>
    <w:basedOn w:val="Normal"/>
    <w:rsid w:val="003F4FFB"/>
    <w:pPr>
      <w:spacing w:after="140" w:line="276" w:lineRule="auto"/>
    </w:pPr>
  </w:style>
  <w:style w:type="paragraph" w:styleId="Liste">
    <w:name w:val="List"/>
    <w:basedOn w:val="Corpsdetexte"/>
    <w:rsid w:val="003F4FFB"/>
    <w:rPr>
      <w:rFonts w:cs="Lucida Sans"/>
    </w:rPr>
  </w:style>
  <w:style w:type="paragraph" w:customStyle="1" w:styleId="Caption">
    <w:name w:val="Caption"/>
    <w:basedOn w:val="Normal"/>
    <w:qFormat/>
    <w:rsid w:val="003F4FFB"/>
    <w:pPr>
      <w:suppressLineNumbers/>
      <w:spacing w:before="120" w:after="120"/>
    </w:pPr>
    <w:rPr>
      <w:rFonts w:cs="Lucida Sans"/>
      <w:i/>
      <w:iCs/>
    </w:rPr>
  </w:style>
  <w:style w:type="paragraph" w:customStyle="1" w:styleId="Index">
    <w:name w:val="Index"/>
    <w:basedOn w:val="Normal"/>
    <w:qFormat/>
    <w:rsid w:val="003F4FFB"/>
    <w:pPr>
      <w:suppressLineNumbers/>
    </w:pPr>
    <w:rPr>
      <w:rFonts w:cs="Lucida Sans"/>
    </w:rPr>
  </w:style>
  <w:style w:type="paragraph" w:styleId="Paragraphedeliste">
    <w:name w:val="List Paragraph"/>
    <w:basedOn w:val="Normal"/>
    <w:uiPriority w:val="34"/>
    <w:qFormat/>
    <w:rsid w:val="00051456"/>
    <w:pPr>
      <w:ind w:left="720"/>
      <w:contextualSpacing/>
    </w:pPr>
  </w:style>
  <w:style w:type="paragraph" w:styleId="En-tte">
    <w:name w:val="header"/>
    <w:basedOn w:val="Normal"/>
    <w:link w:val="En-tteCar"/>
    <w:uiPriority w:val="99"/>
    <w:semiHidden/>
    <w:unhideWhenUsed/>
    <w:rsid w:val="008C7176"/>
    <w:pPr>
      <w:tabs>
        <w:tab w:val="center" w:pos="4536"/>
        <w:tab w:val="right" w:pos="9072"/>
      </w:tabs>
    </w:pPr>
  </w:style>
  <w:style w:type="character" w:customStyle="1" w:styleId="En-tteCar">
    <w:name w:val="En-tête Car"/>
    <w:basedOn w:val="Policepardfaut"/>
    <w:link w:val="En-tte"/>
    <w:uiPriority w:val="99"/>
    <w:semiHidden/>
    <w:rsid w:val="008C7176"/>
  </w:style>
  <w:style w:type="paragraph" w:styleId="Pieddepage">
    <w:name w:val="footer"/>
    <w:basedOn w:val="Normal"/>
    <w:link w:val="PieddepageCar"/>
    <w:uiPriority w:val="99"/>
    <w:semiHidden/>
    <w:unhideWhenUsed/>
    <w:rsid w:val="008C7176"/>
    <w:pPr>
      <w:tabs>
        <w:tab w:val="center" w:pos="4536"/>
        <w:tab w:val="right" w:pos="9072"/>
      </w:tabs>
    </w:pPr>
  </w:style>
  <w:style w:type="character" w:customStyle="1" w:styleId="PieddepageCar">
    <w:name w:val="Pied de page Car"/>
    <w:basedOn w:val="Policepardfaut"/>
    <w:link w:val="Pieddepage"/>
    <w:uiPriority w:val="99"/>
    <w:semiHidden/>
    <w:rsid w:val="008C717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CocoaOOXMLWriter/1561.4</generator>
</me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D6F0-35A4-6B43-ACDC-F6271661DA88}">
  <ds:schemaRefs>
    <ds:schemaRef ds:uri="http://schemas.apple.com/cocoa/2006/metadata"/>
  </ds:schemaRefs>
</ds:datastoreItem>
</file>

<file path=customXml/itemProps2.xml><?xml version="1.0" encoding="utf-8"?>
<ds:datastoreItem xmlns:ds="http://schemas.openxmlformats.org/officeDocument/2006/customXml" ds:itemID="{CAFBA42B-DE27-4983-BC90-9EA2631B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4970</Words>
  <Characters>27336</Characters>
  <Application>Microsoft Office Word</Application>
  <DocSecurity>4</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CRIDF</Company>
  <LinksUpToDate>false</LinksUpToDate>
  <CharactersWithSpaces>32242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jeanrenoir</cp:lastModifiedBy>
  <cp:revision>2</cp:revision>
  <cp:lastPrinted>2021-07-12T14:12:00Z</cp:lastPrinted>
  <dcterms:created xsi:type="dcterms:W3CDTF">2021-09-05T18:39:00Z</dcterms:created>
  <dcterms:modified xsi:type="dcterms:W3CDTF">2021-09-05T18:39:00Z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CRIDF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