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10" w:rsidRPr="00BC7810" w:rsidRDefault="00BC7810" w:rsidP="00BC7810">
      <w:pPr>
        <w:jc w:val="center"/>
        <w:rPr>
          <w:rFonts w:ascii="Times New Roman" w:hAnsi="Times New Roman" w:cs="Times New Roman"/>
          <w:b/>
        </w:rPr>
      </w:pPr>
      <w:r w:rsidRPr="00BC7810"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 "Детский сад № 118 общеразвивающего вида с приоритетным осуществлением физического развития воспитанников "Дружба" г. Орска"</w:t>
      </w:r>
    </w:p>
    <w:p w:rsidR="008E2B6A" w:rsidRDefault="008E2B6A" w:rsidP="00BC7810">
      <w:pPr>
        <w:jc w:val="center"/>
        <w:rPr>
          <w:rFonts w:ascii="Times New Roman" w:hAnsi="Times New Roman" w:cs="Times New Roman"/>
        </w:rPr>
      </w:pPr>
    </w:p>
    <w:p w:rsidR="00BC7810" w:rsidRDefault="00BC7810" w:rsidP="00BC7810">
      <w:pPr>
        <w:jc w:val="center"/>
        <w:rPr>
          <w:rFonts w:ascii="Times New Roman" w:hAnsi="Times New Roman" w:cs="Times New Roman"/>
        </w:rPr>
      </w:pPr>
    </w:p>
    <w:p w:rsidR="00BC7810" w:rsidRDefault="00BC7810" w:rsidP="00BC7810">
      <w:pPr>
        <w:jc w:val="center"/>
        <w:rPr>
          <w:rFonts w:ascii="Times New Roman" w:hAnsi="Times New Roman" w:cs="Times New Roman"/>
        </w:rPr>
      </w:pPr>
    </w:p>
    <w:p w:rsidR="00BC7810" w:rsidRDefault="00BC7810" w:rsidP="00BC7810">
      <w:pPr>
        <w:jc w:val="center"/>
        <w:rPr>
          <w:rFonts w:ascii="Times New Roman" w:hAnsi="Times New Roman" w:cs="Times New Roman"/>
        </w:rPr>
      </w:pPr>
    </w:p>
    <w:p w:rsidR="00BC7810" w:rsidRDefault="00BC7810" w:rsidP="00E916ED">
      <w:pPr>
        <w:rPr>
          <w:rFonts w:ascii="Times New Roman" w:hAnsi="Times New Roman" w:cs="Times New Roman"/>
        </w:rPr>
      </w:pP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Доклад</w:t>
      </w:r>
    </w:p>
    <w:p w:rsidR="00BC7810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BC7810" w:rsidRPr="00E916ED">
        <w:rPr>
          <w:rFonts w:ascii="Times New Roman" w:hAnsi="Times New Roman" w:cs="Times New Roman"/>
          <w:b/>
          <w:sz w:val="32"/>
        </w:rPr>
        <w:t>Экологическое воспитание дошкольников через дидактические игры</w:t>
      </w:r>
      <w:r>
        <w:rPr>
          <w:rFonts w:ascii="Times New Roman" w:hAnsi="Times New Roman" w:cs="Times New Roman"/>
          <w:b/>
          <w:sz w:val="32"/>
        </w:rPr>
        <w:t>»</w:t>
      </w: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</w:p>
    <w:p w:rsidR="00E916ED" w:rsidRDefault="00E916ED" w:rsidP="00BC7810">
      <w:pPr>
        <w:jc w:val="center"/>
        <w:rPr>
          <w:rFonts w:ascii="Times New Roman" w:hAnsi="Times New Roman" w:cs="Times New Roman"/>
          <w:b/>
          <w:sz w:val="32"/>
        </w:rPr>
      </w:pP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  <w:r w:rsidRPr="00E916ED">
        <w:rPr>
          <w:rFonts w:ascii="Times New Roman" w:hAnsi="Times New Roman" w:cs="Times New Roman"/>
          <w:b/>
          <w:sz w:val="24"/>
        </w:rPr>
        <w:t xml:space="preserve">Подготовила: </w:t>
      </w: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  <w:r w:rsidRPr="00E916ED">
        <w:rPr>
          <w:rFonts w:ascii="Times New Roman" w:hAnsi="Times New Roman" w:cs="Times New Roman"/>
          <w:b/>
          <w:sz w:val="24"/>
        </w:rPr>
        <w:t>воспитатель Рыжкова А.С.</w:t>
      </w: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</w:p>
    <w:p w:rsidR="00E916ED" w:rsidRDefault="00E916ED" w:rsidP="00E916ED">
      <w:pPr>
        <w:jc w:val="right"/>
        <w:rPr>
          <w:rFonts w:ascii="Times New Roman" w:hAnsi="Times New Roman" w:cs="Times New Roman"/>
          <w:b/>
          <w:sz w:val="24"/>
        </w:rPr>
      </w:pPr>
    </w:p>
    <w:p w:rsidR="00E916ED" w:rsidRDefault="00E916ED" w:rsidP="00E916E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2024г.</w:t>
      </w:r>
    </w:p>
    <w:p w:rsidR="00E916ED" w:rsidRDefault="00E916ED" w:rsidP="00E916ED">
      <w:pPr>
        <w:jc w:val="center"/>
        <w:rPr>
          <w:rFonts w:ascii="Times New Roman" w:hAnsi="Times New Roman" w:cs="Times New Roman"/>
          <w:b/>
          <w:sz w:val="24"/>
        </w:rPr>
      </w:pPr>
    </w:p>
    <w:p w:rsidR="00E916ED" w:rsidRDefault="00E916ED" w:rsidP="00E916ED">
      <w:pPr>
        <w:jc w:val="center"/>
        <w:rPr>
          <w:rFonts w:ascii="Times New Roman" w:hAnsi="Times New Roman" w:cs="Times New Roman"/>
          <w:b/>
          <w:sz w:val="24"/>
        </w:rPr>
      </w:pPr>
    </w:p>
    <w:p w:rsidR="006B6831" w:rsidRDefault="006B6831" w:rsidP="006B68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6831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>Дошкольное детство</w:t>
      </w:r>
      <w:r w:rsidRPr="006B6831">
        <w:rPr>
          <w:rFonts w:ascii="Times New Roman" w:hAnsi="Times New Roman" w:cs="Times New Roman"/>
          <w:sz w:val="28"/>
          <w:szCs w:val="28"/>
          <w:shd w:val="clear" w:color="auto" w:fill="FFFFFF"/>
        </w:rPr>
        <w:t> – начальный этап формирования личности человека, его ценностной ориентации в окружающем мире. В этот период закладываются позитивное отношение к природе, к «рукотворному миру», к себе и к окружающим людям. Очень важно уже в раннем детстве сформировать у ребёнка щадящее, оберегающее и ответственное отношение к объектам живой и неживой природы. Особенно актуальным и эффективным методом в экологическом воспитании детей для периода дошкольного детства является дидактические игры, так как в жизни детей дошкольного возраста они является ведущей деятельностью.</w:t>
      </w:r>
    </w:p>
    <w:p w:rsidR="006B6831" w:rsidRPr="006B6831" w:rsidRDefault="006B6831" w:rsidP="006B68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6831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Многолетней практикой доказано, что дидактическая игра эффективно воздействует на интеллект ребенка, формирует у него экологическую культуру, помогает понять, что каждый отдельный организм в нашей экосистеме взаимосвязан, и что каждый объект и организм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никален в природе по-</w:t>
      </w:r>
      <w:r w:rsidRPr="006B6831">
        <w:rPr>
          <w:rFonts w:ascii="Times New Roman" w:hAnsi="Times New Roman" w:cs="Times New Roman"/>
          <w:sz w:val="28"/>
          <w:szCs w:val="28"/>
          <w:shd w:val="clear" w:color="auto" w:fill="FFFFFF"/>
        </w:rPr>
        <w:t>своему, понять, что неразумное вмешательство человека может повлечь за собой необратимые процессы в природе.</w:t>
      </w:r>
    </w:p>
    <w:p w:rsidR="006B6831" w:rsidRDefault="006B6831" w:rsidP="006B68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6831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Дидактические игры экологического содержания помогают уточнять, закреплять, обобщать и систематизировать знания дошкольников о природе. Играя, дети лучше усваивают знания об объектах и явлениях природы, учатся устанавливать взаимосвязи между ними и средой. В процессе игр у детей формируются знания об окружающем мире, воспитывается познавательный интерес, любовь к природе, бережное и 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ботливое отношение к ней, а так</w:t>
      </w:r>
      <w:r w:rsidRPr="006B6831">
        <w:rPr>
          <w:rFonts w:ascii="Times New Roman" w:hAnsi="Times New Roman" w:cs="Times New Roman"/>
          <w:sz w:val="28"/>
          <w:szCs w:val="28"/>
          <w:shd w:val="clear" w:color="auto" w:fill="FFFFFF"/>
        </w:rPr>
        <w:t>же эколого-целесообразное поведение в природе. Дидактические игры способствуют развитию у детей наблюдательности и любознательности, пытливости, интеллектуальных умений: планировать действия, распределять их по времени и между участниками игры, оценивать результаты и т. д.</w:t>
      </w:r>
    </w:p>
    <w:p w:rsidR="00C04E8A" w:rsidRDefault="006B6831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Дидактические игры экологического содержания помогают ребенку увидеть неповторимость не только определенного живого организма, но и экосистемы, осознать невозможность нарушения её целостности, понять, что неразумное вмешательство в природу может повлечь за собой существенные изменения как внутри самой экосистемы, так и за её пределами. </w:t>
      </w:r>
    </w:p>
    <w:p w:rsidR="00C04E8A" w:rsidRDefault="006B6831" w:rsidP="00C04E8A">
      <w:pPr>
        <w:rPr>
          <w:rFonts w:ascii="Arial" w:hAnsi="Arial" w:cs="Arial"/>
          <w:color w:val="333333"/>
          <w:sz w:val="27"/>
          <w:szCs w:val="27"/>
        </w:rPr>
      </w:pPr>
      <w:r w:rsidRPr="00C04E8A">
        <w:rPr>
          <w:rFonts w:ascii="Times New Roman" w:hAnsi="Times New Roman" w:cs="Times New Roman"/>
          <w:sz w:val="28"/>
        </w:rPr>
        <w:t>В процессе общения с природой в игровой форме у детей воспитывается эмоциональная отзывчивость, формируется умение и желание активно беречь и защищать природу, видеть живые объекты во всём многообразии их свойств и качеств, особенностей и проявлений; участвовать в создании необходимых условий для нормальной жизнедеятельности живых существ, находящихся в сфере детской досягаемости; понимать важность охраны природы, осознанно выполнять нормы поведения в природе.</w:t>
      </w:r>
      <w:r w:rsidRPr="00C04E8A">
        <w:rPr>
          <w:rFonts w:ascii="Times New Roman" w:hAnsi="Times New Roman" w:cs="Times New Roman"/>
        </w:rPr>
        <w:br/>
      </w:r>
      <w:r w:rsidRPr="00C04E8A">
        <w:rPr>
          <w:rFonts w:ascii="Times New Roman" w:hAnsi="Times New Roman" w:cs="Times New Roman"/>
        </w:rPr>
        <w:br/>
      </w:r>
      <w:r w:rsidR="00C04E8A" w:rsidRPr="00C04E8A">
        <w:rPr>
          <w:rFonts w:ascii="Times New Roman" w:hAnsi="Times New Roman" w:cs="Times New Roman"/>
          <w:sz w:val="28"/>
        </w:rPr>
        <w:t>Дидактические игры экологического содержания</w:t>
      </w:r>
      <w:r w:rsidR="00C04E8A">
        <w:rPr>
          <w:rFonts w:ascii="Arial" w:hAnsi="Arial" w:cs="Arial"/>
          <w:color w:val="333333"/>
          <w:sz w:val="27"/>
          <w:szCs w:val="27"/>
        </w:rPr>
        <w:t>: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а) дидактические игры для обогащения экологических представлений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lastRenderedPageBreak/>
        <w:t>При разработке и проведении таких игр необходимо придерживаться следующих положений: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 – старшие дошкольники ощущают повышенную потребность в игровой деятельности (особенно в начале обучения), которая удовлетворяет их интерес и активность в освоении окружающего мира;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>– дидактическая игра возбуждает у детей приятные чувства и эмоции, которые снижают напряженность в учебном процессе. В результате усилия воспитанников направляются на познавательную деятельность;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 – в дидактической игре дошкольники проявляют творческую деятельность, разные компоненты психики: ощущение, восприятие, память и т. д., а это значит, что происходит активизация всех познавательных процессов.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 Использовать дидактические игры для расширения и углубления экологических представлений следует с учетом тех представлений, которые могут быть сформированы у детей старшего дошкольного возраста: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>– о многообразии и разнообразии природных объектов, о растениях и животных как живых организмах;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 – о взаимосвязях и взаимозависимостях в природе (между неживой и живой природой, между объектами живой природы);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– о человеке как части природы;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– о культуре поведения в природе.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Дидактические игры данной серии целесообразно проводить с небольшой подгруппой детей, использовать их вариативно в зависимости от уровня </w:t>
      </w:r>
      <w:proofErr w:type="spellStart"/>
      <w:r w:rsidRPr="00C04E8A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C04E8A">
        <w:rPr>
          <w:rFonts w:ascii="Times New Roman" w:hAnsi="Times New Roman" w:cs="Times New Roman"/>
          <w:sz w:val="28"/>
        </w:rPr>
        <w:t xml:space="preserve"> экологических представлений дошкольников. Повышению интереса к дидактической игре и природным объектам, которые обыгрываются, способствует также введение элемента соревнования, как индивидуального, так и командного, а также проблемных ситуаций.</w:t>
      </w:r>
      <w:r w:rsidRPr="00C04E8A">
        <w:rPr>
          <w:rFonts w:ascii="Times New Roman" w:hAnsi="Times New Roman" w:cs="Times New Roman"/>
          <w:sz w:val="28"/>
        </w:rPr>
        <w:br/>
      </w:r>
      <w:r w:rsidRPr="00C04E8A">
        <w:rPr>
          <w:rFonts w:ascii="Times New Roman" w:hAnsi="Times New Roman" w:cs="Times New Roman"/>
        </w:rPr>
        <w:br/>
      </w:r>
      <w:r w:rsidRPr="00C04E8A">
        <w:rPr>
          <w:rFonts w:ascii="Times New Roman" w:hAnsi="Times New Roman" w:cs="Times New Roman"/>
          <w:sz w:val="28"/>
        </w:rPr>
        <w:t>б) дидактические игры для воспитания эмоционально-ценностного отношения к</w:t>
      </w:r>
      <w:r>
        <w:rPr>
          <w:rFonts w:ascii="Times New Roman" w:hAnsi="Times New Roman" w:cs="Times New Roman"/>
          <w:sz w:val="28"/>
        </w:rPr>
        <w:t xml:space="preserve"> </w:t>
      </w:r>
      <w:r w:rsidRPr="00C04E8A">
        <w:rPr>
          <w:rFonts w:ascii="Times New Roman" w:hAnsi="Times New Roman" w:cs="Times New Roman"/>
          <w:sz w:val="28"/>
        </w:rPr>
        <w:t xml:space="preserve">природе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Само по себе наличие экологических представлений не гарантирует экологически целесообразного поведения личности. Для этого необходимо ещё и соответствующие отношения к природе. Оно определяет характер целей взаимодействия с природой, его мотивов, готовность поступать с точки зрения экологической целесообразности.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Серия дидактических игр для воспитания эмоционально-ценностного отношения к природе включает два блока: а) игры для развития эстетического восприятия природы (чувства прекрасного в природе, эмоционального отношения к ней);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lastRenderedPageBreak/>
        <w:t xml:space="preserve">б) игры для формирования нравственно-оценочного опыта поведения дошкольников в природе.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Суть дидактических игр для развития эстетического восприятия природы состоит в том, что дошкольники при непосредственном контакте с природными объектами (наблюдении или более близком контакте; прикосновении к растению, животному, поглаживание ствола, листьев и т. д.) должны рассказывать что-либо интересное об объекте природы. Это могут быть особенности внешнего вида, особенности роста, развития, ухода или случаи бережного (жестокого) отношения людей к растениям, животным.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Необходимо подчеркнуть, что в играх, направленных на развитие эстетического восприятия природы, ранее накопленные знания, умственные действия особенно обогащают и расширяют сферу чувств и переживаний, придают им осмысленность. При такой мыслительной деятельности, связанной с природой, рождается эмоциональное побуждение, совершенно исключается равнодушие и безразличие — возрастает мыслительная напряженность, творческое мышление, страстное желание узнать больше нового, сверхинтересного и необычного для себя; во-вторых, — создается определенное отношение к природе в целом и к конкретному её объекту, обостряется внимание к ним и, следовательно, идет процесс эмоционально-психологической готовности принять интересную и полезную информацию о природе, то есть проявляется разносторонний интерес к познанию. Ребенок становится внимательным к миру природы и ко всему, что в нём происходит, занимает позицию защитника и созидателя красоты в природе. В результате формируется эмоциональная отзывчивость, радость предстоящего познания, волнение от встречи с неизвестным в природе, предвосхищение необычных и прекрасных встреч в этом мире, своих сил и способностей относительно изучения окружающей природы.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Основу дидактических игр для формирования нравственно-оценочного опыта поведения в природе составляют определенные ситуации. В ходе игр обсуждаются последствия хороших и плохих поступков человека в природе, идёт поиск собственных решений в трудных ситуациях, дети учатся мотивировать свои решения. </w:t>
      </w:r>
    </w:p>
    <w:p w:rsidR="006B6831" w:rsidRDefault="00C04E8A" w:rsidP="00C04E8A">
      <w:pPr>
        <w:rPr>
          <w:rFonts w:ascii="Times New Roman" w:hAnsi="Times New Roman" w:cs="Times New Roman"/>
        </w:rPr>
      </w:pPr>
      <w:r w:rsidRPr="00C04E8A">
        <w:rPr>
          <w:rFonts w:ascii="Times New Roman" w:hAnsi="Times New Roman" w:cs="Times New Roman"/>
          <w:sz w:val="28"/>
        </w:rPr>
        <w:t>Особенностью дидактических игр этого блока — является то, что они не дают детям рецепт поведения в готовом виде, а постепенно подводят их к собственным выводам и заключениям, что более ценно, нежели простое предложение запретов и предписаний, в соответствии с которыми дети должны действовать.</w:t>
      </w:r>
      <w:r w:rsidRPr="00C04E8A">
        <w:rPr>
          <w:rFonts w:ascii="Times New Roman" w:hAnsi="Times New Roman" w:cs="Times New Roman"/>
          <w:sz w:val="28"/>
        </w:rPr>
        <w:br/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>в) дидактические игры для приобщения к</w:t>
      </w:r>
      <w:r>
        <w:rPr>
          <w:rFonts w:ascii="Times New Roman" w:hAnsi="Times New Roman" w:cs="Times New Roman"/>
          <w:sz w:val="28"/>
        </w:rPr>
        <w:t xml:space="preserve"> </w:t>
      </w:r>
      <w:r w:rsidRPr="00C04E8A">
        <w:rPr>
          <w:rFonts w:ascii="Times New Roman" w:hAnsi="Times New Roman" w:cs="Times New Roman"/>
          <w:sz w:val="28"/>
        </w:rPr>
        <w:t xml:space="preserve">экологической ориентированной деятельности.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lastRenderedPageBreak/>
        <w:t xml:space="preserve">Важным показателем экологической образованности дошкольников является их участие в деятельности, имеющей экологически ориентированный характер, в процессе которой углубляются и закрепляются экологические представления и проявляется активное гуманное отношение к природе. При этом необходимо учитывать тот факт, что дикая природа прекрасно обходится без деятельности человека, она живет по своим собственным законам. Заботиться о природных объектах следует только в измененной людьми среде: в городе, парке, а в условиях дошкольного учреждения — на участке, в живом уголке. Следовательно, помогать необходимо растениям и животным, живущим рядом с человеком: деревьям парков, участка, растениям цветников, голодающим зимой городским птицам, то есть тем, чье благополучие зависит от действий людей. Поэтому содержание экологической деятельности для детей старшего дошкольного возраста включает: систематический уход за растениями и животными уголка природы, экологической комнаты; организация дежурства; труд на участке детского сада (в саду, огороде, на клумбе); подкормка птиц зимой; организация трудовых десантов, рейдов. Целью этой деятельности является ежедневное поддержание условий, необходимых для полноценной жизни всех живых существ. </w:t>
      </w:r>
    </w:p>
    <w:p w:rsidR="005A01A4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Трудовую деятельность экологического содержания следует организовывать систематически, с постепенным усложнением. Каждый ребенок должен проявить свои силы и способности, приобрести опыт и воплотить его в практических делах. Такая деятельность приучает думать и реально заботиться о «братьях меньших» находящихся в одном жизненном пространстве с детьми. Труд дошкольников целесообразно сочетать с экологическими играми, наблюдениями, беседами и т. д. </w:t>
      </w:r>
    </w:p>
    <w:p w:rsidR="005A01A4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Серия дидактических игр для приобщения старших дошкольников к посильной экологически ориентированной деятельности отличается от игр предыдущих серий большей занимательностью, динамичностью (некоторые дидактические игры, содержат элементы подвижных игр) и меньшим напряжением мыслительной деятельности. Основная цель этих игр состоит в том, чтобы сформировать у дошкольников мотивацию к природоохранительной деятельности; вызвать у них интерес и желание ухаживать за природными объектами, эмоционально настроить детей на тот или иной вид труда, активизировать их в процессе выполнения поручений. </w:t>
      </w:r>
    </w:p>
    <w:p w:rsidR="005A01A4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Дидактические игры данной серии также целесообразно проводить по подгруппам в зависимости от уровня экологической образованности, степени овладения детей трудовыми навыками и умениями по уходу за живыми объектами. В связи с этим следует подбирать игровые задания. Введение игровых приёмов в практику обучения и воспитания дошкольников можно проводить следующим образом: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С детьми младшего дошкольного возраста при наблюдении за осенними деревьями, рассматриваем листья берёзы, клёна, выделяем и называем характерные </w:t>
      </w:r>
      <w:r w:rsidRPr="00C04E8A">
        <w:rPr>
          <w:rFonts w:ascii="Times New Roman" w:hAnsi="Times New Roman" w:cs="Times New Roman"/>
          <w:sz w:val="28"/>
        </w:rPr>
        <w:lastRenderedPageBreak/>
        <w:t xml:space="preserve">признаки их формы, окраски. Потом проводим игру «Найди дерево» («Раз, два, три, под клён беги») </w:t>
      </w:r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 xml:space="preserve">С детьми постарше, получившим первые знания о лесе, можно водить вокруг берёзки хороводы, приговаривая и припевая народные слова, изображая руками, как она качается («Берёзка зелёненькая, весной весёленькая, среди поля стоит, листочками шумит»). </w:t>
      </w:r>
      <w:bookmarkStart w:id="0" w:name="_GoBack"/>
      <w:bookmarkEnd w:id="0"/>
    </w:p>
    <w:p w:rsidR="00C04E8A" w:rsidRDefault="00C04E8A" w:rsidP="00C04E8A">
      <w:pPr>
        <w:rPr>
          <w:rFonts w:ascii="Times New Roman" w:hAnsi="Times New Roman" w:cs="Times New Roman"/>
          <w:sz w:val="28"/>
        </w:rPr>
      </w:pPr>
      <w:r w:rsidRPr="00C04E8A">
        <w:rPr>
          <w:rFonts w:ascii="Times New Roman" w:hAnsi="Times New Roman" w:cs="Times New Roman"/>
          <w:sz w:val="28"/>
        </w:rPr>
        <w:t>В закреплении знаний о природе так же большую роль играет дидактическая игра. Воспитателю необходимо разъяснять правила игры, соблюдение которых делает игру интересной и не сводит её к упражнению. Со старшими дошкольниками используются настольно — печатные игры («Зоологическое лото», «С какой ветки детки» и т. д.)</w:t>
      </w:r>
    </w:p>
    <w:p w:rsidR="005A01A4" w:rsidRDefault="005A01A4" w:rsidP="005A01A4">
      <w:pPr>
        <w:rPr>
          <w:rFonts w:ascii="Times New Roman" w:hAnsi="Times New Roman" w:cs="Times New Roman"/>
          <w:sz w:val="28"/>
        </w:rPr>
      </w:pPr>
      <w:r w:rsidRPr="005A01A4">
        <w:rPr>
          <w:rFonts w:ascii="Times New Roman" w:hAnsi="Times New Roman" w:cs="Times New Roman"/>
          <w:sz w:val="28"/>
        </w:rPr>
        <w:t xml:space="preserve">Разнообразными могут быть словесно-дидактические игры. Они могут скрасить досуг, прогулку в дождь, вынужденное ожидание и не требуют специальных условий, оснащений. Их лучше всего проводить со старшими дошкольниками, которые уже имеют достаточно широкий круг представлений о природе, и у которых за словом возникает образ предмета. Эти игры интенсивно развивают мышления, гибкость и динамичность представлений. Умение использовать имеющие знания, сравнивать и объединять предметы по самым различным признакам: внимание, быстроту, реакцию. </w:t>
      </w:r>
      <w:proofErr w:type="gramStart"/>
      <w:r w:rsidRPr="005A01A4">
        <w:rPr>
          <w:rFonts w:ascii="Times New Roman" w:hAnsi="Times New Roman" w:cs="Times New Roman"/>
          <w:sz w:val="28"/>
        </w:rPr>
        <w:t>Например</w:t>
      </w:r>
      <w:proofErr w:type="gramEnd"/>
      <w:r w:rsidRPr="005A01A4">
        <w:rPr>
          <w:rFonts w:ascii="Times New Roman" w:hAnsi="Times New Roman" w:cs="Times New Roman"/>
          <w:sz w:val="28"/>
        </w:rPr>
        <w:t xml:space="preserve">: «Закончи предложение». Воспитатель говорит начало фразы, а дети должны придумать конец. «Белка осенью запасает корм………», «Весной почки на деревьях набухают и распускаются, потому что………» или «Лимон жёлтый, а огурец……», «Ромашка белая, а василёк…» и т. д. </w:t>
      </w:r>
    </w:p>
    <w:p w:rsidR="005A01A4" w:rsidRDefault="005A01A4" w:rsidP="005A01A4">
      <w:pPr>
        <w:rPr>
          <w:rFonts w:ascii="Times New Roman" w:hAnsi="Times New Roman" w:cs="Times New Roman"/>
          <w:sz w:val="28"/>
        </w:rPr>
      </w:pPr>
      <w:r w:rsidRPr="005A01A4">
        <w:rPr>
          <w:rFonts w:ascii="Times New Roman" w:hAnsi="Times New Roman" w:cs="Times New Roman"/>
          <w:sz w:val="28"/>
        </w:rPr>
        <w:t xml:space="preserve">Среди игр экологического содержания в практике используются предметные игры, которые предполагают использование игр природных объектов: шишек, камешков, раковин и т. д. Природный материал позволяет организовать ряд игр, способствующих развитию мышления ребёнка. </w:t>
      </w:r>
    </w:p>
    <w:p w:rsidR="005A01A4" w:rsidRDefault="005A01A4" w:rsidP="005A01A4">
      <w:pPr>
        <w:rPr>
          <w:rFonts w:ascii="Times New Roman" w:hAnsi="Times New Roman" w:cs="Times New Roman"/>
          <w:sz w:val="28"/>
        </w:rPr>
      </w:pPr>
      <w:r w:rsidRPr="005A01A4">
        <w:rPr>
          <w:rFonts w:ascii="Times New Roman" w:hAnsi="Times New Roman" w:cs="Times New Roman"/>
          <w:sz w:val="28"/>
        </w:rPr>
        <w:t xml:space="preserve">Например, объекты можно классифицировать по разным признакам: цвету, размеру, характеру происхождения, форме. На экскурсиях и прогулках используется игра «Угадай, что в мешочке?» В небольшой мешочек помещаются различные природные предметы. Задача ребёнка — на ощупь определить предмет. Это один из вариантов игр, направленный на сенсорное развитие ребёнка. </w:t>
      </w:r>
    </w:p>
    <w:p w:rsidR="005A01A4" w:rsidRPr="005A01A4" w:rsidRDefault="005A01A4" w:rsidP="005A01A4">
      <w:pPr>
        <w:rPr>
          <w:rFonts w:ascii="Times New Roman" w:hAnsi="Times New Roman" w:cs="Times New Roman"/>
        </w:rPr>
      </w:pPr>
      <w:r w:rsidRPr="005A01A4">
        <w:rPr>
          <w:rFonts w:ascii="Times New Roman" w:hAnsi="Times New Roman" w:cs="Times New Roman"/>
          <w:sz w:val="28"/>
        </w:rPr>
        <w:t>Используя дидактические игры экологического содержания в своей работе, педагоги расширяют и обогащают знания детей о родной природе. Благодаря этому у детей формируются и ярко проявляются познавательные интересы, появляются вопросы: зачем? почему? где? Мыслительная деятельность становится активнее, а ответы детей более развернутыми.</w:t>
      </w:r>
      <w:r w:rsidRPr="005A01A4">
        <w:rPr>
          <w:rFonts w:ascii="Times New Roman" w:hAnsi="Times New Roman" w:cs="Times New Roman"/>
          <w:sz w:val="28"/>
        </w:rPr>
        <w:br/>
      </w:r>
      <w:r w:rsidRPr="005A01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8"/>
        </w:rPr>
        <w:t>Таким образом, ч</w:t>
      </w:r>
      <w:r w:rsidRPr="005A01A4">
        <w:rPr>
          <w:rFonts w:ascii="Times New Roman" w:hAnsi="Times New Roman" w:cs="Times New Roman"/>
          <w:sz w:val="28"/>
        </w:rPr>
        <w:t xml:space="preserve">ерез дидактические игры экологического содержания, дети </w:t>
      </w:r>
      <w:r w:rsidRPr="005A01A4">
        <w:rPr>
          <w:rFonts w:ascii="Times New Roman" w:hAnsi="Times New Roman" w:cs="Times New Roman"/>
          <w:sz w:val="28"/>
        </w:rPr>
        <w:lastRenderedPageBreak/>
        <w:t>становятся более дисциплинированными, лучше контролируют свои поступки, охотно принимают и увлеченно выполняют задания и поручения взрослого, стремятся соблюдать правила общения и поведения. В игре дошкольникам легче осуществить некоторый контроль над своим поведением в природе, не причиняя при этом ей вреда. У детей воспитывается эмоциональная отзывчивость, умение и желание активно беречь и защищать природу, видеть живые объекты во всём многообразии их свойств и качеств, особенностей и их проявлений, в создании необходимых условий для нормальной жизнедеятельности живых существ.</w:t>
      </w:r>
    </w:p>
    <w:sectPr w:rsidR="005A01A4" w:rsidRPr="005A01A4" w:rsidSect="006B68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10"/>
    <w:rsid w:val="005A01A4"/>
    <w:rsid w:val="006B6831"/>
    <w:rsid w:val="00861267"/>
    <w:rsid w:val="008E2B6A"/>
    <w:rsid w:val="00BC7810"/>
    <w:rsid w:val="00C04E8A"/>
    <w:rsid w:val="00E9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6264"/>
  <w15:chartTrackingRefBased/>
  <w15:docId w15:val="{2CCF7309-A03B-4969-AB16-53539356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2024-05-06T17:43:00Z</dcterms:created>
  <dcterms:modified xsi:type="dcterms:W3CDTF">2024-05-06T20:50:00Z</dcterms:modified>
</cp:coreProperties>
</file>