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Основные тенденции политического развития цивилизаций в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Позднем средневековье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Краткий конспект: </w:t>
      </w:r>
      <w:r>
        <w:rPr>
          <w:rFonts w:ascii="Times New Roman" w:hAnsi="Times New Roman" w:cs="Times New Roman"/>
          <w:sz w:val="26"/>
          <w:szCs w:val="26"/>
          <w:highlight w:val="yellow"/>
        </w:rPr>
        <w:t xml:space="preserve">Почему большая часть населени я была заинтересована в укреплении власти правителя?</w:t>
      </w:r>
      <w:r>
        <w:rPr>
          <w:rFonts w:ascii="Times New Roman" w:hAnsi="Times New Roman" w:cs="Times New Roman"/>
          <w:sz w:val="26"/>
          <w:szCs w:val="26"/>
          <w:highlight w:val="yellow"/>
        </w:rPr>
      </w:r>
    </w:p>
    <w:p>
      <w:pPr>
        <w:pStyle w:val="60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Причины консолидации государственной власти вокруг короля/правителя:</w:t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Экономический рост и рост численности населения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Консолидация власти вокруг королевских династий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Развитие городов и формирование внутреннего торгового рынка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Рост городов в Западной Европе позволил монархам укрепить свою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власть и противостоять своеволию аристократии</w:t>
      </w:r>
      <w:r>
        <w:rPr>
          <w:rFonts w:ascii="Times New Roman" w:hAnsi="Times New Roman" w:cs="Times New Roman"/>
          <w:sz w:val="26"/>
          <w:szCs w:val="26"/>
        </w:rPr>
        <w:t xml:space="preserve">. Горожане неоднократно обращаются к королю с просьбой гарантировать им права самоуправления.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Централизованное государство</w:t>
      </w:r>
      <w:r>
        <w:rPr>
          <w:rFonts w:ascii="Times New Roman" w:hAnsi="Times New Roman" w:cs="Times New Roman"/>
          <w:sz w:val="26"/>
          <w:szCs w:val="26"/>
        </w:rPr>
        <w:t xml:space="preserve"> — государство, в котором территория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страны подчиняется одному центру, действует единая система управления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и законодательства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b/>
          <w:bCs/>
          <w:sz w:val="26"/>
          <w:szCs w:val="26"/>
          <w:highlight w:val="yellow"/>
        </w:rPr>
        <w:t xml:space="preserve">Особенности развития стран Центральной Европы в отличии от Западной Европы:</w:t>
      </w:r>
      <w:r>
        <w:rPr>
          <w:rFonts w:ascii="Times New Roman" w:hAnsi="Times New Roman" w:cs="Times New Roman"/>
          <w:sz w:val="26"/>
          <w:szCs w:val="26"/>
          <w:highlight w:val="yellow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Слабость городов, связанная с медленным формированием торгово-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экономических связей внутри государств данного региона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Свободные сельские ремесленники в отличие от западноевропейских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собратьев не стремились покидать свои деревни, потому городское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население в Польше, Чехии и Венгрии росло медленно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В таких условиях короли в противостоянии с местной аристократией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могли рассчитывать исключительно на помощь мелкого дворянства — шляхты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В результате королевская власть в государствах Центральной Европы </w:t>
      </w:r>
      <w:r>
        <w:rPr>
          <w:rFonts w:ascii="Times New Roman" w:hAnsi="Times New Roman" w:cs="Times New Roman"/>
          <w:sz w:val="26"/>
          <w:szCs w:val="26"/>
        </w:rPr>
        <w:t xml:space="preserve">оказалась достаточно слабой</w:t>
      </w:r>
      <w:r>
        <w:rPr>
          <w:rFonts w:ascii="Times New Roman" w:hAnsi="Times New Roman" w:cs="Times New Roman"/>
          <w:sz w:val="26"/>
          <w:szCs w:val="26"/>
        </w:rPr>
        <w:t xml:space="preserve">. Пример –Польша, потом Речь Посполитая. В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Западной Европе монарх как правило СИЛЬНЫЙ</w:t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Сословно-представительная монархия</w:t>
      </w:r>
      <w:r>
        <w:rPr>
          <w:rFonts w:ascii="Times New Roman" w:hAnsi="Times New Roman" w:cs="Times New Roman"/>
          <w:sz w:val="26"/>
          <w:szCs w:val="26"/>
        </w:rPr>
        <w:t xml:space="preserve"> – форма правления, при которой в </w:t>
      </w:r>
      <w:r>
        <w:rPr>
          <w:rFonts w:ascii="Times New Roman" w:hAnsi="Times New Roman" w:cs="Times New Roman"/>
          <w:sz w:val="26"/>
          <w:szCs w:val="26"/>
        </w:rPr>
        <w:t xml:space="preserve">управлении государством участвуют органы сословного представительства.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Почему сложилась?</w:t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Необходимость королей опираться на широкие слои населения повлекла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за собой возникновение сословно-представительных органов власти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На их заседания монархи созывали наиболее влиятельных феодалов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• Усиление политического влияния городов и их хозяйственного значения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обусловило приглашение на эти заседания представителей горожан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Look w:val="04A0" w:firstRow="1" w:lastRow="0" w:firstColumn="1" w:lastColumn="0" w:noHBand="0" w:noVBand="1"/>
      </w:tblPr>
      <w:tblGrid>
        <w:gridCol w:w="10466"/>
      </w:tblGrid>
      <w:tr>
        <w:trPr/>
        <w:tc>
          <w:tcPr>
            <w:tcW w:w="10466" w:type="dxa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- 1137 г. – создание кортесов в Испании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-1165 – Великая Хартия вольностей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- 1265 г. – создание парламента в Англии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- 1302 г. – созыв Генеральных штатов во Франции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1435 –Риксдаг Швеция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Конц 15 века –ВКЛ –сейм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1495 Германия Рейхстаг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Особенности сословно-представительной монархии:</w:t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• Наиболее развитая система сословного государственного управления </w:t>
      </w:r>
      <w:r>
        <w:rPr>
          <w:rFonts w:ascii="Times New Roman" w:hAnsi="Times New Roman" w:cs="Times New Roman"/>
          <w:sz w:val="26"/>
          <w:szCs w:val="26"/>
        </w:rPr>
        <w:t xml:space="preserve">сложилась  в крупнейших западноевропейских странах — Англии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и Франции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Style w:val="47"/>
        <w:tblW w:w="0" w:type="auto"/>
        <w:tblLayout w:type="fixed"/>
        <w:tblLook w:val="04A0" w:firstRow="1" w:lastRow="0" w:firstColumn="1" w:lastColumn="0" w:noHBand="0" w:noVBand="1"/>
      </w:tblPr>
      <w:tblGrid>
        <w:gridCol w:w="1123"/>
        <w:gridCol w:w="2835"/>
        <w:gridCol w:w="6509"/>
      </w:tblGrid>
      <w:tr>
        <w:trPr/>
        <w:tc>
          <w:tcPr>
            <w:tcW w:w="1123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1137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Испания -кортесы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650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Участвовали дворяне и духовенство, с 1188 богатые горожане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1123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1215 г. </w:t>
            </w:r>
            <w:r/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835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Англия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6509" w:type="dxa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Великая Хартия вольностей Иоанна Безземельного (обещание короля не увеличивать налоги без согласования с феодалами) 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>
          <w:trHeight w:val="612"/>
        </w:trPr>
        <w:tc>
          <w:tcPr>
            <w:tcW w:w="1123" w:type="dxa"/>
            <w:vMerge w:val="restart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1265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парламента в Англии</w:t>
            </w:r>
            <w:r/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6509" w:type="dxa"/>
            <w:vMerge w:val="restart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представители горожан и дворян образовали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нижнюю палату (палату общин), а аристократы (люди знатного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происхождения) — верхнюю (палату лордов)</w:t>
            </w:r>
            <w:r/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  <w:tr>
        <w:trPr/>
        <w:tc>
          <w:tcPr>
            <w:tcW w:w="1123" w:type="dxa"/>
            <w:vMerge w:val="restart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1302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2835" w:type="dxa"/>
            <w:vMerge w:val="restart"/>
            <w:textDirection w:val="lrTb"/>
            <w:noWrap w:val="false"/>
          </w:tcPr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Франция-Генеральные штаты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  <w:tc>
          <w:tcPr>
            <w:tcW w:w="6509" w:type="dxa"/>
            <w:vMerge w:val="restart"/>
            <w:textDirection w:val="lrTb"/>
            <w:noWrap w:val="false"/>
          </w:tcPr>
          <w:p>
            <w:pPr>
              <w:pStyle w:val="601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состояли из трех палат, в состав которых входили</w:t>
            </w:r>
            <w:r/>
            <w:r/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представители трех сословий: дворянства, духовенства и «третьего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сословия» (горожане, крестьяне)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  <w:r>
              <w:rPr>
                <w:rFonts w:ascii="Times New Roman" w:hAnsi="Times New Roman" w:cs="Times New Roman"/>
                <w:sz w:val="26"/>
                <w:szCs w:val="26"/>
              </w:rPr>
            </w:r>
          </w:p>
          <w:p>
            <w:pPr>
              <w:pStyle w:val="60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Заседали по отдельности, каждое сословие имело лишь один голос (третье сословие вечно в меньшинстве)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r>
          </w:p>
        </w:tc>
      </w:tr>
    </w:tbl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• Для Позднего средневековья было характерно усиление монархии как с </w:t>
      </w:r>
      <w:r>
        <w:rPr>
          <w:rFonts w:ascii="Times New Roman" w:hAnsi="Times New Roman" w:cs="Times New Roman"/>
          <w:sz w:val="26"/>
          <w:szCs w:val="26"/>
        </w:rPr>
        <w:t xml:space="preserve">помощью силы, так и через принятие законов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Элементы гражданского общества, возникшие в  западноевропейских городах еще в  XII–XIII  вв., оказались слабыми и  неустойчивыми. Единоличная власть монарха оставалась в  глазах народа организующим началом.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/>
          <w:bCs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Данте Алигьери: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«То, что может сделать один, лучше сделать одному, чем многим»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Однако в Италии купеческие города представляли собой республики (Венеция, Генуя)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/>
          <w:bCs/>
          <w:sz w:val="32"/>
          <w:szCs w:val="32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Российская государственность.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После раздробленности –возвышение Московского княжества: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Причины возвышения Московского княжества и складывания Российского государства.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1.Удобное географическое положение, в т.ч. Торговые пути и удаленность от набегов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2.Политика московских князей, потомков Александра Невского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3.Поддержка митрополии, которая из Киева переместилась во Владимир, потом Москву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4.Лояльность московских князей к ханам Золотой Орда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5.Поддержка бояр и населения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6.Политическая ловкость в конкуренции с ВКЛ, Рязанским и Тверским княжеством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Иван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en-US"/>
        </w:rPr>
        <w:t xml:space="preserve">I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  <w:lang w:val="ru-RU"/>
        </w:rPr>
        <w:t xml:space="preserve"> Калита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Иван III - с 1462 по 1505 год, государь всея Руси. Результатом правления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Ивана III стало объединение значительной части русских земель вокруг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Москвы и её превращение в центр единого Русского государства, за что он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получил прозвище «собиратель земли русской».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Особенности формирования российского государства: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Объединение восточнославянских земель вокруг Москвы было ускорено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опасностью, исходившей от Золотой Орды, а также военно-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политической конкуренцией со стороны Великого Княжества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Литовского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На территории Российского государства городское самоуправление было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почти полностью уничтожено ордынцами, а его остатки ликвидированы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в ходе централизации, упразднения удельных княжеств</w:t>
      </w:r>
      <w:r>
        <w:rPr>
          <w:rFonts w:ascii="Times New Roman" w:hAnsi="Times New Roman" w:cs="Times New Roman"/>
          <w:sz w:val="26"/>
          <w:szCs w:val="26"/>
        </w:rPr>
        <w:t xml:space="preserve"> (исключение Новгород, чье самоуправление было ликвидировано в 1478)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В отличие от ситуации в Западной Европе, ко времени образования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Российского государства в нем еще не оформились сословия, которые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защищали бы свои интересы с помощью представительных учреждений</w:t>
      </w:r>
      <w:r>
        <w:rPr>
          <w:rFonts w:ascii="Times New Roman" w:hAnsi="Times New Roman" w:cs="Times New Roman"/>
          <w:sz w:val="26"/>
          <w:szCs w:val="26"/>
        </w:rPr>
        <w:t xml:space="preserve">. Боярская Дума-не считается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b/>
          <w:bCs/>
          <w:i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• Это способствовало приобретению верховной властью России ничем не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ограниченного самодержавного характера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highlight w:val="none"/>
        </w:rPr>
      </w:r>
    </w:p>
    <w:p>
      <w:pPr>
        <w:pStyle w:val="60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Византия в период Позднего средневековья: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Новое ослабление Византии произошло тогда, когда на Западе стала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преодолеваться раздробленность</w:t>
      </w:r>
      <w:r>
        <w:rPr>
          <w:rFonts w:ascii="Times New Roman" w:hAnsi="Times New Roman" w:cs="Times New Roman"/>
          <w:sz w:val="26"/>
          <w:szCs w:val="26"/>
        </w:rPr>
        <w:t xml:space="preserve">, а в Византии усилились крупные землевладельцы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Длительная внутриполитическая борьба ослабила власть императора, их то и дело свергали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Ухудшило положение Византии и ее соседство с кочевым миром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Востока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Крестовые походы породили конфликты с католической Европой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Сначала она попала под влияние итальянских купцов, а затем оказалась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жертвой турецкой экспансии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1453 г. – падение Константинополя, его захватили турки-османы во главе с Мехмедом 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II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Восточные деспотии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• Главной особенностью политического развития государств Востока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была сильная, абсолютная власть 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правітеля</w:t>
      </w:r>
      <w:r>
        <w:rPr>
          <w:rFonts w:ascii="Times New Roman" w:hAnsi="Times New Roman" w:cs="Times New Roman"/>
          <w:sz w:val="26"/>
          <w:szCs w:val="26"/>
        </w:rPr>
        <w:t xml:space="preserve">, которая основывалась на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традиции и не нуждалась в правовом оформлении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Почему там деспот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ии?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1)</w:t>
      </w:r>
      <w:r>
        <w:rPr>
          <w:rFonts w:ascii="Times New Roman" w:hAnsi="Times New Roman" w:cs="Times New Roman"/>
          <w:sz w:val="26"/>
          <w:szCs w:val="26"/>
        </w:rPr>
        <w:t xml:space="preserve">Была монополия государства на землю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01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2)Сильная зависимость от природных условий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3)постоянные войны и набеги (только правитель с сильной армией мог гарантировать безопасность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• Основой централизованного управления обществом были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государственная форма собственности, централизованный сбор налогов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и такое же распределение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Примеры: Монгольское завоевание Китая (Империя Юань, отпочковалась от державы Чингисхана), потом народная династия Мин; Государство полководца Тимура (1370) –Тамерлана; Государство турок-османов, где правят султаны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60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  <w:t xml:space="preserve">Отличие у Японии-там обожествляемый император обладает малой властью, вся власть у князей - даймё, а потом у военачальника-сёгуна</w:t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2025-10-02T17:28:55Z</dcterms:modified>
</cp:coreProperties>
</file>