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Билет 17.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Примерное практическое задание по теме: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Становление белорусской национальной государственности. Участие БССР в создании СССР. Укрупнение территории БССР.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/>
    </w:p>
    <w:p>
      <w:pPr>
        <w:jc w:val="left"/>
        <w:rPr>
          <w:rFonts w:ascii="Times New Roman" w:hAnsi="Times New Roman" w:cs="Times New Roman"/>
          <w:b w:val="0"/>
          <w:bCs w:val="0"/>
          <w:i/>
          <w:color w:val="202122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Источник 1. </w:t>
      </w:r>
      <w:r>
        <w:rPr>
          <w:rFonts w:ascii="Times New Roman" w:hAnsi="Times New Roman" w:eastAsia="Arial" w:cs="Times New Roman"/>
          <w:b/>
          <w:bCs/>
          <w:i w:val="0"/>
          <w:iCs w:val="0"/>
          <w:color w:val="202122"/>
          <w:sz w:val="24"/>
          <w:szCs w:val="24"/>
          <w:highlight w:val="white"/>
        </w:rPr>
        <w:t xml:space="preserve">«Манифест Временного рабоче-крестьянского советского правительства Белоруссии»</w:t>
      </w:r>
      <w:r>
        <w:rPr>
          <w:rFonts w:ascii="Times New Roman" w:hAnsi="Times New Roman" w:eastAsia="Arial" w:cs="Times New Roman"/>
          <w:b/>
          <w:bCs/>
          <w:i w:val="0"/>
          <w:iCs w:val="0"/>
          <w:color w:val="202122"/>
          <w:sz w:val="24"/>
          <w:szCs w:val="24"/>
          <w:highlight w:val="none"/>
        </w:rPr>
        <w:t xml:space="preserve"> 1 января 1919.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color w:val="202122"/>
          <w:sz w:val="24"/>
          <w:szCs w:val="24"/>
          <w:highlight w:val="none"/>
        </w:rPr>
        <w:t xml:space="preserve">«...</w:t>
      </w:r>
      <w:r>
        <w:rPr>
          <w:rFonts w:ascii="Times New Roman" w:hAnsi="Times New Roman" w:eastAsia="Cambria" w:cs="Times New Roman"/>
          <w:color w:val="202122"/>
          <w:sz w:val="24"/>
          <w:szCs w:val="24"/>
          <w:highlight w:val="white"/>
        </w:rPr>
        <w:t xml:space="preserve">Великая Октябрьская революция в России, обратив в развалины поганое господство помещиков, фабрикантов, ксендзов и попов, — господство обмана, неволи и притеснений, — заложила фундамент нового строя жизни, с властью самого трудящегося народа, и, начав с Рос</w:t>
      </w:r>
      <w:r>
        <w:rPr>
          <w:rFonts w:ascii="Times New Roman" w:hAnsi="Times New Roman" w:eastAsia="Cambria" w:cs="Times New Roman"/>
          <w:color w:val="202122"/>
          <w:sz w:val="24"/>
          <w:szCs w:val="24"/>
          <w:highlight w:val="white"/>
        </w:rPr>
        <w:t xml:space="preserve">сии, она зажгла всемирный огонь освобождения трудящихся от гнета царей и капиталистов. </w:t>
      </w:r>
      <w:r>
        <w:rPr>
          <w:rFonts w:ascii="Times New Roman" w:hAnsi="Times New Roman" w:eastAsia="Arial" w:cs="Times New Roman"/>
          <w:color w:val="202122"/>
          <w:sz w:val="24"/>
          <w:szCs w:val="24"/>
          <w:highlight w:val="none"/>
        </w:rPr>
        <w:t xml:space="preserve">...</w:t>
      </w:r>
      <w:r>
        <w:rPr>
          <w:rFonts w:ascii="Times New Roman" w:hAnsi="Times New Roman" w:eastAsia="Cambria" w:cs="Times New Roman"/>
          <w:color w:val="202122"/>
          <w:sz w:val="24"/>
          <w:szCs w:val="24"/>
        </w:rPr>
        <w:t xml:space="preserve">Именем веками терпевшей неволю, рабство и издевательство Белоруссии, а ныне вольной Советской Белорусской Республики, мы, Временное Рабоче- Крестьянское Правительство Б</w:t>
      </w:r>
      <w:r>
        <w:rPr>
          <w:rFonts w:ascii="Times New Roman" w:hAnsi="Times New Roman" w:eastAsia="Cambria" w:cs="Times New Roman"/>
          <w:color w:val="202122"/>
          <w:sz w:val="24"/>
          <w:szCs w:val="24"/>
        </w:rPr>
        <w:t xml:space="preserve">елорусской Советской независимой республики, поставленные на посты решением последней конференции Коммунистической партии и волей Советов Белоруссии, объявляем перед всем миром: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>
        <w:rPr>
          <w:rFonts w:ascii="Times New Roman" w:hAnsi="Times New Roman" w:eastAsia="Cambria" w:cs="Times New Roman"/>
          <w:color w:val="202122"/>
          <w:sz w:val="24"/>
          <w:szCs w:val="24"/>
        </w:rPr>
        <w:t xml:space="preserve">1) Отныне вся власть на Белоруссии принадлежит только Советам рабочих, крестьянских, батрацких и красноармейских депутатов</w:t>
      </w:r>
      <w:r>
        <w:rPr>
          <w:rFonts w:ascii="Times New Roman" w:hAnsi="Times New Roman" w:eastAsia="Cambria" w:cs="Times New Roman"/>
          <w:sz w:val="24"/>
          <w:szCs w:val="24"/>
        </w:rPr>
      </w:r>
    </w:p>
    <w:p>
      <w:pPr>
        <w:pStyle w:val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mbria" w:cs="Times New Roman"/>
          <w:color w:val="202122"/>
          <w:sz w:val="24"/>
          <w:szCs w:val="24"/>
        </w:rPr>
      </w:r>
      <w:r>
        <w:rPr>
          <w:rFonts w:ascii="Times New Roman" w:hAnsi="Times New Roman" w:eastAsia="Cambria" w:cs="Times New Roman"/>
          <w:color w:val="202122"/>
          <w:sz w:val="24"/>
          <w:szCs w:val="24"/>
          <w:highlight w:val="white"/>
        </w:rPr>
        <w:t xml:space="preserve">2) Еще сохранившаяся где бы то ни было на Белоруссии власть немецких, польских и украинских оккупантов отныне считается упраздненной.</w:t>
      </w:r>
      <w:r>
        <w:rPr>
          <w:rFonts w:ascii="Times New Roman" w:hAnsi="Times New Roman" w:eastAsia="Cambria" w:cs="Times New Roman"/>
          <w:color w:val="202122"/>
          <w:sz w:val="24"/>
          <w:szCs w:val="24"/>
        </w:rPr>
        <w:t xml:space="preserve">..»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</w:pPr>
      <w:r>
        <w:rPr>
          <w:rFonts w:ascii="Times New Roman" w:hAnsi="Times New Roman" w:eastAsia="Arial" w:cs="Times New Roman"/>
          <w:color w:val="202122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b/>
          <w:bCs/>
          <w:color w:val="202122"/>
          <w:sz w:val="24"/>
          <w:szCs w:val="24"/>
          <w:highlight w:val="none"/>
        </w:rPr>
        <w:t xml:space="preserve">Источник 2   </w:t>
      </w:r>
      <w:r>
        <w:rPr>
          <w:rFonts w:ascii="Times New Roman" w:hAnsi="Times New Roman" w:cs="Times New Roman"/>
          <w:b/>
          <w:bCs/>
          <w:i/>
          <w:iCs/>
          <w:highlight w:val="none"/>
        </w:rPr>
        <w:t xml:space="preserve">Степан Дудник. Подписание договора об образовании СССР</w:t>
      </w:r>
      <w:r>
        <w:rPr>
          <w:rFonts w:ascii="Times New Roman" w:hAnsi="Times New Roman" w:eastAsia="Arial" w:cs="Times New Roman"/>
          <w:b/>
          <w:bCs/>
          <w:color w:val="202122"/>
          <w:sz w:val="24"/>
          <w:szCs w:val="24"/>
          <w:highlight w:val="none"/>
        </w:rPr>
        <w:t xml:space="preserve">   </w:t>
      </w:r>
      <w:r>
        <w:rPr>
          <w:rFonts w:ascii="Times New Roman" w:hAnsi="Times New Roman" w:eastAsia="Arial" w:cs="Times New Roman"/>
          <w:color w:val="202122"/>
          <w:sz w:val="24"/>
          <w:szCs w:val="24"/>
          <w:highlight w:val="none"/>
        </w:rPr>
        <w:t xml:space="preserve">                                                                                              </w:t>
      </w:r>
      <w:r>
        <w:rPr>
          <w:rFonts w:ascii="Times New Roman" w:hAnsi="Times New Roman" w:eastAsia="Arial" w:cs="Times New Roman"/>
          <w:b/>
          <w:bCs/>
          <w:color w:val="202122"/>
          <w:sz w:val="24"/>
          <w:szCs w:val="24"/>
          <w:highlight w:val="none"/>
        </w:rPr>
        <w:t xml:space="preserve">                         Задания:</w:t>
      </w:r>
      <w:r>
        <w:rPr>
          <w:rFonts w:ascii="Times New Roman" w:hAnsi="Times New Roman" w:eastAsia="Arial" w:cs="Times New Roman"/>
          <w:b/>
          <w:bCs/>
          <w:color w:val="202122"/>
          <w:sz w:val="24"/>
          <w:szCs w:val="24"/>
          <w:highlight w:val="none"/>
        </w:rPr>
      </w:r>
      <w:r>
        <w:rPr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202122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202122"/>
          <w:sz w:val="24"/>
          <w:szCs w:val="24"/>
          <w:highlight w:val="none"/>
        </w:rPr>
        <w:t xml:space="preserve">1. Какой исторический факт раскрывает Источник №1?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147752</wp:posOffset>
                </wp:positionV>
                <wp:extent cx="3389273" cy="2165957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037447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3389273" cy="2165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048;o:allowoverlap:true;o:allowincell:true;mso-position-horizontal-relative:text;margin-left:0.0pt;mso-position-horizontal:absolute;mso-position-vertical-relative:text;margin-top:11.6pt;mso-position-vertical:absolute;width:266.9pt;height:170.5pt;mso-wrap-distance-left:9.1pt;mso-wrap-distance-top:0.0pt;mso-wrap-distance-right:9.1pt;mso-wrap-distance-bottom:0.0pt;" stroked="false">
                <v:path textboxrect="0,0,0,0"/>
                <w10:wrap type="square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Arial" w:cs="Times New Roman"/>
          <w:color w:val="202122"/>
          <w:sz w:val="24"/>
          <w:szCs w:val="24"/>
          <w:highlight w:val="none"/>
        </w:rPr>
      </w:r>
      <w:r/>
    </w:p>
    <w:p>
      <w:pPr>
        <w:pStyle w:val="601"/>
        <w:rPr>
          <w:rFonts w:ascii="Times New Roman" w:hAnsi="Times New Roman" w:eastAsia="Arial" w:cs="Times New Roman"/>
          <w:color w:val="202122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202122"/>
          <w:sz w:val="24"/>
          <w:szCs w:val="24"/>
          <w:highlight w:val="none"/>
        </w:rPr>
        <w:t xml:space="preserve">2.Как был решен вопрос о власти в белорусском крае после 1 января 1919?</w:t>
      </w:r>
      <w:r>
        <w:rPr>
          <w:rFonts w:ascii="Times New Roman" w:hAnsi="Times New Roman" w:eastAsia="Arial" w:cs="Times New Roman"/>
          <w:color w:val="202122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202122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202122"/>
          <w:sz w:val="24"/>
          <w:szCs w:val="24"/>
          <w:highlight w:val="none"/>
        </w:rPr>
        <w:t xml:space="preserve">3.Установите время события, которое отображено на полотне С.Дудника? В каких исторических обстоятельствах произошло событие?</w:t>
      </w:r>
      <w:r>
        <w:rPr>
          <w:rFonts w:ascii="Times New Roman" w:hAnsi="Times New Roman" w:eastAsia="Arial" w:cs="Times New Roman"/>
          <w:color w:val="202122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202122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202122"/>
          <w:sz w:val="24"/>
          <w:szCs w:val="24"/>
          <w:highlight w:val="none"/>
        </w:rPr>
        <w:t xml:space="preserve">4.Какие изменения произошли с территорией Белорусской советской республики после образования СССР? (объяснить с опорой на карту источника 3?</w:t>
      </w:r>
      <w:r>
        <w:rPr>
          <w:rFonts w:ascii="Times New Roman" w:hAnsi="Times New Roman" w:eastAsia="Arial" w:cs="Times New Roman"/>
          <w:color w:val="202122"/>
          <w:sz w:val="24"/>
          <w:szCs w:val="24"/>
          <w:highlight w:val="none"/>
        </w:rPr>
      </w:r>
    </w:p>
    <w:p>
      <w:pPr>
        <w:pStyle w:val="601"/>
        <w:rPr>
          <w:highlight w:val="none"/>
        </w:rPr>
      </w:pPr>
      <w:r>
        <w:rPr>
          <w:rFonts w:ascii="Times New Roman" w:hAnsi="Times New Roman" w:eastAsia="Arial" w:cs="Times New Roman"/>
          <w:color w:val="202122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202122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  <w:t xml:space="preserve">Источник 3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 w:val="24"/>
          <w:szCs w:val="24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516155" cy="289926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810417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4516155" cy="2899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55.6pt;height:228.3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2023-01-02T08:47:50Z</dcterms:modified>
</cp:coreProperties>
</file>