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Проверяем знание учебного материала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1: Выбор одного верного ответа (20 заданий)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</w:r>
      <w:r>
        <w:rPr>
          <w:sz w:val="24"/>
          <w:szCs w:val="24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Какая из перечисленных стран в XVI–XVIII вв. НЕ стала метрополией крупной колониальной империи?</w:t>
        <w:br/>
        <w:t xml:space="preserve">а) Португалия           б) Нидерланды         в) Австрия              г) Франция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Что, согласно современной исторической науке, было одним из ключевых факторов возникновения абсолютизма?</w:t>
        <w:br/>
        <w:t xml:space="preserve">а) Обострение исключительно классовой борьбы крестьян и дворян</w:t>
        <w:br/>
        <w:t xml:space="preserve">б) Вера простых людей в сильного правителя, способного обуздать феодалов</w:t>
        <w:br/>
        <w:t xml:space="preserve">в) Стремление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буржуазии к немедленному захвату власти</w:t>
        <w:br/>
        <w:t xml:space="preserve">г) Полное отсутствие внешних военных угроз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При каком правителе абсолютизм во Франции достиг своего апогея?</w:t>
        <w:br/>
        <w:t xml:space="preserve">а) Генрихе IV      б) Людовике XIII     в) Людовике XIV      г) Карле IX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Какая черта была характерна для войн в Европе в XVII веке, но стала уходить в прошлое с переходом к национальным армиям?</w:t>
        <w:br/>
        <w:t xml:space="preserve">а) Использование огнестрельного оружия</w:t>
        <w:br/>
        <w:t xml:space="preserve">б) Ведение освободительных войн</w:t>
        <w:br/>
        <w:t xml:space="preserve">в) Широкое использование наемных армий, независимых от государс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тва</w:t>
        <w:br/>
        <w:t xml:space="preserve">г) Участие в конфликтах нескольких государств одновременно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Тридцатилетняя война (1618–1648 гг.) началась как конфликт между:</w:t>
        <w:br/>
        <w:t xml:space="preserve">а) Францией и Габсбургами за гегемонию в Европе</w:t>
        <w:br/>
        <w:t xml:space="preserve">б) Англией и Испанией за морское превосходство</w:t>
        <w:br/>
        <w:t xml:space="preserve">в) Немецкими протестантскими и католическими князьями</w:t>
        <w:br/>
        <w:t xml:space="preserve">г) Османской империей и Священной Римско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й империей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Что из перечисленного НЕ является принципом Вестфальской системы международных отношений?</w:t>
        <w:br/>
        <w:t xml:space="preserve">а) Государственный суверенитет</w:t>
        <w:br/>
        <w:t xml:space="preserve">б) Равноправие суверенных государств</w:t>
        <w:br/>
        <w:t xml:space="preserve">в) Право на гуманитарную интервенцию</w:t>
        <w:br/>
        <w:t xml:space="preserve">г) Приоритет национальных интересов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Какое из государств Востока в начале Нового времени проводило активную завоевательную политику в Центральной Европе?</w:t>
        <w:br/>
        <w:t xml:space="preserve">а) Иран (Сефевиды)                                 б) Китай (Империя Мин)</w:t>
        <w:br/>
        <w:t xml:space="preserve">в) Османская империя                             г) Япония (сёгунат Токугава)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Какое сражение в 1683 году стало переломным в противостоянии Османской империи и государств Центральной Европы?</w:t>
        <w:br/>
        <w:t xml:space="preserve">а) Битва при Лепанто                         б) Битва под Веной</w:t>
        <w:br/>
        <w:t xml:space="preserve">в) Битва при Мохаче                           г) Битва при Полтаве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Какая страна в XVI–XVIII вв. проводила политику «сакоку» (самоизоляции)?</w:t>
        <w:br/>
        <w:t xml:space="preserve">а) Китай       б) Корея        в) Япония      г) Индия (государство Великих Моголов)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10.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Что стало главной причиной введения политики «хайцзинь» («морского запрета») в Китае?</w:t>
        <w:br/>
        <w:t xml:space="preserve">а) Стремление защититься от набегов японских пиратов (вако)</w:t>
        <w:br/>
        <w:t xml:space="preserve">б) Желание ограничить контакты с европейцами и их влияние</w:t>
        <w:br/>
        <w:t xml:space="preserve">в) Попытка стимулировать внутреннюю торговлю</w:t>
        <w:br/>
        <w:t xml:space="preserve">г) Рел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игиозные запреты на контакты с неверными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11.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Первой буржуазной революцией в Европе принято считать:</w:t>
        <w:br/>
        <w:t xml:space="preserve">а) Английскую революцию</w:t>
        <w:br/>
        <w:t xml:space="preserve">б) Нидерландскую революцию</w:t>
        <w:br/>
        <w:t xml:space="preserve">в) Французскую революцию</w:t>
        <w:br/>
        <w:t xml:space="preserve">г) Славную революцию в Англии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12.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Важным религиозным фактором Нидерландской революции было:</w:t>
        <w:br/>
        <w:t xml:space="preserve">а) Стремление нидерландцев-католиков избавиться от власти протестантской Испании</w:t>
        <w:br/>
        <w:t xml:space="preserve">б) Протест нидерландцев-протестантов против насаждения католицизма</w:t>
        <w:br/>
        <w:t xml:space="preserve">в) Конфликт между кальвинистами и лютеранами внут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ри Нидерландов</w:t>
        <w:br/>
        <w:t xml:space="preserve">г) Желание создать теократическое государство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13.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Итогом Английской революции середины XVII века стало:</w:t>
        <w:br/>
        <w:t xml:space="preserve">а) Установление республики, а затем реставрация монархии на новых условиях</w:t>
        <w:br/>
        <w:t xml:space="preserve">б) Безусловное усиление абсолютной власти короля</w:t>
        <w:br/>
        <w:t xml:space="preserve">в) Установление диктатуры Оливера Кромвеля как пожизненной формы правления</w:t>
        <w:br/>
        <w:t xml:space="preserve">г)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Распад государства на несколько независимых частей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14.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Какое событие является хронологическим завершением периода раннего Нового времени согласно содержанию текста?</w:t>
        <w:br/>
        <w:t xml:space="preserve">а) Вестфальский мир (1648)</w:t>
        <w:br/>
        <w:t xml:space="preserve">б) Война за испанское наследство (1701-1714)</w:t>
        <w:br/>
        <w:t xml:space="preserve">в) Парижский мирный договор (1783)</w:t>
        <w:br/>
        <w:t xml:space="preserve">г) Начало Французской революции (1789)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15.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Какое понятие определяется как «революция, направленная на уничтожение феодального строя, установление капиталистических отношений и переход власти в руки буржуазии»?</w:t>
        <w:br/>
        <w:t xml:space="preserve">а) Национально-освободительная революция</w:t>
        <w:br/>
        <w:t xml:space="preserve">б) Буржуазная революция</w:t>
        <w:br/>
        <w:t xml:space="preserve">в) Социальная революция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br/>
        <w:t xml:space="preserve">г) Промышленная революция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16.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Какая из стран оказала США военную поддержку в Войне за независимость, руководствуясь желанием ослабить Великобританию?</w:t>
        <w:br/>
        <w:t xml:space="preserve">а) Испания и Нидерланды</w:t>
        <w:br/>
        <w:t xml:space="preserve">б) Франция и Испания</w:t>
        <w:br/>
        <w:t xml:space="preserve">в) Франция и Португалия</w:t>
        <w:br/>
        <w:t xml:space="preserve">г) Испания и Россия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17.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Согласно гипотезе Стивена Пинкера, какой век был самым кровопролитным в истории человечества относительно численности населения?</w:t>
        <w:br/>
        <w:t xml:space="preserve">а) XIV век       б) XVII век       в) XIX век       г) XX век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Что из перечисленного НЕ было характерной чертой политического развития Беларуси в XVI–XVIII вв. согласно тексту?</w:t>
        <w:br/>
        <w:t xml:space="preserve">а) Сохранение сословно-представительной монархии</w:t>
        <w:br/>
        <w:t xml:space="preserve">б) Установление абсолютизма</w:t>
        <w:br/>
        <w:t xml:space="preserve">в) Нахождение в составе Речи Посполитой</w:t>
        <w:br/>
        <w:t xml:space="preserve">г) Участие в войнах с Ос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манской империей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Какая династия стремилась создать единую католическую державу в Европе, что стало одной из причин Тридцатилетней войны?</w:t>
        <w:br/>
        <w:t xml:space="preserve">а) Бурбоны       б) Тюдоры          в) Габсбурги       г) Валуа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20.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Одна из статей Декларации прав человека и гражданина (1789) гласит: «Источником суверенной власти является...». Что является источником власти согласно этому документу?</w:t>
        <w:br/>
        <w:t xml:space="preserve">а) Король         б) Закон      в) Нация              г) Бог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Часть 2: Соотношение и последовательность (5 заданий)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21.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Установите соответствие между военным конфликтом и его хронологическими рамками: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Война за независимость США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Тридцатилетняя война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Семилетняя война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Война за испанское наследство</w:t>
            </w:r>
            <w:r/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а) 1618–1648</w:t>
              <w:br/>
              <w:t xml:space="preserve">б) 1701–1714</w:t>
              <w:br/>
              <w:t xml:space="preserve">в) 1756–1763</w:t>
              <w:br/>
              <w:t xml:space="preserve">г) 1775–1783</w:t>
            </w:r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22.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Расположите революции в хронологическом порядке их начала:</w:t>
        <w:br/>
        <w:t xml:space="preserve">А) Английская революция</w:t>
        <w:br/>
        <w:t xml:space="preserve">Б) Нидерландская революция</w:t>
        <w:br/>
        <w:t xml:space="preserve">В) Французская революция</w:t>
        <w:br/>
        <w:t xml:space="preserve">Г) Война за независимость США (Американская революция)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23.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Установите соответствие между восточным государством и его реакцией на вызов Запада в XVI–XVIII вв.: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823"/>
        <w:gridCol w:w="7643"/>
      </w:tblGrid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Османская империя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Япония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Китай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Индия</w:t>
            </w:r>
            <w:r/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а) Проведение ограниченных военных реформ по европейскому образцу</w:t>
              <w:br/>
              <w:t xml:space="preserve">б) Политика жесткой самоизоляции (сакоку)</w:t>
              <w:br/>
              <w:t xml:space="preserve">в) Введение политики «морского запрета» (хайцзинь) и ограничений на торговлю</w:t>
              <w:br/>
              <w:t xml:space="preserve">г) Постепенное завоевание европейской державой (Великобританией)</w:t>
            </w:r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24.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Расположите в правильной последовательности этапы политического развития Англии в XVII веке:</w:t>
        <w:br/>
        <w:t xml:space="preserve">А) Установление республики</w:t>
        <w:br/>
        <w:t xml:space="preserve">Б) Начало конфликта короля и парламента</w:t>
        <w:br/>
        <w:t xml:space="preserve">В) Реставрация монархии</w:t>
        <w:br/>
        <w:t xml:space="preserve">Г) Свержение и казнь короля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25.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Установите соответствие между страной и характерной для нее в XVI–XVIII вв. формой правления (на пике развития абсолютизма):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823"/>
        <w:gridCol w:w="7643"/>
      </w:tblGrid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Нидерланды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Англия (после 1688 г.)</w:t>
            </w:r>
            <w:r/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а) Абсолютная монархия</w:t>
              <w:br/>
              <w:t xml:space="preserve">б) Республика</w:t>
              <w:br/>
              <w:t xml:space="preserve">в) Конституционная монархия</w:t>
              <w:br/>
              <w:t xml:space="preserve">г) Абсолютная монархия (петровская)</w:t>
            </w:r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Часть 3: Краткий ответ (5 заданий)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26.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Какой принцип Вестфальского мира уравнял в правах католические и протестантские государства Германии? (Ответ: </w:t>
      </w:r>
      <w:r>
        <w:rPr>
          <w:rFonts w:ascii="Times New Roman" w:hAnsi="Times New Roman" w:eastAsia="Arial" w:cs="Times New Roman"/>
          <w:i/>
          <w:color w:val="0f1115"/>
          <w:sz w:val="26"/>
          <w:szCs w:val="26"/>
        </w:rPr>
        <w:t xml:space="preserve">_________________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27.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Фамилия канадского ученого, выдвинувшего гипотезу о самом кровопролитном веке в истории человечества. (Ответ: </w:t>
      </w:r>
      <w:r>
        <w:rPr>
          <w:rFonts w:ascii="Times New Roman" w:hAnsi="Times New Roman" w:eastAsia="Arial" w:cs="Times New Roman"/>
          <w:i/>
          <w:color w:val="0f1115"/>
          <w:sz w:val="26"/>
          <w:szCs w:val="26"/>
        </w:rPr>
        <w:t xml:space="preserve">______________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28.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Название привилегированного военного сословия в Османской империи, которое выступило против реформ султана Селима III. (Ответ:________________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29.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Девиз, с которым ассоциируется правление французского короля Людовика XIV и суть абсолютизма. (Ответ: ______________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30.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Какой договор 1783 года официально завершил Войну за независимость США и признал их суверенитет? (Ответ:___________________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2025-12-25T16:20:50Z</dcterms:modified>
</cp:coreProperties>
</file>