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 Война за независимость и образование США. Справочные материалы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1. Причины конфликта с Англией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Экономическое угнетение: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Запрет на развитие промышленности в колониях.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Колонии — источник сырья и рынок сбыта для Англии.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Налоговая политика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без представительства колоний в парламенте.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Идеологические предпосылки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— влияние идей Просвещения о правах человека.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2. Ключевые события перед войной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«Бостонская бойня»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(1770) — столкновение колонистов с английскими солдатами.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«Бостонское чаепитие»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(1773) — акция протеста против налогов на чай.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Закрытие порта Бостона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и введение карательных мер.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3. Ход войны (1775–1783)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19 апреля 1775 г.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— начало военных действий у Лексингтона.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Создание Континентальной армии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под командованием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Джорджа Вашингтона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4 июля 1776 г.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— принятие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Декларации независимости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(автор — Томас Джефферсон).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Провозглашение прав человека, но сохранение рабства.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Важнейшие сражения: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Саратога (1777), Йорктаун (1781).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Поддержка Франции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и других европейских стран.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4. Итоги войны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1783 г.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— Парижский мирный договор: признание независимости США.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1787 г.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— принятие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Конституции США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Федеративное устройство.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Разделение властей (конгресс, президент, Верховный суд).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Первый президент — Джордж Вашингтон (1789).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1789 г.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— начало работы нового правительства.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5. Значение Войны за независимость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Первая успешная колониальная революция.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Создание первого республиканского государства в Америке.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Распространение идей демократии и прав человека.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Противоречие: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провозглашение свободы при сохранении рабства.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720" w:right="720" w:bottom="720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2026-01-02T20:16:32Z</dcterms:modified>
</cp:coreProperties>
</file>