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240" w:after="240"/>
        <w:shd w:val="clear" w:color="ffffff" w:fill="ffffff"/>
        <w:rPr>
          <w:rFonts w:ascii="Arial" w:hAnsi="Arial" w:eastAsia="Arial" w:cs="Arial"/>
          <w:b/>
          <w:bCs/>
          <w:color w:val="0f1115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Первая мировая война. Тест</w:t>
      </w:r>
      <w:r>
        <w:rPr>
          <w:rFonts w:ascii="Arial" w:hAnsi="Arial" w:eastAsia="Arial" w:cs="Arial"/>
          <w:sz w:val="24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Непосредственным поводом к началу Первой мировой войны послужило: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подписание Версальского мирного договора;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убийство наследника австро-венгерского престола Франца Фердинанда;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заключение Брестского мирного договора;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нападение Германии на Польшу;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вступление США в войну.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Военно-политический блок Антанта объединял: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Германию, Австро-Венгрию, Италию;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Россию, Францию, Великобританию;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Германию, Османскую империю, Болгарию;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Россию, Сербию, Грецию;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США, Японию, Италию.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Ставка Верховного Главнокомандующего Российской империи в августе 1915 г. была перенесена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Минск;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Витебск;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Могилев;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Смоленск;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Барановичи.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Наступление российских войск, получившее название Нарочанской операции, произошло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1914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1915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1916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1917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1918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Брестский мирный договор между Советской Россией и Германией был подписан: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 августа 1914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28 июля 1914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 марта 1918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11 ноября 1918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13 ноября 1918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А6.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Первое применение химического оружия (отравляющих газов) на территории Беларуси произошло в 1916 г. в районе: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Барановичей;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Сморгони;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Гродно;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Минска;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Пинска.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А7.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Первую мировую войну из Беларуси в российскую армию были мобилизованы около: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100 тыс. человек;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300 тыс. человек;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900 тыс. человек;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1,5 млн человек;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 млн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А8.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Военные действия непосредственно на территории Беларуси начались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августе 1914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мае 1915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летом 1915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марте 1916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феврале 1918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А9.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План германского командования, предусматривавший кратковременную войну с Францией и Россией, получил название: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план Шлиффена;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план Маршалла;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план Барбаросса;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план Фоша;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план Брусилова.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А10.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Белорусская организация, созданная летом 1915 г. в Минске для помощи пострадавшим от войны: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Белорусская социалистическая громада;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Белорусское общество помощи пострадавшим от войны;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«Наша ніва»;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Белорусский национальный комитет;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Рада Белорусской Народной Республики.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годы Первой мировой войны линия фронта на территории Беларуси стабилизировалась в сентябре 1915 г. по линии: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Минск–Могилев–Гомель;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Двинск–Поставы–Сморгонь–Барановичи–Пинск;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Вильно–Лида–Гродно;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Орша–Борисов–Слуцк;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Брест–Пружаны–Лида.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Закончите утверждение: «Первая мировая война по своему характеру была...»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освободительной;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справедливой;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империалистической;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народной;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гражданской.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1917 г. на стороне Антанты в Первую мировую войну вступили: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Япония;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Италия;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США;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Болгария;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Османская империя.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Наступление российских войск под командованием А.А. Брусилова, имевшее большое значение для спасения союзников под Верденом, произошло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1914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1915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1916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1917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1918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Согласно Брестскому мирному договору 1918 г., западная часть Беларуси (западнее линии Двинск – Лида – Пружаны – Брест-Литовск):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оставалась в составе Советской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передавалась Украинской Народной Республике;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отходила Германии;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становилась независимым государством;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передавалась Польше.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соответствие.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496"/>
        <w:gridCol w:w="2650"/>
        <w:gridCol w:w="480"/>
      </w:tblGrid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4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4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А) Объявление Германией войны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1) 28 июля 1914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4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Б) Объявление Австро-Венгрией войны Сербии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2) 1 августа 1914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4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В) Начало Свенцянского прорыва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3) 27 августа 1915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4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Г) Подписание Брестского мирного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4) 3 марта 1918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49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5) 11 ноября 1918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сочетания букв и цифр,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Форма военных действий, при которой стороны ведут боевые действия на стабильных, длительное время не изменяющихся линиях фронта, называется «__________ война».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словом в форме именительного падежа.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Укажите дату (год) события, которое произошло позже всех среди перечисленных: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Свенцянского прорыва;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Барановичская операция;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подписание Брестского мирного договора;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Нарочанская операция.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четырехзначного числа. Например: 1900.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верные утверждения о военных действиях на территории Беларуси в годы Первой мировой войны: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Первые военные действия на территории Беларуси начались в 1914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Ставка Верховного Главнокомандующего в 1915 г. была перенесена в Могилев.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1916 г. у Сморгони германские войска впервые на территории Беларуси применили отравляющие вещества.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Брестский мирный договор был подписан 11 ноября 1918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июле 1917 г. произошло последнее наступление российских войск на территории Беларуси.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характерные черты Первой мировой войны: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применение новых видов вооружения (танки, самолеты, отравляющие газы);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война носила позиционный характер;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экономика воюющих стран работала преимущественно на гражданские нужды;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огромные людские потери (около 10 млн погибших);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война завершилась победой Тройственного союза.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В6.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Разновидность монополистического объединения предприятий, при котором члены объединения сохраняют производственную и юридическую самостоятельность, но теряют коммерческую независимость, называется «__________». (Используйте материал из предыдущих тем.)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словом в форме именительного падежа.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В7.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последовательность событий, связанных с участием России и Беларуси в Первой мировой войне: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Нарочанской операции;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подписание Брестского мирного договора;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объявление Германией войны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Свенцянский прорыв германских войск;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Барановичская операция.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цифрами. Например: 12345.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В8.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последствия Первой мировой войны для Беларуси: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погибли около 1,2 млн человек;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более 400 тыс. беженцев не вернулись домой;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эвакуировано 432 промышленных предприятия;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значительный рост промышленного производства;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сокращение посевных площадей в сельском хозяйстве.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В9.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соответствие.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6340"/>
        <w:gridCol w:w="905"/>
      </w:tblGrid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Понятие / 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3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А) Блицкриг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1) Выход одного из участников войны из состава воюющей коалиции путем заключения сепаратного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Б) Антанта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2) План ведения «молниеносной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В) Брестский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3) Военно-политический блок России, Франции, Великобритании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Г) Оккупация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4) Насильственное занятие вооруженными силами государства территории, не принадлежащей 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5) Форма организации производства на основе ручного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Например: А1Б4В3Г5.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В10.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факторы, которые привели к провалу германского плана «молниеносной войны»: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вторжение российских войск в Восточную Пруссию;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битва на реке Марне (5–12 сентября 1914 г.);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вступление США в войну в 1917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переход войны на Восточном фронте в позиционную форму;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 антигитлеровской коалиции.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2026-04-05T17:15:51Z</dcterms:modified>
</cp:coreProperties>
</file>