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 Развитие городов, ремесел и торговли на территории Беларуси (XIV-XV вв.)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1. Развитие белорусских городов и местечек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Предпосылки роста: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1.Объединение земель в составе</w:t>
      </w:r>
      <w:r>
        <w:rPr>
          <w:rFonts w:ascii="Times New Roman" w:hAnsi="Times New Roman" w:eastAsia="Arial" w:cs="Times New Roman"/>
          <w:b w:val="0"/>
          <w:bCs w:val="0"/>
          <w:color w:val="0f1115"/>
          <w:sz w:val="26"/>
          <w:szCs w:val="26"/>
        </w:rPr>
        <w:t xml:space="preserve"> </w:t>
      </w:r>
      <w:r>
        <w:rPr>
          <w:rFonts w:ascii="Times New Roman" w:hAnsi="Times New Roman" w:eastAsia="Arial" w:cs="Times New Roman"/>
          <w:b w:val="0"/>
          <w:bCs w:val="0"/>
          <w:color w:val="0f1115"/>
          <w:sz w:val="26"/>
          <w:szCs w:val="26"/>
        </w:rPr>
        <w:t xml:space="preserve">Великого Княжества Литовского (ВКЛ)</w:t>
      </w:r>
      <w:r>
        <w:rPr>
          <w:rFonts w:ascii="Times New Roman" w:hAnsi="Times New Roman" w:eastAsia="Arial" w:cs="Times New Roman"/>
          <w:b w:val="0"/>
          <w:bCs w:val="0"/>
          <w:color w:val="0f1115"/>
          <w:sz w:val="26"/>
          <w:szCs w:val="26"/>
        </w:rPr>
        <w:t xml:space="preserve">.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</w:r>
    </w:p>
    <w:p>
      <w:pPr>
        <w:pStyle w:val="601"/>
        <w:rPr>
          <w:rFonts w:ascii="Times New Roman" w:hAnsi="Times New Roman" w:eastAsia="Arial" w:cs="Times New Roman"/>
          <w:b w:val="0"/>
          <w:bCs w:val="0"/>
          <w:color w:val="0f1115"/>
          <w:sz w:val="26"/>
          <w:szCs w:val="26"/>
          <w:highlight w:val="none"/>
        </w:rPr>
      </w:pPr>
      <w:r>
        <w:rPr>
          <w:rFonts w:ascii="Times New Roman" w:hAnsi="Times New Roman" w:eastAsia="Arial" w:cs="Times New Roman"/>
          <w:b w:val="0"/>
          <w:bCs w:val="0"/>
          <w:color w:val="0f1115"/>
          <w:sz w:val="26"/>
          <w:szCs w:val="26"/>
        </w:rPr>
        <w:t xml:space="preserve">2.Успехи в развитии экономики.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eastAsia="Arial" w:cs="Times New Roman"/>
          <w:b w:val="0"/>
          <w:bCs w:val="0"/>
          <w:color w:val="0f1115"/>
          <w:sz w:val="26"/>
          <w:szCs w:val="26"/>
          <w:highlight w:val="none"/>
        </w:rPr>
        <w:t xml:space="preserve">3.Увеличение площади старых и появление новых городов</w:t>
      </w:r>
      <w:r>
        <w:rPr>
          <w:rFonts w:ascii="Times New Roman" w:hAnsi="Times New Roman" w:eastAsia="Arial" w:cs="Times New Roman"/>
          <w:b w:val="0"/>
          <w:bCs w:val="0"/>
          <w:color w:val="0f1115"/>
          <w:sz w:val="26"/>
          <w:szCs w:val="26"/>
          <w:highlight w:val="none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Основные процессы: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Рост городов: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 увеличение площади и численности населения.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Расширение старых городов: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 Витебск, Слуцк, Менск, Новогородок, Городня, Берестье, Полоцк.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Появление новых городов: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 в основном небольшие (Быхов, Гольшаны, Копыль, Крево, Лида), часто вокруг крепостей.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eastAsia="Arial" w:cs="Times New Roman"/>
          <w:b/>
          <w:bCs/>
          <w:color w:val="0f1115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Численность населения:</w:t>
      </w:r>
      <w:r>
        <w:rPr>
          <w:rFonts w:ascii="Times New Roman" w:hAnsi="Times New Roman" w:cs="Times New Roman"/>
          <w:sz w:val="26"/>
          <w:szCs w:val="26"/>
        </w:rPr>
      </w:r>
    </w:p>
    <w:tbl>
      <w:tblPr>
        <w:tblStyle w:val="47"/>
        <w:tblW w:w="0" w:type="auto"/>
        <w:tblLook w:val="04A0" w:firstRow="1" w:lastRow="0" w:firstColumn="1" w:lastColumn="0" w:noHBand="0" w:noVBand="1"/>
      </w:tblPr>
      <w:tblGrid>
        <w:gridCol w:w="10466"/>
      </w:tblGrid>
      <w:tr>
        <w:trPr/>
        <w:tc>
          <w:tcPr>
            <w:tcW w:w="10466" w:type="dxa"/>
            <w:textDirection w:val="lrTb"/>
            <w:noWrap w:val="false"/>
          </w:tcPr>
          <w:p>
            <w:pPr>
              <w:pStyle w:val="601"/>
              <w:rPr>
                <w:b w:val="0"/>
                <w:bCs w:val="0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color w:val="0f1115"/>
                <w:sz w:val="26"/>
                <w:szCs w:val="26"/>
              </w:rPr>
              <w:t xml:space="preserve">Крупнейшие города (ок. 20 тыс.):</w:t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0f1115"/>
                <w:sz w:val="26"/>
                <w:szCs w:val="26"/>
              </w:rPr>
              <w:t xml:space="preserve"> Полоцк.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r>
            <w:r>
              <w:rPr>
                <w:b w:val="0"/>
                <w:bCs w:val="0"/>
              </w:rPr>
            </w:r>
          </w:p>
          <w:p>
            <w:pPr>
              <w:pStyle w:val="601"/>
              <w:rPr>
                <w:b w:val="0"/>
                <w:bCs w:val="0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color w:val="0f1115"/>
                <w:sz w:val="26"/>
                <w:szCs w:val="26"/>
              </w:rPr>
              <w:t xml:space="preserve">Крупные города (10+ тыс.):</w:t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0f1115"/>
                <w:sz w:val="26"/>
                <w:szCs w:val="26"/>
              </w:rPr>
              <w:t xml:space="preserve"> редкое явление.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r>
            <w:r>
              <w:rPr>
                <w:b w:val="0"/>
                <w:bCs w:val="0"/>
              </w:rPr>
            </w:r>
          </w:p>
          <w:p>
            <w:pPr>
              <w:pStyle w:val="601"/>
              <w:rPr>
                <w:rFonts w:ascii="Times New Roman" w:hAnsi="Times New Roman" w:eastAsia="Arial" w:cs="Times New Roman"/>
                <w:b w:val="0"/>
                <w:bCs w:val="0"/>
                <w:color w:val="0f1115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color w:val="0f1115"/>
                <w:sz w:val="26"/>
                <w:szCs w:val="26"/>
              </w:rPr>
              <w:t xml:space="preserve">Средние города (2-4 тыс.):</w:t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0f1115"/>
                <w:sz w:val="26"/>
                <w:szCs w:val="26"/>
              </w:rPr>
              <w:t xml:space="preserve"> Городня, Новогородок, Менск, Берестье и др</w:t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0f1115"/>
                <w:sz w:val="26"/>
                <w:szCs w:val="26"/>
              </w:rPr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0f1115"/>
                <w:sz w:val="26"/>
                <w:szCs w:val="26"/>
              </w:rPr>
            </w:r>
          </w:p>
        </w:tc>
      </w:tr>
    </w:tbl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Планировка и застройка: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eastAsia="Arial" w:cs="Times New Roman"/>
          <w:b w:val="0"/>
          <w:bCs w:val="0"/>
          <w:color w:val="0f1115"/>
          <w:sz w:val="26"/>
          <w:szCs w:val="26"/>
        </w:rPr>
        <w:t xml:space="preserve">Ранний период:</w:t>
      </w:r>
      <w:r>
        <w:rPr>
          <w:rFonts w:ascii="Times New Roman" w:hAnsi="Times New Roman" w:eastAsia="Arial" w:cs="Times New Roman"/>
          <w:b w:val="0"/>
          <w:bCs w:val="0"/>
          <w:color w:val="0f1115"/>
          <w:sz w:val="26"/>
          <w:szCs w:val="26"/>
        </w:rPr>
        <w:t xml:space="preserve"> центр — укрепленный </w:t>
      </w:r>
      <w:r>
        <w:rPr>
          <w:rFonts w:ascii="Times New Roman" w:hAnsi="Times New Roman" w:eastAsia="Arial" w:cs="Times New Roman"/>
          <w:b w:val="0"/>
          <w:bCs w:val="0"/>
          <w:color w:val="0f1115"/>
          <w:sz w:val="26"/>
          <w:szCs w:val="26"/>
        </w:rPr>
        <w:t xml:space="preserve">детинец</w:t>
      </w:r>
      <w:r>
        <w:rPr>
          <w:rFonts w:ascii="Times New Roman" w:hAnsi="Times New Roman" w:eastAsia="Arial" w:cs="Times New Roman"/>
          <w:b w:val="0"/>
          <w:bCs w:val="0"/>
          <w:color w:val="0f1115"/>
          <w:sz w:val="26"/>
          <w:szCs w:val="26"/>
        </w:rPr>
        <w:t xml:space="preserve"> (князь, администрация). Рядом — рынок, вокруг — </w:t>
      </w:r>
      <w:r>
        <w:rPr>
          <w:rFonts w:ascii="Times New Roman" w:hAnsi="Times New Roman" w:eastAsia="Arial" w:cs="Times New Roman"/>
          <w:b w:val="0"/>
          <w:bCs w:val="0"/>
          <w:color w:val="0f1115"/>
          <w:sz w:val="26"/>
          <w:szCs w:val="26"/>
        </w:rPr>
        <w:t xml:space="preserve">посад</w:t>
      </w:r>
      <w:r>
        <w:rPr>
          <w:rFonts w:ascii="Times New Roman" w:hAnsi="Times New Roman" w:eastAsia="Arial" w:cs="Times New Roman"/>
          <w:b w:val="0"/>
          <w:bCs w:val="0"/>
          <w:color w:val="0f1115"/>
          <w:sz w:val="26"/>
          <w:szCs w:val="26"/>
        </w:rPr>
        <w:t xml:space="preserve"> (ремесленники, торговцы).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eastAsia="Arial" w:cs="Times New Roman"/>
          <w:b w:val="0"/>
          <w:bCs w:val="0"/>
          <w:color w:val="0f1115"/>
          <w:sz w:val="26"/>
          <w:szCs w:val="26"/>
        </w:rPr>
        <w:t xml:space="preserve">С XV века:</w:t>
      </w:r>
      <w:r>
        <w:rPr>
          <w:rFonts w:ascii="Times New Roman" w:hAnsi="Times New Roman" w:eastAsia="Arial" w:cs="Times New Roman"/>
          <w:b w:val="0"/>
          <w:bCs w:val="0"/>
          <w:color w:val="0f1115"/>
          <w:sz w:val="26"/>
          <w:szCs w:val="26"/>
        </w:rPr>
        <w:t xml:space="preserve"> центр — </w:t>
      </w:r>
      <w:r>
        <w:rPr>
          <w:rFonts w:ascii="Times New Roman" w:hAnsi="Times New Roman" w:eastAsia="Arial" w:cs="Times New Roman"/>
          <w:b w:val="0"/>
          <w:bCs w:val="0"/>
          <w:color w:val="0f1115"/>
          <w:sz w:val="26"/>
          <w:szCs w:val="26"/>
        </w:rPr>
        <w:t xml:space="preserve">торговая площадь с ратушей</w:t>
      </w:r>
      <w:r>
        <w:rPr>
          <w:rFonts w:ascii="Times New Roman" w:hAnsi="Times New Roman" w:eastAsia="Arial" w:cs="Times New Roman"/>
          <w:b w:val="0"/>
          <w:bCs w:val="0"/>
          <w:color w:val="0f1115"/>
          <w:sz w:val="26"/>
          <w:szCs w:val="26"/>
        </w:rPr>
        <w:t xml:space="preserve">.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</w:rPr>
      </w:pPr>
      <w:r>
        <w:rPr>
          <w:rFonts w:ascii="Times New Roman" w:hAnsi="Times New Roman" w:eastAsia="Arial" w:cs="Times New Roman"/>
          <w:b w:val="0"/>
          <w:bCs w:val="0"/>
          <w:color w:val="0f1115"/>
          <w:sz w:val="26"/>
          <w:szCs w:val="26"/>
        </w:rPr>
        <w:t xml:space="preserve">Преобладала деревянная застройка.</w:t>
      </w:r>
      <w:r>
        <w:rPr>
          <w:rFonts w:ascii="Times New Roman" w:hAnsi="Times New Roman" w:eastAsia="Arial" w:cs="Times New Roman"/>
          <w:b w:val="0"/>
          <w:bCs w:val="0"/>
          <w:color w:val="0f1115"/>
          <w:sz w:val="26"/>
          <w:szCs w:val="26"/>
        </w:rPr>
        <w:t xml:space="preserve"> Каменные/кирпичные строения: церкви, костелы, замки (например, </w:t>
      </w:r>
      <w:r>
        <w:rPr>
          <w:rFonts w:ascii="Times New Roman" w:hAnsi="Times New Roman" w:eastAsia="Arial" w:cs="Times New Roman"/>
          <w:b w:val="0"/>
          <w:bCs w:val="0"/>
          <w:color w:val="0f1115"/>
          <w:sz w:val="26"/>
          <w:szCs w:val="26"/>
        </w:rPr>
        <w:t xml:space="preserve">Лидский замок</w:t>
      </w:r>
      <w:r>
        <w:rPr>
          <w:rFonts w:ascii="Times New Roman" w:hAnsi="Times New Roman" w:eastAsia="Arial" w:cs="Times New Roman"/>
          <w:b w:val="0"/>
          <w:bCs w:val="0"/>
          <w:color w:val="0f1115"/>
          <w:sz w:val="26"/>
          <w:szCs w:val="26"/>
        </w:rPr>
        <w:t xml:space="preserve">). </w:t>
      </w:r>
      <w:r>
        <w:rPr>
          <w:rFonts w:ascii="Times New Roman" w:hAnsi="Times New Roman" w:eastAsia="Arial" w:cs="Times New Roman"/>
          <w:color w:val="0f1115"/>
          <w:sz w:val="26"/>
          <w:szCs w:val="26"/>
          <w:highlight w:val="yellow"/>
        </w:rPr>
        <w:t xml:space="preserve">Города были частные и государственные</w:t>
      </w:r>
      <w:r>
        <w:rPr>
          <w:rFonts w:ascii="Times New Roman" w:hAnsi="Times New Roman" w:cs="Times New Roman"/>
          <w:sz w:val="26"/>
          <w:szCs w:val="26"/>
          <w:highlight w:val="yellow"/>
        </w:rPr>
      </w:r>
      <w:r/>
    </w:p>
    <w:p>
      <w:pPr>
        <w:pStyle w:val="601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eastAsia="Arial" w:cs="Times New Roman"/>
          <w:b w:val="0"/>
          <w:bCs w:val="0"/>
          <w:color w:val="0f1115"/>
          <w:sz w:val="26"/>
          <w:szCs w:val="26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</w:rPr>
      </w:r>
      <w:r/>
    </w:p>
    <w:p>
      <w:pPr>
        <w:pStyle w:val="601"/>
        <w:rPr>
          <w:rFonts w:ascii="Times New Roman" w:hAnsi="Times New Roman" w:cs="Times New Roman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Возникновение местечек: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 Поселение между городом и деревней.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pStyle w:val="601"/>
        <w:rPr>
          <w:rFonts w:ascii="Times New Roman" w:hAnsi="Times New Roman" w:eastAsia="Arial" w:cs="Times New Roman"/>
          <w:color w:val="0f1115"/>
          <w:sz w:val="26"/>
          <w:szCs w:val="26"/>
          <w:highlight w:val="none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Причина: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 развитие торговли, втягивание села в рыночные отношения (необходимость продавать продукцию для выплаты повинностей).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Функции: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 административные, хозяйственные, религиозные центры.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Характеристики: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 рыночная площадь, церковь/костел, 250-300 домов.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eastAsia="Arial" w:cs="Times New Roman"/>
          <w:color w:val="0f1115"/>
          <w:sz w:val="26"/>
          <w:szCs w:val="26"/>
          <w:highlight w:val="none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Статистика: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 в XVI в. — более 300 местечек, неравномерно (больше на западе).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  <w:highlight w:val="none"/>
        </w:rPr>
      </w:r>
      <w:r>
        <w:rPr>
          <w:rFonts w:ascii="Times New Roman" w:hAnsi="Times New Roman" w:eastAsia="Arial" w:cs="Times New Roman"/>
          <w:color w:val="0f1115"/>
          <w:sz w:val="26"/>
          <w:szCs w:val="26"/>
          <w:highlight w:val="none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2. Распространение магдебургского права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eastAsia="Arial" w:cs="Times New Roman"/>
          <w:color w:val="0f1115"/>
          <w:sz w:val="26"/>
          <w:szCs w:val="26"/>
          <w:highlight w:val="none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Суть: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 Право на городское самоуправление (по образцу г. Магдебург). Через Привилей Великого князя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eastAsia="Arial" w:cs="Times New Roman"/>
          <w:color w:val="0f1115"/>
          <w:sz w:val="26"/>
          <w:szCs w:val="26"/>
          <w:highlight w:val="none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  <w:highlight w:val="none"/>
        </w:rPr>
        <w:t xml:space="preserve">1387 Вильно</w:t>
      </w:r>
      <w:r>
        <w:rPr>
          <w:rFonts w:ascii="Times New Roman" w:hAnsi="Times New Roman" w:eastAsia="Arial" w:cs="Times New Roman"/>
          <w:color w:val="0f1115"/>
          <w:sz w:val="26"/>
          <w:szCs w:val="26"/>
          <w:highlight w:val="none"/>
        </w:rPr>
      </w:r>
    </w:p>
    <w:p>
      <w:pPr>
        <w:pStyle w:val="601"/>
        <w:rPr>
          <w:rFonts w:ascii="Times New Roman" w:hAnsi="Times New Roman" w:eastAsia="Arial" w:cs="Times New Roman"/>
          <w:color w:val="0f1115"/>
          <w:sz w:val="26"/>
          <w:szCs w:val="26"/>
          <w:highlight w:val="none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  <w:highlight w:val="none"/>
        </w:rPr>
        <w:t xml:space="preserve">1390 Берестье</w:t>
      </w:r>
      <w:r>
        <w:rPr>
          <w:rFonts w:ascii="Times New Roman" w:hAnsi="Times New Roman" w:eastAsia="Arial" w:cs="Times New Roman"/>
          <w:color w:val="0f1115"/>
          <w:sz w:val="26"/>
          <w:szCs w:val="26"/>
          <w:highlight w:val="none"/>
        </w:rPr>
      </w:r>
    </w:p>
    <w:p>
      <w:pPr>
        <w:pStyle w:val="601"/>
        <w:rPr>
          <w:rFonts w:ascii="Times New Roman" w:hAnsi="Times New Roman" w:eastAsia="Arial" w:cs="Times New Roman"/>
          <w:color w:val="0f1115"/>
          <w:sz w:val="26"/>
          <w:szCs w:val="26"/>
          <w:highlight w:val="none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  <w:highlight w:val="none"/>
        </w:rPr>
        <w:t xml:space="preserve">1496 Городня</w:t>
      </w:r>
      <w:r>
        <w:rPr>
          <w:rFonts w:ascii="Times New Roman" w:hAnsi="Times New Roman" w:eastAsia="Arial" w:cs="Times New Roman"/>
          <w:color w:val="0f1115"/>
          <w:sz w:val="26"/>
          <w:szCs w:val="26"/>
          <w:highlight w:val="none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  <w:highlight w:val="none"/>
        </w:rPr>
        <w:t xml:space="preserve">1499 Менск</w:t>
      </w:r>
      <w:r>
        <w:rPr>
          <w:rFonts w:ascii="Times New Roman" w:hAnsi="Times New Roman" w:eastAsia="Arial" w:cs="Times New Roman"/>
          <w:color w:val="0f1115"/>
          <w:sz w:val="26"/>
          <w:szCs w:val="26"/>
          <w:highlight w:val="none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Последствия для горожан: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-Освобождение от феодальных повинностей, суда и власти воевод/старост.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-Создание органов самоуправления, своего суда.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-Контроль над финансово-торговой деятельностью.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-Гарантия свободного занятия ремеслом, торговлей.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-Замена натуральных повинностей единым денежным налогом.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Органы управления (Магистрат):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eastAsia="Arial" w:cs="Times New Roman"/>
          <w:color w:val="0f1115"/>
          <w:sz w:val="26"/>
          <w:szCs w:val="26"/>
          <w:u w:val="single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  <w:u w:val="single"/>
        </w:rPr>
        <w:t xml:space="preserve">Войт:</w:t>
      </w:r>
      <w:r>
        <w:rPr>
          <w:rFonts w:ascii="Times New Roman" w:hAnsi="Times New Roman" w:eastAsia="Arial" w:cs="Times New Roman"/>
          <w:color w:val="0f1115"/>
          <w:sz w:val="26"/>
          <w:szCs w:val="26"/>
          <w:u w:val="single"/>
        </w:rPr>
        <w:t xml:space="preserve"> высшее должностное лицо, назначался великим князем или феодалом.</w:t>
      </w:r>
      <w:r>
        <w:rPr>
          <w:rFonts w:ascii="Times New Roman" w:hAnsi="Times New Roman" w:cs="Times New Roman"/>
          <w:sz w:val="26"/>
          <w:szCs w:val="26"/>
          <w:u w:val="single"/>
        </w:rPr>
      </w:r>
    </w:p>
    <w:tbl>
      <w:tblPr>
        <w:tblStyle w:val="47"/>
        <w:tblW w:w="0" w:type="auto"/>
        <w:tblLook w:val="04A0" w:firstRow="1" w:lastRow="0" w:firstColumn="1" w:lastColumn="0" w:noHBand="0" w:noVBand="1"/>
      </w:tblPr>
      <w:tblGrid>
        <w:gridCol w:w="5233"/>
        <w:gridCol w:w="5233"/>
      </w:tblGrid>
      <w:tr>
        <w:trPr/>
        <w:tc>
          <w:tcPr>
            <w:tcW w:w="5233" w:type="dxa"/>
            <w:textDirection w:val="lrTb"/>
            <w:noWrap w:val="false"/>
          </w:tcPr>
          <w:p>
            <w:pPr>
              <w:pStyle w:val="601"/>
            </w:pPr>
            <w:r>
              <w:rPr>
                <w:rFonts w:ascii="Times New Roman" w:hAnsi="Times New Roman" w:eastAsia="Arial" w:cs="Times New Roman"/>
                <w:b/>
                <w:color w:val="0f1115"/>
                <w:sz w:val="26"/>
                <w:szCs w:val="26"/>
              </w:rPr>
              <w:t xml:space="preserve">Рада:</w:t>
            </w:r>
            <w:r>
              <w:rPr>
                <w:rFonts w:ascii="Times New Roman" w:hAnsi="Times New Roman" w:eastAsia="Arial" w:cs="Times New Roman"/>
                <w:color w:val="0f1115"/>
                <w:sz w:val="26"/>
                <w:szCs w:val="26"/>
              </w:rPr>
              <w:t xml:space="preserve"> 6-24 радцев (избирались ежегодно).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  <w:p>
            <w:pPr>
              <w:pStyle w:val="601"/>
            </w:pPr>
            <w:r>
              <w:rPr>
                <w:rFonts w:ascii="Times New Roman" w:hAnsi="Times New Roman" w:eastAsia="Arial" w:cs="Times New Roman"/>
                <w:b/>
                <w:color w:val="0f1115"/>
                <w:sz w:val="26"/>
                <w:szCs w:val="26"/>
              </w:rPr>
              <w:t xml:space="preserve">Руководители:</w:t>
            </w:r>
            <w:r>
              <w:rPr>
                <w:rFonts w:ascii="Times New Roman" w:hAnsi="Times New Roman" w:eastAsia="Arial" w:cs="Times New Roman"/>
                <w:color w:val="0f1115"/>
                <w:sz w:val="26"/>
                <w:szCs w:val="26"/>
              </w:rPr>
              <w:t xml:space="preserve"> бурмистры (из числа радцев).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  <w:p>
            <w:pPr>
              <w:pStyle w:val="60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rial" w:cs="Times New Roman"/>
                <w:b/>
                <w:color w:val="0f1115"/>
                <w:sz w:val="26"/>
                <w:szCs w:val="26"/>
              </w:rPr>
              <w:t xml:space="preserve">Функции:</w:t>
            </w:r>
            <w:r>
              <w:rPr>
                <w:rFonts w:ascii="Times New Roman" w:hAnsi="Times New Roman" w:eastAsia="Arial" w:cs="Times New Roman"/>
                <w:color w:val="0f1115"/>
                <w:sz w:val="26"/>
                <w:szCs w:val="26"/>
              </w:rPr>
              <w:t xml:space="preserve"> суд по гражданским делам, управление хозяйством (казна, цены, налоги, рынки, цехи, благоустройство, оборона). Ленвойт-помощник войта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W w:w="5233" w:type="dxa"/>
            <w:textDirection w:val="lrTb"/>
            <w:noWrap w:val="false"/>
          </w:tcPr>
          <w:p>
            <w:pPr>
              <w:pStyle w:val="601"/>
            </w:pPr>
            <w:r>
              <w:rPr>
                <w:rFonts w:ascii="Times New Roman" w:hAnsi="Times New Roman" w:eastAsia="Arial" w:cs="Times New Roman"/>
                <w:b/>
                <w:color w:val="0f1115"/>
                <w:sz w:val="26"/>
                <w:szCs w:val="26"/>
              </w:rPr>
              <w:t xml:space="preserve">Лава:</w:t>
            </w:r>
            <w:r>
              <w:rPr>
                <w:rFonts w:ascii="Times New Roman" w:hAnsi="Times New Roman" w:eastAsia="Arial" w:cs="Times New Roman"/>
                <w:color w:val="0f1115"/>
                <w:sz w:val="26"/>
                <w:szCs w:val="26"/>
              </w:rPr>
              <w:t xml:space="preserve">лавники (избирались радой или назначались войтом).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  <w:p>
            <w:pPr>
              <w:pStyle w:val="60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rial" w:cs="Times New Roman"/>
                <w:b/>
                <w:color w:val="0f1115"/>
                <w:sz w:val="26"/>
                <w:szCs w:val="26"/>
              </w:rPr>
              <w:t xml:space="preserve">Функции:</w:t>
            </w:r>
            <w:r>
              <w:rPr>
                <w:rFonts w:ascii="Times New Roman" w:hAnsi="Times New Roman" w:eastAsia="Arial" w:cs="Times New Roman"/>
                <w:color w:val="0f1115"/>
                <w:sz w:val="26"/>
                <w:szCs w:val="26"/>
              </w:rPr>
              <w:t xml:space="preserve"> суд по уголовным делам.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  <w:p>
            <w:pPr>
              <w:pStyle w:val="601"/>
              <w:rPr>
                <w:rFonts w:ascii="Times New Roman" w:hAnsi="Times New Roman" w:eastAsia="Arial" w:cs="Times New Roman"/>
                <w:color w:val="0f1115"/>
                <w:sz w:val="26"/>
                <w:szCs w:val="26"/>
                <w:u w:val="single"/>
              </w:rPr>
            </w:pPr>
            <w:r>
              <w:rPr>
                <w:rFonts w:ascii="Times New Roman" w:hAnsi="Times New Roman" w:eastAsia="Arial" w:cs="Times New Roman"/>
                <w:color w:val="0f1115"/>
                <w:sz w:val="26"/>
                <w:szCs w:val="26"/>
                <w:u w:val="single"/>
              </w:rPr>
            </w:r>
            <w:r>
              <w:rPr>
                <w:rFonts w:ascii="Times New Roman" w:hAnsi="Times New Roman" w:eastAsia="Arial" w:cs="Times New Roman"/>
                <w:color w:val="0f1115"/>
                <w:sz w:val="26"/>
                <w:szCs w:val="26"/>
                <w:u w:val="single"/>
              </w:rPr>
            </w:r>
          </w:p>
        </w:tc>
      </w:tr>
    </w:tbl>
    <w:p>
      <w:pPr>
        <w:pStyle w:val="601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  <w:u w:val="single"/>
        </w:rPr>
      </w:r>
      <w:r>
        <w:rPr>
          <w:rFonts w:ascii="Times New Roman" w:hAnsi="Times New Roman" w:cs="Times New Roman"/>
          <w:sz w:val="26"/>
          <w:szCs w:val="26"/>
          <w:u w:val="single"/>
        </w:rPr>
      </w:r>
      <w:r/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Символы самоуправления: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Ратуша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 — здание для магистрата, казны, архива, эталонов мер, герба.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Герб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 — получали вместе с магдебургским правом.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Особенности в ВКЛ: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-Нечеткое разграничение функций Рады и Лавы.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-Войта назначал великий князь.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-Активное участие мещан в выборах.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Существование </w:t>
      </w: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юридик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 (частей города, неподконтрольных магистрату, под властью магнатов/церкви). Первые юридики-в Бресте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3. Города — центры ремесла и торговли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eastAsia="Arial" w:cs="Times New Roman"/>
          <w:b w:val="0"/>
          <w:bCs w:val="0"/>
          <w:color w:val="0f1115"/>
          <w:sz w:val="26"/>
          <w:szCs w:val="26"/>
        </w:rPr>
        <w:t xml:space="preserve">Ремесло: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Одежда, ткани, продукты питания.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Деревообработка (строители, изготовители транспорта, бондари).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Строительство (кирпич, черепица, кафель).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Обработка металла и изготовление оружия.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Гончарство (новые формы, глазурь).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Характер работы: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 в основном на заказ, но появилась и работа на рынок (медовары, хлебники).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Цехи: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 первые профессиональные объединения ремесленников (зафиксированы на территории Беларуси в XVI в.).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Торговля:  Деньги: </w:t>
      </w:r>
      <w:r>
        <w:rPr>
          <w:rFonts w:ascii="Times New Roman" w:hAnsi="Times New Roman" w:eastAsia="Arial" w:cs="Times New Roman"/>
          <w:b w:val="0"/>
          <w:bCs w:val="0"/>
          <w:color w:val="0f1115"/>
          <w:sz w:val="26"/>
          <w:szCs w:val="26"/>
        </w:rPr>
        <w:t xml:space="preserve">Пражские гроши</w:t>
      </w:r>
      <w:r>
        <w:rPr>
          <w:rFonts w:ascii="Times New Roman" w:hAnsi="Times New Roman" w:eastAsia="Arial" w:cs="Times New Roman"/>
          <w:b w:val="0"/>
          <w:bCs w:val="0"/>
          <w:color w:val="0f1115"/>
          <w:sz w:val="26"/>
          <w:szCs w:val="26"/>
        </w:rPr>
        <w:t xml:space="preserve"> (Чехия) — самые распространенные.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eastAsia="Arial" w:cs="Times New Roman"/>
          <w:b w:val="0"/>
          <w:bCs w:val="0"/>
          <w:color w:val="0f1115"/>
          <w:sz w:val="26"/>
          <w:szCs w:val="26"/>
        </w:rPr>
        <w:t xml:space="preserve">Собственные монеты ВКЛ:</w:t>
      </w:r>
      <w:r>
        <w:rPr>
          <w:rFonts w:ascii="Times New Roman" w:hAnsi="Times New Roman" w:eastAsia="Arial" w:cs="Times New Roman"/>
          <w:b w:val="0"/>
          <w:bCs w:val="0"/>
          <w:color w:val="0f1115"/>
          <w:sz w:val="26"/>
          <w:szCs w:val="26"/>
        </w:rPr>
        <w:t xml:space="preserve"> "литовский денарий" (пенязь), затем гроши и полугроши (чеканил Виленский монетный двор). 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</w:r>
      <w:r>
        <w:rPr>
          <w:rFonts w:ascii="Times New Roman" w:hAnsi="Times New Roman" w:eastAsia="Arial" w:cs="Times New Roman"/>
          <w:b w:val="0"/>
          <w:bCs w:val="0"/>
          <w:color w:val="0f1115"/>
          <w:sz w:val="26"/>
          <w:szCs w:val="26"/>
        </w:rPr>
        <w:t xml:space="preserve">Основная счетная единица:</w:t>
      </w:r>
      <w:r>
        <w:rPr>
          <w:rFonts w:ascii="Times New Roman" w:hAnsi="Times New Roman" w:eastAsia="Arial" w:cs="Times New Roman"/>
          <w:b w:val="0"/>
          <w:bCs w:val="0"/>
          <w:color w:val="0f1115"/>
          <w:sz w:val="26"/>
          <w:szCs w:val="26"/>
        </w:rPr>
        <w:t xml:space="preserve"> </w:t>
      </w:r>
      <w:r>
        <w:rPr>
          <w:rFonts w:ascii="Times New Roman" w:hAnsi="Times New Roman" w:eastAsia="Arial" w:cs="Times New Roman"/>
          <w:b w:val="0"/>
          <w:bCs w:val="0"/>
          <w:color w:val="0f1115"/>
          <w:sz w:val="26"/>
          <w:szCs w:val="26"/>
        </w:rPr>
        <w:t xml:space="preserve">копа</w:t>
      </w:r>
      <w:r>
        <w:rPr>
          <w:rFonts w:ascii="Times New Roman" w:hAnsi="Times New Roman" w:eastAsia="Arial" w:cs="Times New Roman"/>
          <w:b w:val="0"/>
          <w:bCs w:val="0"/>
          <w:color w:val="0f1115"/>
          <w:sz w:val="26"/>
          <w:szCs w:val="26"/>
        </w:rPr>
        <w:t xml:space="preserve"> (60 литовских грошей). 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</w:rPr>
      </w: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Также в обращении: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 европейские (чешские, польские) и русские деньги.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Внутренняя торговля: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 w:val="0"/>
          <w:bCs w:val="0"/>
          <w:color w:val="0f1115"/>
          <w:sz w:val="26"/>
          <w:szCs w:val="26"/>
        </w:rPr>
        <w:t xml:space="preserve">Формы</w:t>
      </w: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: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 </w:t>
      </w: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торги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 (еженедельно) и </w:t>
      </w: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ярмарки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 (ежегодно, приурочены к праздникам).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Участники: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 крестьяне, купцы (в т.ч. </w:t>
      </w: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прасолы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 — местные торговцы), ремесленники.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Товары: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 соль, рыба, ремесленные изделия, зерно, кожи, мед и т.д.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Право на ярмарку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 — показатель важности города.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Внешняя торговля</w:t>
      </w:r>
      <w:r>
        <w:rPr>
          <w:rFonts w:ascii="Times New Roman" w:hAnsi="Times New Roman" w:eastAsia="Arial" w:cs="Times New Roman"/>
          <w:b w:val="0"/>
          <w:bCs w:val="0"/>
          <w:color w:val="0f1115"/>
          <w:sz w:val="26"/>
          <w:szCs w:val="26"/>
        </w:rPr>
        <w:t xml:space="preserve">:гости-купцы, торговавшие за пределами страны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Партнеры: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 Польша, Чехия, Венгрия, Московское княжество, германские и скандинавские государства. Транзитная торговля занимала важное место.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Импорт: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 ткани, металлы, рыба, вина, украшения, фрукты, меха (из Московии).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Экспорт (сырье):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 воск, меха, лен, пенька, лес, поташ, зерно (с конца XV в.).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Купечество: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 внешней торговлей занимались богатые купцы — </w:t>
      </w: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гости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Транспортные пути: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Речные: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 Неман, Вилия, Западная Двина, Буг.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  <w:highlight w:val="yellow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  <w:highlight w:val="yellow"/>
        </w:rPr>
        <w:t xml:space="preserve">Суда:</w:t>
      </w:r>
      <w:r>
        <w:rPr>
          <w:rFonts w:ascii="Times New Roman" w:hAnsi="Times New Roman" w:eastAsia="Arial" w:cs="Times New Roman"/>
          <w:color w:val="0f1115"/>
          <w:sz w:val="26"/>
          <w:szCs w:val="26"/>
          <w:highlight w:val="yellow"/>
        </w:rPr>
        <w:t xml:space="preserve"> дубасы, струги, байдаки.</w:t>
      </w:r>
      <w:r>
        <w:rPr>
          <w:rFonts w:ascii="Times New Roman" w:hAnsi="Times New Roman" w:cs="Times New Roman"/>
          <w:sz w:val="26"/>
          <w:szCs w:val="26"/>
          <w:highlight w:val="yellow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Зимой: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 перевозки по льду ("сухим льдом").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Сухопутные: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 дороги-</w:t>
      </w: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гостинцы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, основной транспорт — повозки.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eastAsia="Arial" w:cs="Times New Roman"/>
          <w:color w:val="0f1115"/>
          <w:sz w:val="26"/>
          <w:szCs w:val="26"/>
          <w:highlight w:val="none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Транспортная система полностью обеспечивала товарооборот.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eastAsia="Arial" w:cs="Times New Roman"/>
          <w:color w:val="0f1115"/>
          <w:sz w:val="26"/>
          <w:szCs w:val="26"/>
          <w:highlight w:val="none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  <w:highlight w:val="none"/>
        </w:rPr>
      </w:r>
      <w:r>
        <w:rPr>
          <w:rFonts w:ascii="Times New Roman" w:hAnsi="Times New Roman" w:eastAsia="Arial" w:cs="Times New Roman"/>
          <w:color w:val="0f1115"/>
          <w:sz w:val="26"/>
          <w:szCs w:val="26"/>
          <w:highlight w:val="none"/>
        </w:rPr>
      </w:r>
    </w:p>
    <w:p>
      <w:pPr>
        <w:pStyle w:val="601"/>
        <w:rPr>
          <w:rFonts w:ascii="Times New Roman" w:hAnsi="Times New Roman" w:eastAsia="Arial" w:cs="Times New Roman"/>
          <w:color w:val="0f1115"/>
          <w:sz w:val="26"/>
          <w:szCs w:val="26"/>
          <w:highlight w:val="none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  <w:highlight w:val="none"/>
        </w:rPr>
        <w:t xml:space="preserve">Религиозная жизнь на территории Беларуси</w:t>
      </w:r>
      <w:r>
        <w:rPr>
          <w:rFonts w:ascii="Times New Roman" w:hAnsi="Times New Roman" w:eastAsia="Arial" w:cs="Times New Roman"/>
          <w:color w:val="0f1115"/>
          <w:sz w:val="26"/>
          <w:szCs w:val="26"/>
          <w:highlight w:val="none"/>
        </w:rPr>
      </w:r>
    </w:p>
    <w:p>
      <w:pPr>
        <w:pStyle w:val="601"/>
        <w:rPr>
          <w:rFonts w:ascii="Times New Roman" w:hAnsi="Times New Roman" w:eastAsia="Arial" w:cs="Times New Roman"/>
          <w:b/>
          <w:bCs/>
          <w:color w:val="0f1115"/>
          <w:sz w:val="26"/>
          <w:szCs w:val="26"/>
          <w:highlight w:val="none"/>
          <w:u w:val="single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  <w:u w:val="single"/>
        </w:rPr>
        <w:t xml:space="preserve">Религиозная жизнь на территории Беларуси (XIII - первая половина XV вв.)</w:t>
      </w:r>
      <w:r>
        <w:rPr>
          <w:rFonts w:ascii="Times New Roman" w:hAnsi="Times New Roman" w:cs="Times New Roman"/>
          <w:sz w:val="26"/>
          <w:szCs w:val="26"/>
          <w:u w:val="single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  <w:highlight w:val="none"/>
          <w:u w:val="single"/>
        </w:rPr>
      </w:r>
      <w:r>
        <w:rPr>
          <w:rFonts w:ascii="Times New Roman" w:hAnsi="Times New Roman" w:eastAsia="Arial" w:cs="Times New Roman"/>
          <w:b/>
          <w:color w:val="0f1115"/>
          <w:sz w:val="26"/>
          <w:szCs w:val="26"/>
          <w:highlight w:val="none"/>
          <w:u w:val="single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1. Общая характеристика: ВКЛ как поликонфессиональное государство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Ключевая особенность: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 Веротерпимость и мирное сосуществование различных религий, в отличие от многих средневековых государств Европы. 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Причина религиозного разнообразия: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 Многонациональный состав населения ВКЛ (белорусы, литовцы, поляки, жемойты, татары, евреи и др.).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tbl>
      <w:tblPr>
        <w:tblStyle w:val="47"/>
        <w:tblW w:w="0" w:type="auto"/>
        <w:tblLook w:val="04A0" w:firstRow="1" w:lastRow="0" w:firstColumn="1" w:lastColumn="0" w:noHBand="0" w:noVBand="1"/>
      </w:tblPr>
      <w:tblGrid>
        <w:gridCol w:w="10466"/>
      </w:tblGrid>
      <w:tr>
        <w:trPr/>
        <w:tc>
          <w:tcPr>
            <w:tcW w:w="10466" w:type="dxa"/>
            <w:textDirection w:val="lrTb"/>
            <w:noWrap w:val="false"/>
          </w:tcPr>
          <w:p>
            <w:pPr>
              <w:pStyle w:val="601"/>
            </w:pPr>
            <w:r>
              <w:rPr>
                <w:rFonts w:ascii="Times New Roman" w:hAnsi="Times New Roman" w:eastAsia="Arial" w:cs="Times New Roman"/>
                <w:b/>
                <w:color w:val="0f1115"/>
                <w:sz w:val="26"/>
                <w:szCs w:val="26"/>
              </w:rPr>
              <w:t xml:space="preserve">Основные конфессии: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  <w:p>
            <w:pPr>
              <w:pStyle w:val="601"/>
            </w:pPr>
            <w:r>
              <w:rPr>
                <w:rFonts w:ascii="Times New Roman" w:hAnsi="Times New Roman" w:eastAsia="Arial" w:cs="Times New Roman"/>
                <w:b/>
                <w:color w:val="0f1115"/>
                <w:sz w:val="26"/>
                <w:szCs w:val="26"/>
              </w:rPr>
              <w:t xml:space="preserve">Православие</w:t>
            </w:r>
            <w:r>
              <w:rPr>
                <w:rFonts w:ascii="Times New Roman" w:hAnsi="Times New Roman" w:eastAsia="Arial" w:cs="Times New Roman"/>
                <w:color w:val="0f1115"/>
                <w:sz w:val="26"/>
                <w:szCs w:val="26"/>
              </w:rPr>
              <w:t xml:space="preserve"> — большинство населения (преимущественно этнические белорусы).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  <w:p>
            <w:pPr>
              <w:pStyle w:val="601"/>
            </w:pPr>
            <w:r>
              <w:rPr>
                <w:rFonts w:ascii="Times New Roman" w:hAnsi="Times New Roman" w:eastAsia="Arial" w:cs="Times New Roman"/>
                <w:b/>
                <w:color w:val="0f1115"/>
                <w:sz w:val="26"/>
                <w:szCs w:val="26"/>
              </w:rPr>
              <w:t xml:space="preserve">Язычество</w:t>
            </w:r>
            <w:r>
              <w:rPr>
                <w:rFonts w:ascii="Times New Roman" w:hAnsi="Times New Roman" w:eastAsia="Arial" w:cs="Times New Roman"/>
                <w:color w:val="0f1115"/>
                <w:sz w:val="26"/>
                <w:szCs w:val="26"/>
              </w:rPr>
              <w:t xml:space="preserve"> — часть балтского населения до начала XV в.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  <w:p>
            <w:pPr>
              <w:pStyle w:val="601"/>
            </w:pPr>
            <w:r>
              <w:rPr>
                <w:rFonts w:ascii="Times New Roman" w:hAnsi="Times New Roman" w:eastAsia="Arial" w:cs="Times New Roman"/>
                <w:b/>
                <w:color w:val="0f1115"/>
                <w:sz w:val="26"/>
                <w:szCs w:val="26"/>
              </w:rPr>
              <w:t xml:space="preserve">Католицизм</w:t>
            </w:r>
            <w:r>
              <w:rPr>
                <w:rFonts w:ascii="Times New Roman" w:hAnsi="Times New Roman" w:eastAsia="Arial" w:cs="Times New Roman"/>
                <w:color w:val="0f1115"/>
                <w:sz w:val="26"/>
                <w:szCs w:val="26"/>
              </w:rPr>
              <w:t xml:space="preserve"> — после Кревской унии 1385 г.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/>
                <w:color w:val="0f1115"/>
                <w:sz w:val="26"/>
                <w:szCs w:val="26"/>
              </w:rPr>
              <w:t xml:space="preserve">Ислам</w:t>
            </w:r>
            <w:r>
              <w:rPr>
                <w:rFonts w:ascii="Times New Roman" w:hAnsi="Times New Roman" w:eastAsia="Arial" w:cs="Times New Roman"/>
                <w:color w:val="0f1115"/>
                <w:sz w:val="26"/>
                <w:szCs w:val="26"/>
              </w:rPr>
              <w:t xml:space="preserve"> и </w:t>
            </w:r>
            <w:r>
              <w:rPr>
                <w:rFonts w:ascii="Times New Roman" w:hAnsi="Times New Roman" w:eastAsia="Arial" w:cs="Times New Roman"/>
                <w:b/>
                <w:color w:val="0f1115"/>
                <w:sz w:val="26"/>
                <w:szCs w:val="26"/>
              </w:rPr>
              <w:t xml:space="preserve">Иудаизм</w:t>
            </w:r>
            <w:r>
              <w:rPr>
                <w:rFonts w:ascii="Times New Roman" w:hAnsi="Times New Roman" w:eastAsia="Arial" w:cs="Times New Roman"/>
                <w:color w:val="0f1115"/>
                <w:sz w:val="26"/>
                <w:szCs w:val="26"/>
              </w:rPr>
              <w:t xml:space="preserve"> — традиционные религии этнических меньшинств</w:t>
            </w:r>
            <w:r/>
            <w:r/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</w:tbl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2. Православная церковь в ВКЛ (XIII - первая половина XV вв.)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Статус: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 Религия большинства населения, обладающая высоким моральным авторитетом и значительной ролью в общественной жизни.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Великие князья и православие: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Миндовг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 и его сын </w:t>
      </w: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Войшелк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 принимали православие для укрепления власти и христианизации языческой Литвы.До 1240 Миндовг-язычник. 1251 Миндовг принимает католичество.1253-коронация. 1261-возвращается в язычество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Сфера влияния церкви: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Культовые и духовно-нравственные вопросы.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Семейно-бытовая жизнь (браки, ереси и т.д.).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Политика (епископы влияли на князей, подписывали договоры).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Церковно-административное устройство: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Белорусские земли входили в состав </w:t>
      </w: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Киевской митрополии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1316 г.: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 Князь</w:t>
      </w:r>
      <w:r>
        <w:rPr>
          <w:rFonts w:ascii="Times New Roman" w:hAnsi="Times New Roman" w:eastAsia="Arial" w:cs="Times New Roman"/>
          <w:b w:val="0"/>
          <w:bCs w:val="0"/>
          <w:color w:val="0f1115"/>
          <w:sz w:val="26"/>
          <w:szCs w:val="26"/>
        </w:rPr>
        <w:t xml:space="preserve"> </w:t>
      </w:r>
      <w:r>
        <w:rPr>
          <w:rFonts w:ascii="Times New Roman" w:hAnsi="Times New Roman" w:eastAsia="Arial" w:cs="Times New Roman"/>
          <w:b w:val="0"/>
          <w:bCs w:val="0"/>
          <w:color w:val="0f1115"/>
          <w:sz w:val="26"/>
          <w:szCs w:val="26"/>
        </w:rPr>
        <w:t xml:space="preserve">Гедимин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 создал </w:t>
      </w: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Литовскую православную митрополию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 с центром в Новогородке (просуществовала до 1329 г.) для ослабления влияния Москвы.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1458 г.: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 Окончательное разделение единой Киевской митрополии на </w:t>
      </w: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Киевскую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 (в составе ВКЛ) и </w:t>
      </w: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Московскую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3. Изменение религиозной политики после Кревской унии (1385 г.)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Ключевое событие: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 Заключение </w:t>
      </w: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Кревской унии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 с Польшей.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eastAsia="Arial" w:cs="Times New Roman"/>
          <w:b w:val="0"/>
          <w:bCs w:val="0"/>
          <w:color w:val="0f1115"/>
          <w:sz w:val="26"/>
          <w:szCs w:val="26"/>
        </w:rPr>
        <w:t xml:space="preserve">Последствия: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eastAsia="Arial" w:cs="Times New Roman"/>
          <w:b w:val="0"/>
          <w:bCs w:val="0"/>
          <w:color w:val="0f1115"/>
          <w:sz w:val="26"/>
          <w:szCs w:val="26"/>
        </w:rPr>
        <w:t xml:space="preserve">-Католицизм</w:t>
      </w:r>
      <w:r>
        <w:rPr>
          <w:rFonts w:ascii="Times New Roman" w:hAnsi="Times New Roman" w:eastAsia="Arial" w:cs="Times New Roman"/>
          <w:b w:val="0"/>
          <w:bCs w:val="0"/>
          <w:color w:val="0f1115"/>
          <w:sz w:val="26"/>
          <w:szCs w:val="26"/>
        </w:rPr>
        <w:t xml:space="preserve"> получил статус </w:t>
      </w:r>
      <w:r>
        <w:rPr>
          <w:rFonts w:ascii="Times New Roman" w:hAnsi="Times New Roman" w:eastAsia="Arial" w:cs="Times New Roman"/>
          <w:b w:val="0"/>
          <w:bCs w:val="0"/>
          <w:color w:val="0f1115"/>
          <w:sz w:val="26"/>
          <w:szCs w:val="26"/>
        </w:rPr>
        <w:t xml:space="preserve">государственной религии</w:t>
      </w:r>
      <w:r>
        <w:rPr>
          <w:rFonts w:ascii="Times New Roman" w:hAnsi="Times New Roman" w:eastAsia="Arial" w:cs="Times New Roman"/>
          <w:b w:val="0"/>
          <w:bCs w:val="0"/>
          <w:color w:val="0f1115"/>
          <w:sz w:val="26"/>
          <w:szCs w:val="26"/>
        </w:rPr>
        <w:t xml:space="preserve">.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eastAsia="Arial" w:cs="Times New Roman"/>
          <w:b w:val="0"/>
          <w:bCs w:val="0"/>
          <w:color w:val="0f1115"/>
          <w:sz w:val="26"/>
          <w:szCs w:val="26"/>
        </w:rPr>
        <w:t xml:space="preserve">-Великий князь </w:t>
      </w:r>
      <w:r>
        <w:rPr>
          <w:rFonts w:ascii="Times New Roman" w:hAnsi="Times New Roman" w:eastAsia="Arial" w:cs="Times New Roman"/>
          <w:b w:val="0"/>
          <w:bCs w:val="0"/>
          <w:color w:val="0f1115"/>
          <w:sz w:val="26"/>
          <w:szCs w:val="26"/>
        </w:rPr>
        <w:t xml:space="preserve">Ягайло</w:t>
      </w:r>
      <w:r>
        <w:rPr>
          <w:rFonts w:ascii="Times New Roman" w:hAnsi="Times New Roman" w:eastAsia="Arial" w:cs="Times New Roman"/>
          <w:b w:val="0"/>
          <w:bCs w:val="0"/>
          <w:color w:val="0f1115"/>
          <w:sz w:val="26"/>
          <w:szCs w:val="26"/>
        </w:rPr>
        <w:t xml:space="preserve"> и высшая литовская знать перешли в католицизм.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eastAsia="Arial" w:cs="Times New Roman"/>
          <w:b w:val="0"/>
          <w:bCs w:val="0"/>
          <w:color w:val="0f1115"/>
          <w:sz w:val="26"/>
          <w:szCs w:val="26"/>
        </w:rPr>
        <w:t xml:space="preserve">-1387 г.:</w:t>
      </w:r>
      <w:r>
        <w:rPr>
          <w:rFonts w:ascii="Times New Roman" w:hAnsi="Times New Roman" w:eastAsia="Arial" w:cs="Times New Roman"/>
          <w:b w:val="0"/>
          <w:bCs w:val="0"/>
          <w:color w:val="0f1115"/>
          <w:sz w:val="26"/>
          <w:szCs w:val="26"/>
        </w:rPr>
        <w:t xml:space="preserve"> Крещение язычников-литовцев по католическому обряду, основание </w:t>
      </w:r>
      <w:r>
        <w:rPr>
          <w:rFonts w:ascii="Times New Roman" w:hAnsi="Times New Roman" w:eastAsia="Arial" w:cs="Times New Roman"/>
          <w:b w:val="0"/>
          <w:bCs w:val="0"/>
          <w:color w:val="0f1115"/>
          <w:sz w:val="26"/>
          <w:szCs w:val="26"/>
        </w:rPr>
        <w:t xml:space="preserve">Виленского епископства</w:t>
      </w:r>
      <w:r>
        <w:rPr>
          <w:rFonts w:ascii="Times New Roman" w:hAnsi="Times New Roman" w:eastAsia="Arial" w:cs="Times New Roman"/>
          <w:b w:val="0"/>
          <w:bCs w:val="0"/>
          <w:color w:val="0f1115"/>
          <w:sz w:val="26"/>
          <w:szCs w:val="26"/>
        </w:rPr>
        <w:t xml:space="preserve">. 27 приходов, из них 12 на территории Беларуси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eastAsia="Arial" w:cs="Times New Roman"/>
          <w:b w:val="0"/>
          <w:bCs w:val="0"/>
          <w:color w:val="0f1115"/>
          <w:sz w:val="26"/>
          <w:szCs w:val="26"/>
        </w:rPr>
        <w:t xml:space="preserve">Цели перехода в католицизм: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eastAsia="Arial" w:cs="Times New Roman"/>
          <w:b w:val="0"/>
          <w:bCs w:val="0"/>
          <w:color w:val="0f1115"/>
          <w:sz w:val="26"/>
          <w:szCs w:val="26"/>
        </w:rPr>
        <w:t xml:space="preserve">1.Политическое и культурное сближение с Западной Европой.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eastAsia="Arial" w:cs="Times New Roman"/>
          <w:b w:val="0"/>
          <w:bCs w:val="0"/>
          <w:color w:val="0f1115"/>
          <w:sz w:val="26"/>
          <w:szCs w:val="26"/>
        </w:rPr>
        <w:t xml:space="preserve">2.Консолидация балтской знати против влияния православной белорусско-украинской шляхты.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eastAsia="Arial" w:cs="Times New Roman"/>
          <w:b w:val="0"/>
          <w:bCs w:val="0"/>
          <w:color w:val="0f1115"/>
          <w:sz w:val="26"/>
          <w:szCs w:val="26"/>
        </w:rPr>
        <w:t xml:space="preserve">3.Усиление позиций католической церкви: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eastAsia="Arial" w:cs="Times New Roman"/>
          <w:b w:val="0"/>
          <w:bCs w:val="0"/>
          <w:color w:val="0f1115"/>
          <w:sz w:val="26"/>
          <w:szCs w:val="26"/>
        </w:rPr>
        <w:t xml:space="preserve">4.Создание сети </w:t>
      </w:r>
      <w:r>
        <w:rPr>
          <w:rFonts w:ascii="Times New Roman" w:hAnsi="Times New Roman" w:eastAsia="Arial" w:cs="Times New Roman"/>
          <w:b w:val="0"/>
          <w:bCs w:val="0"/>
          <w:color w:val="0f1115"/>
          <w:sz w:val="26"/>
          <w:szCs w:val="26"/>
        </w:rPr>
        <w:t xml:space="preserve">парафий-</w:t>
      </w:r>
      <w:r>
        <w:rPr>
          <w:rFonts w:ascii="Times New Roman" w:hAnsi="Times New Roman" w:eastAsia="Arial" w:cs="Times New Roman"/>
          <w:b w:val="0"/>
          <w:bCs w:val="0"/>
          <w:color w:val="0f1115"/>
          <w:sz w:val="26"/>
          <w:szCs w:val="26"/>
        </w:rPr>
        <w:t xml:space="preserve">(приходов) и монастырей (францисканцев, доминиканцев и др.).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eastAsia="Arial" w:cs="Times New Roman"/>
          <w:b w:val="0"/>
          <w:bCs w:val="0"/>
          <w:color w:val="0f1115"/>
          <w:sz w:val="26"/>
          <w:szCs w:val="26"/>
        </w:rPr>
        <w:t xml:space="preserve">Церковь стала крупным землевладельцем.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Социально-политическая борьба: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Городельский привилей 1413 г.: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 Предоставил дополнительные права и привилегии феодалам-католикам, поставив православных в неравное положение.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Это вызвало недовольство и привело к военным конфликтам (война 1432-1439 гг.).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Привилей 1434 г.: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 Православная шляхта была уравнена в правах с католиками, чтобы стабилизировать ситуацию в государстве.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4. Попытки заключения церковной унии (конец XIV - середина XV вв.)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eastAsia="Arial" w:cs="Times New Roman"/>
          <w:color w:val="0f1115"/>
          <w:sz w:val="26"/>
          <w:szCs w:val="26"/>
          <w:highlight w:val="none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Цель унии: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 Объединение православной и католической церквей под властью Папы Римского для укрепления государственного единства ВКЛ и консолидации феодалов.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eastAsia="Arial" w:cs="Times New Roman"/>
          <w:color w:val="0f1115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</w:r>
      <w:r>
        <w:rPr>
          <w:rFonts w:ascii="Times New Roman" w:hAnsi="Times New Roman" w:eastAsia="Arial" w:cs="Times New Roman"/>
          <w:color w:val="0f1115"/>
          <w:sz w:val="26"/>
          <w:szCs w:val="26"/>
        </w:rPr>
      </w:r>
    </w:p>
    <w:p>
      <w:pPr>
        <w:pStyle w:val="601"/>
        <w:rPr>
          <w:rFonts w:ascii="Times New Roman" w:hAnsi="Times New Roman" w:eastAsia="Arial" w:cs="Times New Roman"/>
          <w:color w:val="0f1115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</w:r>
      <w:r>
        <w:rPr>
          <w:rFonts w:ascii="Times New Roman" w:hAnsi="Times New Roman" w:eastAsia="Arial" w:cs="Times New Roman"/>
          <w:color w:val="0f1115"/>
          <w:sz w:val="26"/>
          <w:szCs w:val="26"/>
        </w:rPr>
      </w:r>
    </w:p>
    <w:p>
      <w:pPr>
        <w:pStyle w:val="601"/>
        <w:rPr>
          <w:rFonts w:ascii="Times New Roman" w:hAnsi="Times New Roman" w:eastAsia="Arial" w:cs="Times New Roman"/>
          <w:color w:val="0f1115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  <w:highlight w:val="none"/>
        </w:rPr>
      </w:r>
      <w:r>
        <w:rPr>
          <w:rFonts w:ascii="Times New Roman" w:hAnsi="Times New Roman" w:eastAsia="Arial" w:cs="Times New Roman"/>
          <w:color w:val="0f1115"/>
          <w:sz w:val="26"/>
          <w:szCs w:val="26"/>
          <w:highlight w:val="none"/>
        </w:rPr>
      </w:r>
    </w:p>
    <w:tbl>
      <w:tblPr>
        <w:tblStyle w:val="47"/>
        <w:tblW w:w="0" w:type="auto"/>
        <w:tblLook w:val="04A0" w:firstRow="1" w:lastRow="0" w:firstColumn="1" w:lastColumn="0" w:noHBand="0" w:noVBand="1"/>
      </w:tblPr>
      <w:tblGrid>
        <w:gridCol w:w="3489"/>
        <w:gridCol w:w="3489"/>
        <w:gridCol w:w="3489"/>
      </w:tblGrid>
      <w:tr>
        <w:trPr/>
        <w:tc>
          <w:tcPr>
            <w:tcW w:w="3489" w:type="dxa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eastAsia="Arial" w:cs="Times New Roman"/>
                <w:color w:val="0f1115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f1115"/>
                <w:sz w:val="26"/>
                <w:szCs w:val="26"/>
              </w:rPr>
            </w:r>
            <w:r>
              <w:rPr>
                <w:rFonts w:ascii="Times New Roman" w:hAnsi="Times New Roman" w:eastAsia="Arial" w:cs="Times New Roman"/>
                <w:b/>
                <w:color w:val="0f1115"/>
                <w:sz w:val="26"/>
                <w:szCs w:val="26"/>
              </w:rPr>
              <w:t xml:space="preserve">Попытка 1 (конец XIV в.):</w:t>
            </w:r>
            <w:r/>
            <w:r>
              <w:rPr>
                <w:rFonts w:ascii="Times New Roman" w:hAnsi="Times New Roman" w:eastAsia="Arial" w:cs="Times New Roman"/>
                <w:color w:val="0f1115"/>
                <w:sz w:val="26"/>
                <w:szCs w:val="26"/>
              </w:rPr>
            </w:r>
            <w:r>
              <w:rPr>
                <w:rFonts w:ascii="Times New Roman" w:hAnsi="Times New Roman" w:eastAsia="Arial" w:cs="Times New Roman"/>
                <w:color w:val="0f1115"/>
                <w:sz w:val="26"/>
                <w:szCs w:val="26"/>
              </w:rPr>
            </w:r>
          </w:p>
        </w:tc>
        <w:tc>
          <w:tcPr>
            <w:tcW w:w="3489" w:type="dxa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rial" w:cs="Times New Roman"/>
                <w:b/>
                <w:color w:val="0f1115"/>
                <w:sz w:val="26"/>
                <w:szCs w:val="26"/>
              </w:rPr>
              <w:t xml:space="preserve">Попытка 2 (1410-е гг.):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  <w:p>
            <w:pPr>
              <w:pStyle w:val="601"/>
              <w:rPr>
                <w:rFonts w:ascii="Times New Roman" w:hAnsi="Times New Roman" w:eastAsia="Arial" w:cs="Times New Roman"/>
                <w:color w:val="0f1115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f1115"/>
                <w:sz w:val="26"/>
                <w:szCs w:val="26"/>
              </w:rPr>
            </w:r>
            <w:r>
              <w:rPr>
                <w:rFonts w:ascii="Times New Roman" w:hAnsi="Times New Roman" w:eastAsia="Arial" w:cs="Times New Roman"/>
                <w:color w:val="0f1115"/>
                <w:sz w:val="26"/>
                <w:szCs w:val="26"/>
              </w:rPr>
            </w:r>
          </w:p>
        </w:tc>
        <w:tc>
          <w:tcPr>
            <w:tcW w:w="3489" w:type="dxa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rial" w:cs="Times New Roman"/>
                <w:b/>
                <w:color w:val="0f1115"/>
                <w:sz w:val="26"/>
                <w:szCs w:val="26"/>
              </w:rPr>
              <w:t xml:space="preserve">Флорентийская уния 1439 г.: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  <w:p>
            <w:pPr>
              <w:pStyle w:val="601"/>
              <w:rPr>
                <w:rFonts w:ascii="Times New Roman" w:hAnsi="Times New Roman" w:eastAsia="Arial" w:cs="Times New Roman"/>
                <w:color w:val="0f1115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f1115"/>
                <w:sz w:val="26"/>
                <w:szCs w:val="26"/>
              </w:rPr>
            </w:r>
            <w:r>
              <w:rPr>
                <w:rFonts w:ascii="Times New Roman" w:hAnsi="Times New Roman" w:eastAsia="Arial" w:cs="Times New Roman"/>
                <w:color w:val="0f1115"/>
                <w:sz w:val="26"/>
                <w:szCs w:val="26"/>
              </w:rPr>
            </w:r>
          </w:p>
        </w:tc>
      </w:tr>
      <w:tr>
        <w:trPr/>
        <w:tc>
          <w:tcPr>
            <w:tcW w:w="3489" w:type="dxa"/>
            <w:textDirection w:val="lrTb"/>
            <w:noWrap w:val="false"/>
          </w:tcPr>
          <w:p>
            <w:pPr>
              <w:pStyle w:val="601"/>
            </w:pPr>
            <w:r>
              <w:rPr>
                <w:rFonts w:ascii="Times New Roman" w:hAnsi="Times New Roman" w:eastAsia="Arial" w:cs="Times New Roman"/>
                <w:b/>
                <w:color w:val="0f1115"/>
                <w:sz w:val="26"/>
                <w:szCs w:val="26"/>
              </w:rPr>
              <w:t xml:space="preserve">Инициатор:</w:t>
            </w:r>
            <w:r>
              <w:rPr>
                <w:rFonts w:ascii="Times New Roman" w:hAnsi="Times New Roman" w:eastAsia="Arial" w:cs="Times New Roman"/>
                <w:color w:val="0f1115"/>
                <w:sz w:val="26"/>
                <w:szCs w:val="26"/>
              </w:rPr>
              <w:t xml:space="preserve"> Ягайло.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  <w:p>
            <w:pPr>
              <w:pStyle w:val="601"/>
            </w:pPr>
            <w:r>
              <w:rPr>
                <w:rFonts w:ascii="Times New Roman" w:hAnsi="Times New Roman" w:eastAsia="Arial" w:cs="Times New Roman"/>
                <w:b/>
                <w:color w:val="0f1115"/>
                <w:sz w:val="26"/>
                <w:szCs w:val="26"/>
              </w:rPr>
              <w:t xml:space="preserve">Ход:</w:t>
            </w:r>
            <w:r>
              <w:rPr>
                <w:rFonts w:ascii="Times New Roman" w:hAnsi="Times New Roman" w:eastAsia="Arial" w:cs="Times New Roman"/>
                <w:color w:val="0f1115"/>
                <w:sz w:val="26"/>
                <w:szCs w:val="26"/>
              </w:rPr>
              <w:t xml:space="preserve"> Предложение митрополиту Киприану провести собор для объединения церквей в ВКЛ.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  <w:p>
            <w:pPr>
              <w:pStyle w:val="601"/>
              <w:rPr>
                <w:rFonts w:ascii="Times New Roman" w:hAnsi="Times New Roman" w:eastAsia="Arial" w:cs="Times New Roman"/>
                <w:color w:val="0f1115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/>
                <w:color w:val="0f1115"/>
                <w:sz w:val="26"/>
                <w:szCs w:val="26"/>
              </w:rPr>
              <w:t xml:space="preserve">Итог:</w:t>
            </w:r>
            <w:r>
              <w:rPr>
                <w:rFonts w:ascii="Times New Roman" w:hAnsi="Times New Roman" w:eastAsia="Arial" w:cs="Times New Roman"/>
                <w:color w:val="0f1115"/>
                <w:sz w:val="26"/>
                <w:szCs w:val="26"/>
              </w:rPr>
              <w:t xml:space="preserve"> Отказ Константинополя.</w:t>
            </w:r>
            <w:r/>
            <w:r/>
            <w:r>
              <w:rPr>
                <w:rFonts w:ascii="Times New Roman" w:hAnsi="Times New Roman" w:eastAsia="Arial" w:cs="Times New Roman"/>
                <w:color w:val="0f1115"/>
                <w:sz w:val="26"/>
                <w:szCs w:val="26"/>
              </w:rPr>
            </w:r>
            <w:r>
              <w:rPr>
                <w:rFonts w:ascii="Times New Roman" w:hAnsi="Times New Roman" w:eastAsia="Arial" w:cs="Times New Roman"/>
                <w:color w:val="0f1115"/>
                <w:sz w:val="26"/>
                <w:szCs w:val="26"/>
              </w:rPr>
            </w:r>
          </w:p>
        </w:tc>
        <w:tc>
          <w:tcPr>
            <w:tcW w:w="3489" w:type="dxa"/>
            <w:textDirection w:val="lrTb"/>
            <w:noWrap w:val="false"/>
          </w:tcPr>
          <w:p>
            <w:pPr>
              <w:pStyle w:val="601"/>
            </w:pPr>
            <w:r>
              <w:rPr>
                <w:rFonts w:ascii="Times New Roman" w:hAnsi="Times New Roman" w:eastAsia="Arial" w:cs="Times New Roman"/>
                <w:b/>
                <w:color w:val="0f1115"/>
                <w:sz w:val="26"/>
                <w:szCs w:val="26"/>
              </w:rPr>
              <w:t xml:space="preserve">Инициатор:</w:t>
            </w:r>
            <w:r>
              <w:rPr>
                <w:rFonts w:ascii="Times New Roman" w:hAnsi="Times New Roman" w:eastAsia="Arial" w:cs="Times New Roman"/>
                <w:color w:val="0f1115"/>
                <w:sz w:val="26"/>
                <w:szCs w:val="26"/>
              </w:rPr>
              <w:t xml:space="preserve"> Митрополит Григорий Цамблак.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  <w:p>
            <w:pPr>
              <w:pStyle w:val="601"/>
            </w:pPr>
            <w:r>
              <w:rPr>
                <w:rFonts w:ascii="Times New Roman" w:hAnsi="Times New Roman" w:eastAsia="Arial" w:cs="Times New Roman"/>
                <w:b/>
                <w:color w:val="0f1115"/>
                <w:sz w:val="26"/>
                <w:szCs w:val="26"/>
              </w:rPr>
              <w:t xml:space="preserve">Ход:</w:t>
            </w:r>
            <w:r>
              <w:rPr>
                <w:rFonts w:ascii="Times New Roman" w:hAnsi="Times New Roman" w:eastAsia="Arial" w:cs="Times New Roman"/>
                <w:color w:val="0f1115"/>
                <w:sz w:val="26"/>
                <w:szCs w:val="26"/>
              </w:rPr>
              <w:t xml:space="preserve"> Посольство на Констанцкий собор католической церкви.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  <w:p>
            <w:pPr>
              <w:pStyle w:val="60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rial" w:cs="Times New Roman"/>
                <w:b/>
                <w:color w:val="0f1115"/>
                <w:sz w:val="26"/>
                <w:szCs w:val="26"/>
              </w:rPr>
              <w:t xml:space="preserve">Итог:</w:t>
            </w:r>
            <w:r>
              <w:rPr>
                <w:rFonts w:ascii="Times New Roman" w:hAnsi="Times New Roman" w:eastAsia="Arial" w:cs="Times New Roman"/>
                <w:color w:val="0f1115"/>
                <w:sz w:val="26"/>
                <w:szCs w:val="26"/>
              </w:rPr>
              <w:t xml:space="preserve"> Отказ от унии на местном уровне, так как вопрос считался вселенским.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  <w:p>
            <w:pPr>
              <w:pStyle w:val="601"/>
              <w:rPr>
                <w:rFonts w:ascii="Times New Roman" w:hAnsi="Times New Roman" w:eastAsia="Arial" w:cs="Times New Roman"/>
                <w:color w:val="0f1115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f1115"/>
                <w:sz w:val="26"/>
                <w:szCs w:val="26"/>
              </w:rPr>
            </w:r>
            <w:r>
              <w:rPr>
                <w:rFonts w:ascii="Times New Roman" w:hAnsi="Times New Roman" w:eastAsia="Arial" w:cs="Times New Roman"/>
                <w:color w:val="0f1115"/>
                <w:sz w:val="26"/>
                <w:szCs w:val="26"/>
              </w:rPr>
            </w:r>
          </w:p>
        </w:tc>
        <w:tc>
          <w:tcPr>
            <w:tcW w:w="3489" w:type="dxa"/>
            <w:textDirection w:val="lrTb"/>
            <w:noWrap w:val="false"/>
          </w:tcPr>
          <w:p>
            <w:pPr>
              <w:pStyle w:val="601"/>
            </w:pPr>
            <w:r>
              <w:rPr>
                <w:rFonts w:ascii="Times New Roman" w:hAnsi="Times New Roman" w:eastAsia="Arial" w:cs="Times New Roman"/>
                <w:b/>
                <w:color w:val="0f1115"/>
                <w:sz w:val="26"/>
                <w:szCs w:val="26"/>
              </w:rPr>
              <w:t xml:space="preserve">Причина:</w:t>
            </w:r>
            <w:r>
              <w:rPr>
                <w:rFonts w:ascii="Times New Roman" w:hAnsi="Times New Roman" w:eastAsia="Arial" w:cs="Times New Roman"/>
                <w:color w:val="0f1115"/>
                <w:sz w:val="26"/>
                <w:szCs w:val="26"/>
              </w:rPr>
              <w:t xml:space="preserve"> Угроза завоевания Константинополя османами.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  <w:p>
            <w:pPr>
              <w:pStyle w:val="601"/>
              <w:rPr>
                <w:rFonts w:ascii="Times New Roman" w:hAnsi="Times New Roman" w:eastAsia="Arial" w:cs="Times New Roman"/>
                <w:color w:val="0f1115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/>
                <w:color w:val="0f1115"/>
                <w:sz w:val="26"/>
                <w:szCs w:val="26"/>
              </w:rPr>
              <w:t xml:space="preserve">Итог:</w:t>
            </w:r>
            <w:r>
              <w:rPr>
                <w:rFonts w:ascii="Times New Roman" w:hAnsi="Times New Roman" w:eastAsia="Arial" w:cs="Times New Roman"/>
                <w:color w:val="0f1115"/>
                <w:sz w:val="26"/>
                <w:szCs w:val="26"/>
              </w:rPr>
              <w:t xml:space="preserve"> Объединение было формальным. Не признано Московским княжеством. В ВКЛ уния встретила осторожное отношение и просуществовала только до середины 1460-х гг.</w:t>
            </w:r>
            <w:r/>
            <w:r/>
            <w:r>
              <w:rPr>
                <w:rFonts w:ascii="Times New Roman" w:hAnsi="Times New Roman" w:eastAsia="Arial" w:cs="Times New Roman"/>
                <w:color w:val="0f1115"/>
                <w:sz w:val="26"/>
                <w:szCs w:val="26"/>
              </w:rPr>
            </w:r>
            <w:r>
              <w:rPr>
                <w:rFonts w:ascii="Times New Roman" w:hAnsi="Times New Roman" w:eastAsia="Arial" w:cs="Times New Roman"/>
                <w:color w:val="0f1115"/>
                <w:sz w:val="26"/>
                <w:szCs w:val="26"/>
              </w:rPr>
            </w:r>
          </w:p>
        </w:tc>
      </w:tr>
    </w:tbl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5. Итоги и значение религиозной политики к середине XV века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Политическое сближение с Западом: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 Усилились связи ВКЛ с Польшей и странами Западной Европы.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Внутренние противоречия: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 Религиозная политика привела к: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Обострению межконфессиональных отношений.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Усилению внутриполитической борьбы.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Росту центробежных тенденций.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Сохраняющаяся актуальность унии: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 Идея церковной унии оставалась инструментом для консолидации элит ВКЛ и противостояния с Московским княжеством.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  <w:highlight w:val="none"/>
        </w:rPr>
      </w:r>
      <w:r>
        <w:rPr>
          <w:rFonts w:ascii="Times New Roman" w:hAnsi="Times New Roman" w:eastAsia="Arial" w:cs="Times New Roman"/>
          <w:color w:val="0f1115"/>
          <w:sz w:val="26"/>
          <w:szCs w:val="26"/>
          <w:highlight w:val="none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sectPr>
      <w:footnotePr/>
      <w:endnotePr/>
      <w:type w:val="nextPage"/>
      <w:pgSz w:w="11906" w:h="16838" w:orient="portrait"/>
      <w:pgMar w:top="720" w:right="720" w:bottom="720" w:left="720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50102010706020507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3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3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3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3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3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3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3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3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3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4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4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4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4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4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4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4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4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4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4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5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5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5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5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5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5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5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5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5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5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6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6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6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6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6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6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6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6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6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6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7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7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7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7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7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7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7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7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7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7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8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8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8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8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8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8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8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8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8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8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9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9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9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9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9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9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9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9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9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9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0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0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0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0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0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0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0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0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0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0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1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1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  <w:num w:numId="64">
    <w:abstractNumId w:val="63"/>
  </w:num>
  <w:num w:numId="65">
    <w:abstractNumId w:val="64"/>
  </w:num>
  <w:num w:numId="66">
    <w:abstractNumId w:val="65"/>
  </w:num>
  <w:num w:numId="67">
    <w:abstractNumId w:val="66"/>
  </w:num>
  <w:num w:numId="68">
    <w:abstractNumId w:val="67"/>
  </w:num>
  <w:num w:numId="69">
    <w:abstractNumId w:val="68"/>
  </w:num>
  <w:num w:numId="70">
    <w:abstractNumId w:val="69"/>
  </w:num>
  <w:num w:numId="71">
    <w:abstractNumId w:val="70"/>
  </w:num>
  <w:num w:numId="72">
    <w:abstractNumId w:val="71"/>
  </w:num>
  <w:num w:numId="73">
    <w:abstractNumId w:val="72"/>
  </w:num>
  <w:num w:numId="74">
    <w:abstractNumId w:val="73"/>
  </w:num>
  <w:num w:numId="75">
    <w:abstractNumId w:val="74"/>
  </w:num>
  <w:num w:numId="76">
    <w:abstractNumId w:val="75"/>
  </w:num>
  <w:num w:numId="77">
    <w:abstractNumId w:val="76"/>
  </w:num>
  <w:num w:numId="78">
    <w:abstractNumId w:val="77"/>
  </w:num>
  <w:num w:numId="79">
    <w:abstractNumId w:val="78"/>
  </w:num>
  <w:num w:numId="80">
    <w:abstractNumId w:val="79"/>
  </w:num>
  <w:num w:numId="81">
    <w:abstractNumId w:val="80"/>
  </w:num>
  <w:num w:numId="82">
    <w:abstractNumId w:val="81"/>
  </w:num>
  <w:num w:numId="83">
    <w:abstractNumId w:val="82"/>
  </w:num>
  <w:num w:numId="84">
    <w:abstractNumId w:val="83"/>
  </w:num>
  <w:num w:numId="85">
    <w:abstractNumId w:val="84"/>
  </w:num>
  <w:num w:numId="86">
    <w:abstractNumId w:val="85"/>
  </w:num>
  <w:num w:numId="87">
    <w:abstractNumId w:val="86"/>
  </w:num>
  <w:num w:numId="88">
    <w:abstractNumId w:val="87"/>
  </w:num>
  <w:num w:numId="89">
    <w:abstractNumId w:val="88"/>
  </w:num>
  <w:num w:numId="90">
    <w:abstractNumId w:val="89"/>
  </w:num>
  <w:num w:numId="91">
    <w:abstractNumId w:val="90"/>
  </w:num>
  <w:num w:numId="92">
    <w:abstractNumId w:val="91"/>
  </w:num>
  <w:num w:numId="93">
    <w:abstractNumId w:val="92"/>
  </w:num>
  <w:num w:numId="94">
    <w:abstractNumId w:val="93"/>
  </w:num>
  <w:num w:numId="95">
    <w:abstractNumId w:val="94"/>
  </w:num>
  <w:num w:numId="96">
    <w:abstractNumId w:val="95"/>
  </w:num>
  <w:num w:numId="97">
    <w:abstractNumId w:val="96"/>
  </w:num>
  <w:num w:numId="98">
    <w:abstractNumId w:val="97"/>
  </w:num>
  <w:num w:numId="99">
    <w:abstractNumId w:val="98"/>
  </w:num>
  <w:num w:numId="100">
    <w:abstractNumId w:val="99"/>
  </w:num>
  <w:num w:numId="101">
    <w:abstractNumId w:val="100"/>
  </w:num>
  <w:num w:numId="102">
    <w:abstractNumId w:val="101"/>
  </w:num>
  <w:num w:numId="103">
    <w:abstractNumId w:val="102"/>
  </w:num>
  <w:num w:numId="104">
    <w:abstractNumId w:val="103"/>
  </w:num>
  <w:num w:numId="105">
    <w:abstractNumId w:val="104"/>
  </w:num>
  <w:num w:numId="106">
    <w:abstractNumId w:val="105"/>
  </w:num>
  <w:num w:numId="107">
    <w:abstractNumId w:val="106"/>
  </w:num>
  <w:num w:numId="108">
    <w:abstractNumId w:val="107"/>
  </w:num>
  <w:num w:numId="109">
    <w:abstractNumId w:val="108"/>
  </w:num>
  <w:num w:numId="110">
    <w:abstractNumId w:val="109"/>
  </w:num>
  <w:num w:numId="111">
    <w:abstractNumId w:val="110"/>
  </w:num>
  <w:num w:numId="112">
    <w:abstractNumId w:val="1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598"/>
    <w:next w:val="598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10"/>
    <w:link w:val="12"/>
    <w:uiPriority w:val="9"/>
    <w:rPr>
      <w:rFonts w:ascii="Arial" w:hAnsi="Arial" w:eastAsia="Arial" w:cs="Arial"/>
      <w:sz w:val="40"/>
      <w:szCs w:val="40"/>
    </w:rPr>
  </w:style>
  <w:style w:type="paragraph" w:styleId="14">
    <w:name w:val="Heading 2"/>
    <w:basedOn w:val="598"/>
    <w:next w:val="598"/>
    <w:link w:val="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5">
    <w:name w:val="Heading 2 Char"/>
    <w:basedOn w:val="10"/>
    <w:link w:val="14"/>
    <w:uiPriority w:val="9"/>
    <w:rPr>
      <w:rFonts w:ascii="Arial" w:hAnsi="Arial" w:eastAsia="Arial" w:cs="Arial"/>
      <w:sz w:val="34"/>
    </w:rPr>
  </w:style>
  <w:style w:type="paragraph" w:styleId="16">
    <w:name w:val="Heading 3"/>
    <w:basedOn w:val="598"/>
    <w:next w:val="598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10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598"/>
    <w:next w:val="598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10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598"/>
    <w:next w:val="598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10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598"/>
    <w:next w:val="598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10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598"/>
    <w:next w:val="598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10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598"/>
    <w:next w:val="598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10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598"/>
    <w:next w:val="598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10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Title"/>
    <w:basedOn w:val="598"/>
    <w:next w:val="598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10"/>
    <w:link w:val="33"/>
    <w:uiPriority w:val="10"/>
    <w:rPr>
      <w:sz w:val="48"/>
      <w:szCs w:val="48"/>
    </w:rPr>
  </w:style>
  <w:style w:type="paragraph" w:styleId="35">
    <w:name w:val="Subtitle"/>
    <w:basedOn w:val="598"/>
    <w:next w:val="598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10"/>
    <w:link w:val="35"/>
    <w:uiPriority w:val="11"/>
    <w:rPr>
      <w:sz w:val="24"/>
      <w:szCs w:val="24"/>
    </w:rPr>
  </w:style>
  <w:style w:type="paragraph" w:styleId="37">
    <w:name w:val="Quote"/>
    <w:basedOn w:val="598"/>
    <w:next w:val="598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598"/>
    <w:next w:val="598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598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10"/>
    <w:link w:val="41"/>
    <w:uiPriority w:val="99"/>
  </w:style>
  <w:style w:type="paragraph" w:styleId="43">
    <w:name w:val="Footer"/>
    <w:basedOn w:val="598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Footer Char"/>
    <w:basedOn w:val="10"/>
    <w:link w:val="43"/>
    <w:uiPriority w:val="99"/>
  </w:style>
  <w:style w:type="paragraph" w:styleId="45">
    <w:name w:val="Caption"/>
    <w:basedOn w:val="598"/>
    <w:next w:val="59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43"/>
    <w:uiPriority w:val="99"/>
  </w:style>
  <w:style w:type="table" w:styleId="47">
    <w:name w:val="Table Grid"/>
    <w:basedOn w:val="59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Table Grid Light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7">
    <w:name w:val="List Table 7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8">
    <w:name w:val="List Table 7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9">
    <w:name w:val="List Table 7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0">
    <w:name w:val="List Table 7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1">
    <w:name w:val="List Table 7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2">
    <w:name w:val="Lined - Accent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4">
    <w:name w:val="Lined - Accent 2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5">
    <w:name w:val="Lined - Accent 3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6">
    <w:name w:val="Lined - Accent 4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7">
    <w:name w:val="Lined - Accent 5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8">
    <w:name w:val="Lined - Accent 6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9">
    <w:name w:val="Bordered &amp; Lined - Accent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1">
    <w:name w:val="Bordered &amp; Lined - Accent 2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2">
    <w:name w:val="Bordered &amp; Lined - Accent 3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3">
    <w:name w:val="Bordered &amp; Lined - Accent 4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4">
    <w:name w:val="Bordered &amp; Lined - Accent 5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5">
    <w:name w:val="Bordered &amp; Lined - Accent 6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6">
    <w:name w:val="Bordered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3">
    <w:name w:val="Hyperlink"/>
    <w:uiPriority w:val="99"/>
    <w:unhideWhenUsed/>
    <w:rPr>
      <w:color w:val="0000ff" w:themeColor="hyperlink"/>
      <w:u w:val="single"/>
    </w:rPr>
  </w:style>
  <w:style w:type="paragraph" w:styleId="174">
    <w:name w:val="footnote text"/>
    <w:basedOn w:val="598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10"/>
    <w:uiPriority w:val="99"/>
    <w:unhideWhenUsed/>
    <w:rPr>
      <w:vertAlign w:val="superscript"/>
    </w:rPr>
  </w:style>
  <w:style w:type="paragraph" w:styleId="177">
    <w:name w:val="endnote text"/>
    <w:basedOn w:val="598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10"/>
    <w:uiPriority w:val="99"/>
    <w:semiHidden/>
    <w:unhideWhenUsed/>
    <w:rPr>
      <w:vertAlign w:val="superscript"/>
    </w:rPr>
  </w:style>
  <w:style w:type="paragraph" w:styleId="180">
    <w:name w:val="toc 1"/>
    <w:basedOn w:val="598"/>
    <w:next w:val="598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598"/>
    <w:next w:val="598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598"/>
    <w:next w:val="598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598"/>
    <w:next w:val="598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598"/>
    <w:next w:val="598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598"/>
    <w:next w:val="598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598"/>
    <w:next w:val="598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598"/>
    <w:next w:val="598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598"/>
    <w:next w:val="598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598"/>
    <w:next w:val="598"/>
    <w:uiPriority w:val="99"/>
    <w:unhideWhenUsed/>
    <w:pPr>
      <w:spacing w:after="0" w:afterAutospacing="0"/>
    </w:pPr>
  </w:style>
  <w:style w:type="paragraph" w:styleId="598" w:default="1">
    <w:name w:val="Normal"/>
    <w:qFormat/>
  </w:style>
  <w:style w:type="table" w:styleId="59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0" w:default="1">
    <w:name w:val="No List"/>
    <w:uiPriority w:val="99"/>
    <w:semiHidden/>
    <w:unhideWhenUsed/>
  </w:style>
  <w:style w:type="paragraph" w:styleId="601">
    <w:name w:val="No Spacing"/>
    <w:basedOn w:val="598"/>
    <w:uiPriority w:val="1"/>
    <w:qFormat/>
    <w:pPr>
      <w:spacing w:after="0" w:line="240" w:lineRule="auto"/>
    </w:pPr>
  </w:style>
  <w:style w:type="paragraph" w:styleId="602">
    <w:name w:val="List Paragraph"/>
    <w:basedOn w:val="598"/>
    <w:uiPriority w:val="34"/>
    <w:qFormat/>
    <w:pPr>
      <w:contextualSpacing/>
      <w:ind w:left="720"/>
    </w:pPr>
  </w:style>
  <w:style w:type="character" w:styleId="607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ONLYOFFICE/7.2.1.36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2025-10-30T19:57:40Z</dcterms:modified>
</cp:coreProperties>
</file>