
<file path=[Content_Types].xml><?xml version="1.0" encoding="utf-8"?>
<Types xmlns="http://schemas.openxmlformats.org/package/2006/content-types">
  <Default Extension="jpg" ContentType="image/jpeg"/>
  <Default Extension="wmf" ContentType="image/x-wmf"/>
  <Default Extension="png" ContentType="image/png"/>
  <Default Extension="xml" ContentType="application/xml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 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p14">
  <w:body>
    <w:p>
      <w:pPr>
        <w:pStyle w:val="162"/>
        <w:rPr>
          <w:rFonts w:ascii="Times New Roman" w:hAnsi="Times New Roman" w:cs="Times New Roman" w:eastAsia="Times New Roman"/>
          <w:b/>
          <w:sz w:val="28"/>
          <w:u w:val="single"/>
        </w:rPr>
      </w:pPr>
      <w:r>
        <w:rPr>
          <w:rFonts w:ascii="Times New Roman" w:hAnsi="Times New Roman" w:cs="Times New Roman" w:eastAsia="Times New Roman"/>
          <w:b/>
          <w:sz w:val="28"/>
          <w:u w:val="single"/>
        </w:rPr>
        <w:t xml:space="preserve">Практическое задание к билету №2 </w:t>
      </w:r>
      <w:r>
        <w:rPr>
          <w:rFonts w:ascii="Times New Roman" w:hAnsi="Times New Roman" w:cs="Times New Roman" w:eastAsia="Times New Roman"/>
          <w:b/>
          <w:sz w:val="28"/>
          <w:u w:val="single"/>
        </w:rPr>
      </w:r>
    </w:p>
    <w:p>
      <w:pPr>
        <w:pStyle w:val="162"/>
        <w:rPr>
          <w:rFonts w:ascii="Times New Roman" w:hAnsi="Times New Roman" w:cs="Times New Roman" w:eastAsia="Times New Roman"/>
          <w:b/>
          <w:sz w:val="28"/>
          <w:u w:val="single"/>
        </w:rPr>
      </w:pPr>
      <w:r>
        <w:rPr>
          <w:rFonts w:ascii="Times New Roman" w:hAnsi="Times New Roman" w:cs="Times New Roman" w:eastAsia="Times New Roman"/>
          <w:b/>
          <w:sz w:val="28"/>
          <w:u w:val="single"/>
        </w:rPr>
        <w:t xml:space="preserve">Социально</w:t>
      </w:r>
      <w:r>
        <w:rPr>
          <w:rFonts w:ascii="Times New Roman" w:hAnsi="Times New Roman" w:cs="Times New Roman" w:eastAsia="Times New Roman"/>
          <w:b/>
          <w:sz w:val="28"/>
          <w:u w:val="single"/>
        </w:rPr>
        <w:t xml:space="preserve">-экономические и политические преобразования в западных областях БССР</w:t>
      </w:r>
      <w:r>
        <w:rPr>
          <w:b/>
          <w:u w:val="single"/>
        </w:rPr>
      </w:r>
    </w:p>
    <w:p>
      <w:pPr>
        <w:pStyle w:val="162"/>
        <w:rPr>
          <w:rFonts w:ascii="Times New Roman" w:hAnsi="Times New Roman" w:cs="Times New Roman" w:eastAsia="Times New Roman"/>
          <w:b/>
          <w:sz w:val="28"/>
          <w:u w:val="single"/>
        </w:rPr>
      </w:pPr>
      <w:r>
        <w:rPr>
          <w:rFonts w:ascii="Times New Roman" w:hAnsi="Times New Roman" w:cs="Times New Roman" w:eastAsia="Times New Roman"/>
          <w:b/>
          <w:sz w:val="28"/>
          <w:u w:val="single"/>
        </w:rPr>
      </w:r>
      <w:r/>
      <w:r>
        <w:rPr>
          <w:rFonts w:ascii="Times New Roman" w:hAnsi="Times New Roman" w:cs="Times New Roman" w:eastAsia="Times New Roman"/>
          <w:b/>
          <w:sz w:val="28"/>
          <w:u w:val="single"/>
        </w:rPr>
      </w:r>
      <w:r>
        <w:rPr>
          <w:rFonts w:ascii="Times New Roman" w:hAnsi="Times New Roman" w:cs="Times New Roman" w:eastAsia="Times New Roman"/>
          <w:b/>
          <w:sz w:val="28"/>
          <w:u w:val="single"/>
        </w:rPr>
      </w:r>
    </w:p>
    <w:p>
      <w:pPr>
        <w:pStyle w:val="162"/>
        <w:rPr>
          <w:rFonts w:ascii="Times New Roman" w:hAnsi="Times New Roman" w:cs="Times New Roman" w:eastAsia="Times New Roman"/>
          <w:b/>
          <w:sz w:val="28"/>
          <w:u w:val="none"/>
        </w:rPr>
      </w:pPr>
      <w:r>
        <w:rPr>
          <w:rFonts w:ascii="Times New Roman" w:hAnsi="Times New Roman" w:cs="Times New Roman" w:eastAsia="Times New Roman"/>
          <w:b/>
          <w:sz w:val="28"/>
          <w:u w:val="none"/>
        </w:rPr>
      </w:r>
      <w:r>
        <w:drawing>
          <wp:anchor xmlns:wp="http://schemas.openxmlformats.org/drawingml/2006/wordprocessingDrawing" distT="0" distB="0" distL="115200" distR="115200" simplePos="0" relativeHeight="2048" behindDoc="0" locked="0" layoutInCell="1" allowOverlap="1">
            <wp:simplePos x="0" y="0"/>
            <wp:positionH relativeFrom="column">
              <wp:posOffset>-103209</wp:posOffset>
            </wp:positionH>
            <wp:positionV relativeFrom="paragraph">
              <wp:posOffset>46955</wp:posOffset>
            </wp:positionV>
            <wp:extent cx="4992074" cy="4992074"/>
            <wp:effectExtent l="0" t="0" r="0" b="0"/>
            <wp:wrapSquare wrapText="bothSides"/>
            <wp:docPr id="1" name="" hidden="false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" hidden="0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 flipH="0" flipV="0">
                      <a:off x="0" y="0"/>
                      <a:ext cx="4992075" cy="4992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 w:eastAsia="Times New Roman"/>
          <w:b/>
          <w:sz w:val="28"/>
          <w:u w:val="none"/>
        </w:rPr>
        <w:t xml:space="preserve">Охарактеризуйте внешнеполитическое положение Беларуси осенью 1939 с опорой на картосхему "Территория БССР после воссоединения Западной Беларуси с БССР"</w:t>
      </w:r>
      <w:r>
        <w:rPr>
          <w:rFonts w:ascii="Times New Roman" w:hAnsi="Times New Roman" w:cs="Times New Roman" w:eastAsia="Times New Roman"/>
          <w:b/>
          <w:sz w:val="28"/>
          <w:u w:val="single"/>
        </w:rPr>
      </w:r>
    </w:p>
    <w:p>
      <w:pPr>
        <w:pStyle w:val="162"/>
        <w:jc w:val="both"/>
        <w:rPr>
          <w:rFonts w:ascii="Times New Roman" w:hAnsi="Times New Roman" w:cs="Times New Roman" w:eastAsia="Times New Roman"/>
          <w:b w:val="false"/>
          <w:sz w:val="28"/>
          <w:u w:val="none"/>
        </w:rPr>
      </w:pPr>
      <w:r>
        <w:rPr>
          <w:rFonts w:ascii="Times New Roman" w:hAnsi="Times New Roman" w:cs="Times New Roman" w:eastAsia="Times New Roman"/>
          <w:b/>
          <w:sz w:val="28"/>
          <w:u w:val="none"/>
        </w:rPr>
        <w:t xml:space="preserve"> Ответ </w:t>
      </w:r>
      <w:r>
        <w:rPr>
          <w:rFonts w:ascii="Times New Roman" w:hAnsi="Times New Roman" w:cs="Times New Roman" w:eastAsia="Times New Roman"/>
          <w:b w:val="false"/>
          <w:sz w:val="28"/>
          <w:u w:val="none"/>
        </w:rPr>
        <w:t xml:space="preserve">Карта относится к периоду осень 1939, после воссоединения 17 сентября 1939. Нацистская Германия 1 сентября совершила нападение на Польшу, немецкие войска подошли к территории Западной Беларуси. Используя секретный протокол Пакта Молотова-Риббентропа (23.08.1939) Советское правительство решило взять под контроль территории Западной Беларуси и Западной Украины, тем самым защитив их от немецкой оккупации. На народном сходе 28 октября 1939в Белостоке была принята Декларация о вхождении Западной Беларуси в состав БССР. </w:t>
      </w:r>
      <w:r>
        <w:rPr>
          <w:rFonts w:ascii="Times New Roman" w:hAnsi="Times New Roman" w:cs="Times New Roman" w:eastAsia="Times New Roman"/>
          <w:b w:val="false"/>
          <w:sz w:val="28"/>
          <w:u w:val="single"/>
        </w:rPr>
      </w:r>
    </w:p>
    <w:p>
      <w:pPr>
        <w:pStyle w:val="162"/>
        <w:jc w:val="both"/>
        <w:rPr>
          <w:rFonts w:ascii="Times New Roman" w:hAnsi="Times New Roman" w:cs="Times New Roman" w:eastAsia="Times New Roman"/>
          <w:b w:val="false"/>
          <w:sz w:val="28"/>
          <w:u w:val="none"/>
        </w:rPr>
      </w:pPr>
      <w:r>
        <w:rPr>
          <w:rFonts w:ascii="Times New Roman" w:hAnsi="Times New Roman" w:cs="Times New Roman" w:eastAsia="Times New Roman"/>
          <w:b w:val="false"/>
          <w:sz w:val="28"/>
          <w:u w:val="none"/>
        </w:rPr>
        <w:t xml:space="preserve">При ответе используйте данные:</w:t>
      </w:r>
      <w:r>
        <w:rPr>
          <w:rFonts w:ascii="Times New Roman" w:hAnsi="Times New Roman" w:cs="Times New Roman" w:eastAsia="Times New Roman"/>
          <w:b w:val="false"/>
          <w:sz w:val="28"/>
          <w:u w:val="none"/>
        </w:rPr>
      </w:r>
    </w:p>
    <w:p>
      <w:pPr>
        <w:pStyle w:val="162"/>
        <w:jc w:val="both"/>
        <w:rPr>
          <w:rFonts w:ascii="Times New Roman" w:hAnsi="Times New Roman" w:cs="Times New Roman" w:eastAsia="Times New Roman"/>
          <w:b w:val="false"/>
          <w:sz w:val="28"/>
          <w:u w:val="none"/>
        </w:rPr>
      </w:pPr>
      <w:r>
        <w:rPr>
          <w:rFonts w:ascii="Times New Roman" w:hAnsi="Times New Roman" w:cs="Times New Roman" w:eastAsia="Times New Roman"/>
          <w:b w:val="false"/>
          <w:sz w:val="28"/>
          <w:u w:val="none"/>
        </w:rPr>
        <w:t xml:space="preserve">Территория БССР    1938    125 км кв</w:t>
      </w:r>
      <w:r>
        <w:rPr>
          <w:rFonts w:ascii="Times New Roman" w:hAnsi="Times New Roman" w:cs="Times New Roman" w:eastAsia="Times New Roman"/>
          <w:b w:val="false"/>
          <w:sz w:val="28"/>
          <w:u w:val="none"/>
        </w:rPr>
      </w:r>
      <w:r>
        <w:rPr>
          <w:rFonts w:ascii="Times New Roman" w:hAnsi="Times New Roman" w:cs="Times New Roman" w:eastAsia="Times New Roman"/>
          <w:b w:val="false"/>
          <w:sz w:val="28"/>
          <w:u w:val="none"/>
        </w:rPr>
      </w:r>
      <w:r>
        <w:rPr>
          <w:rFonts w:ascii="Times New Roman" w:hAnsi="Times New Roman" w:cs="Times New Roman" w:eastAsia="Times New Roman"/>
          <w:b w:val="false"/>
          <w:sz w:val="28"/>
          <w:u w:val="none"/>
        </w:rPr>
      </w:r>
    </w:p>
    <w:p>
      <w:pPr>
        <w:pStyle w:val="162"/>
        <w:jc w:val="both"/>
        <w:rPr>
          <w:rFonts w:ascii="Times New Roman" w:hAnsi="Times New Roman" w:cs="Times New Roman" w:eastAsia="Times New Roman"/>
          <w:b w:val="false"/>
          <w:sz w:val="28"/>
          <w:u w:val="none"/>
        </w:rPr>
      </w:pPr>
      <w:r>
        <w:rPr>
          <w:rFonts w:ascii="Times New Roman" w:hAnsi="Times New Roman" w:cs="Times New Roman" w:eastAsia="Times New Roman"/>
          <w:b w:val="false"/>
          <w:sz w:val="28"/>
          <w:u w:val="none"/>
        </w:rPr>
        <w:t xml:space="preserve">                                   1940   225 км.кв</w:t>
      </w:r>
      <w:r>
        <w:rPr>
          <w:rFonts w:ascii="Times New Roman" w:hAnsi="Times New Roman" w:cs="Times New Roman" w:eastAsia="Times New Roman"/>
          <w:b w:val="false"/>
          <w:sz w:val="28"/>
          <w:u w:val="none"/>
        </w:rPr>
      </w:r>
    </w:p>
    <w:p>
      <w:pPr>
        <w:pStyle w:val="162"/>
        <w:jc w:val="both"/>
        <w:rPr>
          <w:rFonts w:ascii="Times New Roman" w:hAnsi="Times New Roman" w:cs="Times New Roman" w:eastAsia="Times New Roman"/>
          <w:b w:val="false"/>
          <w:sz w:val="28"/>
          <w:u w:val="none"/>
        </w:rPr>
      </w:pPr>
      <w:r>
        <w:rPr>
          <w:rFonts w:ascii="Times New Roman" w:hAnsi="Times New Roman" w:cs="Times New Roman" w:eastAsia="Times New Roman"/>
          <w:b w:val="false"/>
          <w:sz w:val="28"/>
          <w:u w:val="none"/>
        </w:rPr>
        <w:t xml:space="preserve">Население БССР      1938 5,6 млн</w:t>
      </w:r>
      <w:r>
        <w:rPr>
          <w:rFonts w:ascii="Times New Roman" w:hAnsi="Times New Roman" w:cs="Times New Roman" w:eastAsia="Times New Roman"/>
          <w:b w:val="false"/>
          <w:sz w:val="28"/>
          <w:u w:val="none"/>
        </w:rPr>
      </w:r>
    </w:p>
    <w:p>
      <w:pPr>
        <w:pStyle w:val="162"/>
        <w:jc w:val="both"/>
        <w:rPr>
          <w:rFonts w:ascii="Times New Roman" w:hAnsi="Times New Roman" w:cs="Times New Roman" w:eastAsia="Times New Roman"/>
          <w:b w:val="false"/>
          <w:sz w:val="28"/>
          <w:u w:val="none"/>
        </w:rPr>
      </w:pPr>
      <w:r>
        <w:rPr>
          <w:rFonts w:ascii="Times New Roman" w:hAnsi="Times New Roman" w:cs="Times New Roman" w:eastAsia="Times New Roman"/>
          <w:b w:val="false"/>
          <w:sz w:val="28"/>
          <w:u w:val="none"/>
        </w:rPr>
        <w:t xml:space="preserve">                                   1940   10,3 млн</w:t>
      </w:r>
      <w:r>
        <w:rPr>
          <w:rFonts w:ascii="Times New Roman" w:hAnsi="Times New Roman" w:cs="Times New Roman" w:eastAsia="Times New Roman"/>
          <w:b w:val="false"/>
          <w:sz w:val="28"/>
          <w:u w:val="none"/>
        </w:rPr>
      </w:r>
    </w:p>
    <w:p>
      <w:pPr>
        <w:pStyle w:val="162"/>
        <w:jc w:val="both"/>
        <w:rPr>
          <w:rFonts w:ascii="Times New Roman" w:hAnsi="Times New Roman" w:cs="Times New Roman" w:eastAsia="Times New Roman"/>
          <w:b w:val="false"/>
          <w:sz w:val="28"/>
          <w:u w:val="none"/>
        </w:rPr>
      </w:pPr>
      <w:r>
        <w:rPr>
          <w:rFonts w:ascii="Times New Roman" w:hAnsi="Times New Roman" w:cs="Times New Roman" w:eastAsia="Times New Roman"/>
          <w:b w:val="false"/>
          <w:sz w:val="28"/>
          <w:u w:val="none"/>
        </w:rPr>
      </w:r>
      <w:r>
        <w:rPr>
          <w:rFonts w:ascii="Times New Roman" w:hAnsi="Times New Roman" w:cs="Times New Roman" w:eastAsia="Times New Roman"/>
          <w:b w:val="false"/>
          <w:sz w:val="28"/>
          <w:u w:val="none"/>
        </w:rPr>
      </w:r>
    </w:p>
    <w:p>
      <w:pPr>
        <w:pStyle w:val="162"/>
        <w:jc w:val="both"/>
        <w:rPr>
          <w:rFonts w:ascii="Times New Roman" w:hAnsi="Times New Roman" w:cs="Times New Roman" w:eastAsia="Times New Roman"/>
          <w:b w:val="false"/>
          <w:sz w:val="28"/>
          <w:u w:val="none"/>
        </w:rPr>
      </w:pPr>
      <w:r>
        <w:rPr>
          <w:rFonts w:ascii="Times New Roman" w:hAnsi="Times New Roman" w:cs="Times New Roman" w:eastAsia="Times New Roman"/>
          <w:b w:val="false"/>
          <w:sz w:val="28"/>
          <w:u w:val="none"/>
        </w:rPr>
      </w:r>
      <w:r>
        <w:rPr>
          <w:rFonts w:ascii="Times New Roman" w:hAnsi="Times New Roman" w:cs="Times New Roman" w:eastAsia="Times New Roman"/>
          <w:b w:val="false"/>
          <w:sz w:val="28"/>
          <w:u w:val="none"/>
        </w:rPr>
      </w:r>
    </w:p>
    <w:p>
      <w:pPr>
        <w:pStyle w:val="162"/>
        <w:jc w:val="both"/>
        <w:rPr>
          <w:rFonts w:ascii="Times New Roman" w:hAnsi="Times New Roman" w:cs="Times New Roman" w:eastAsia="Times New Roman"/>
          <w:b w:val="false"/>
          <w:sz w:val="28"/>
          <w:u w:val="none"/>
        </w:rPr>
      </w:pPr>
      <w:r>
        <w:rPr>
          <w:rFonts w:ascii="Times New Roman" w:hAnsi="Times New Roman" w:cs="Times New Roman" w:eastAsia="Times New Roman"/>
          <w:b w:val="false"/>
          <w:sz w:val="28"/>
          <w:u w:val="none"/>
        </w:rPr>
      </w:r>
      <w:r>
        <w:rPr>
          <w:rFonts w:ascii="Times New Roman" w:hAnsi="Times New Roman" w:cs="Times New Roman" w:eastAsia="Times New Roman"/>
          <w:b w:val="false"/>
          <w:sz w:val="28"/>
          <w:u w:val="none"/>
        </w:rPr>
      </w:r>
    </w:p>
    <w:p>
      <w:pPr>
        <w:pStyle w:val="162"/>
        <w:jc w:val="both"/>
        <w:rPr>
          <w:rFonts w:ascii="Times New Roman" w:hAnsi="Times New Roman" w:cs="Times New Roman" w:eastAsia="Times New Roman"/>
          <w:b w:val="false"/>
          <w:sz w:val="28"/>
          <w:u w:val="none"/>
        </w:rPr>
      </w:pPr>
      <w:r>
        <w:rPr>
          <w:rFonts w:ascii="Times New Roman" w:hAnsi="Times New Roman" w:cs="Times New Roman" w:eastAsia="Times New Roman"/>
          <w:b w:val="false"/>
          <w:sz w:val="28"/>
          <w:u w:val="none"/>
        </w:rPr>
      </w:r>
      <w:r>
        <w:rPr>
          <w:rFonts w:ascii="Times New Roman" w:hAnsi="Times New Roman" w:cs="Times New Roman" w:eastAsia="Times New Roman"/>
          <w:b w:val="false"/>
          <w:sz w:val="28"/>
          <w:u w:val="none"/>
        </w:rPr>
      </w:r>
    </w:p>
    <w:p>
      <w:pPr>
        <w:pStyle w:val="162"/>
        <w:jc w:val="both"/>
        <w:rPr>
          <w:rFonts w:ascii="Times New Roman" w:hAnsi="Times New Roman" w:cs="Times New Roman" w:eastAsia="Times New Roman"/>
          <w:b w:val="false"/>
          <w:sz w:val="28"/>
          <w:u w:val="none"/>
        </w:rPr>
      </w:pPr>
      <w:r>
        <w:rPr>
          <w:rFonts w:ascii="Times New Roman" w:hAnsi="Times New Roman" w:cs="Times New Roman" w:eastAsia="Times New Roman"/>
          <w:b w:val="false"/>
          <w:sz w:val="28"/>
          <w:u w:val="none"/>
        </w:rPr>
      </w:r>
      <w:r>
        <w:rPr>
          <w:rFonts w:ascii="Times New Roman" w:hAnsi="Times New Roman" w:cs="Times New Roman" w:eastAsia="Times New Roman"/>
          <w:b w:val="false"/>
          <w:sz w:val="28"/>
          <w:u w:val="none"/>
        </w:rPr>
      </w:r>
    </w:p>
    <w:p>
      <w:pPr>
        <w:pStyle w:val="162"/>
        <w:jc w:val="both"/>
        <w:rPr>
          <w:rFonts w:ascii="Times New Roman" w:hAnsi="Times New Roman" w:cs="Times New Roman" w:eastAsia="Times New Roman"/>
          <w:b w:val="false"/>
          <w:sz w:val="28"/>
          <w:u w:val="none"/>
        </w:rPr>
      </w:pPr>
      <w:r>
        <w:rPr>
          <w:rFonts w:ascii="Times New Roman" w:hAnsi="Times New Roman" w:cs="Times New Roman" w:eastAsia="Times New Roman"/>
          <w:b w:val="false"/>
          <w:sz w:val="28"/>
          <w:u w:val="none"/>
        </w:rPr>
      </w:r>
      <w:r>
        <w:rPr>
          <w:rFonts w:ascii="Times New Roman" w:hAnsi="Times New Roman" w:cs="Times New Roman" w:eastAsia="Times New Roman"/>
          <w:b w:val="false"/>
          <w:sz w:val="28"/>
          <w:u w:val="none"/>
        </w:rPr>
      </w:r>
    </w:p>
    <w:p>
      <w:pPr>
        <w:pStyle w:val="162"/>
        <w:jc w:val="both"/>
        <w:rPr>
          <w:rFonts w:ascii="Times New Roman" w:hAnsi="Times New Roman" w:cs="Times New Roman" w:eastAsia="Times New Roman"/>
          <w:b w:val="false"/>
          <w:sz w:val="28"/>
          <w:u w:val="none"/>
        </w:rPr>
      </w:pPr>
      <w:r>
        <w:rPr>
          <w:rFonts w:ascii="Times New Roman" w:hAnsi="Times New Roman" w:cs="Times New Roman" w:eastAsia="Times New Roman"/>
          <w:b w:val="false"/>
          <w:sz w:val="28"/>
          <w:u w:val="none"/>
        </w:rPr>
      </w:r>
      <w:r>
        <w:rPr>
          <w:rFonts w:ascii="Times New Roman" w:hAnsi="Times New Roman" w:cs="Times New Roman" w:eastAsia="Times New Roman"/>
          <w:b w:val="false"/>
          <w:sz w:val="28"/>
          <w:u w:val="none"/>
        </w:rPr>
      </w:r>
    </w:p>
    <w:p>
      <w:pPr>
        <w:pStyle w:val="162"/>
        <w:jc w:val="both"/>
        <w:rPr>
          <w:rFonts w:ascii="Times New Roman" w:hAnsi="Times New Roman" w:cs="Times New Roman" w:eastAsia="Times New Roman"/>
          <w:b w:val="false"/>
          <w:sz w:val="28"/>
          <w:u w:val="none"/>
        </w:rPr>
      </w:pPr>
      <w:r>
        <w:rPr>
          <w:rFonts w:ascii="Times New Roman" w:hAnsi="Times New Roman" w:cs="Times New Roman" w:eastAsia="Times New Roman"/>
          <w:b w:val="false"/>
          <w:sz w:val="28"/>
          <w:u w:val="none"/>
        </w:rPr>
      </w:r>
      <w:r>
        <w:rPr>
          <w:rFonts w:ascii="Times New Roman" w:hAnsi="Times New Roman" w:cs="Times New Roman" w:eastAsia="Times New Roman"/>
          <w:b w:val="false"/>
          <w:sz w:val="28"/>
          <w:u w:val="none"/>
        </w:rPr>
      </w:r>
    </w:p>
    <w:p>
      <w:pPr>
        <w:pStyle w:val="162"/>
        <w:jc w:val="both"/>
        <w:rPr>
          <w:rFonts w:ascii="Times New Roman" w:hAnsi="Times New Roman" w:cs="Times New Roman" w:eastAsia="Times New Roman"/>
          <w:b w:val="false"/>
          <w:sz w:val="28"/>
          <w:u w:val="none"/>
        </w:rPr>
      </w:pPr>
      <w:r>
        <w:rPr>
          <w:rFonts w:ascii="Times New Roman" w:hAnsi="Times New Roman" w:cs="Times New Roman" w:eastAsia="Times New Roman"/>
          <w:b w:val="false"/>
          <w:sz w:val="28"/>
          <w:u w:val="none"/>
        </w:rPr>
      </w:r>
      <w:r>
        <w:rPr>
          <w:rFonts w:ascii="Times New Roman" w:hAnsi="Times New Roman" w:cs="Times New Roman" w:eastAsia="Times New Roman"/>
          <w:b w:val="false"/>
          <w:sz w:val="28"/>
          <w:u w:val="none"/>
        </w:rPr>
      </w:r>
    </w:p>
    <w:p>
      <w:pPr>
        <w:pStyle w:val="162"/>
        <w:jc w:val="both"/>
        <w:rPr>
          <w:rFonts w:ascii="Times New Roman" w:hAnsi="Times New Roman" w:cs="Times New Roman" w:eastAsia="Times New Roman"/>
          <w:b w:val="false"/>
          <w:sz w:val="28"/>
          <w:u w:val="none"/>
        </w:rPr>
      </w:pPr>
      <w:r>
        <w:rPr>
          <w:rFonts w:ascii="Times New Roman" w:hAnsi="Times New Roman" w:cs="Times New Roman" w:eastAsia="Times New Roman"/>
          <w:b w:val="false"/>
          <w:sz w:val="28"/>
          <w:u w:val="none"/>
        </w:rPr>
      </w:r>
      <w:r>
        <w:rPr>
          <w:rFonts w:ascii="Times New Roman" w:hAnsi="Times New Roman" w:cs="Times New Roman" w:eastAsia="Times New Roman"/>
          <w:b w:val="false"/>
          <w:sz w:val="28"/>
          <w:u w:val="none"/>
        </w:rPr>
      </w:r>
    </w:p>
    <w:p>
      <w:pPr>
        <w:pStyle w:val="162"/>
        <w:jc w:val="both"/>
        <w:rPr>
          <w:rFonts w:ascii="Times New Roman" w:hAnsi="Times New Roman" w:cs="Times New Roman" w:eastAsia="Times New Roman"/>
          <w:b w:val="false"/>
          <w:sz w:val="28"/>
          <w:u w:val="none"/>
        </w:rPr>
      </w:pPr>
      <w:r>
        <w:rPr>
          <w:rFonts w:ascii="Times New Roman" w:hAnsi="Times New Roman" w:cs="Times New Roman" w:eastAsia="Times New Roman"/>
          <w:b w:val="false"/>
          <w:sz w:val="28"/>
          <w:u w:val="none"/>
        </w:rPr>
      </w:r>
      <w:r>
        <w:drawing>
          <wp:inline xmlns:wp="http://schemas.openxmlformats.org/drawingml/2006/wordprocessingDrawing" distT="0" distB="0" distL="0" distR="0">
            <wp:extent cx="3308651" cy="2529299"/>
            <wp:effectExtent l="0" t="0" r="0" b="0"/>
            <wp:docPr id="2" name="" hidden="false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" hidden="0"/>
                    <pic:cNvPicPr>
                      <a:picLocks noChangeAspect="1"/>
                    </pic:cNvPicPr>
                  </pic:nvPicPr>
                  <pic:blipFill>
                    <a:blip r:embed="rId8"/>
                    <a:stretch/>
                  </pic:blipFill>
                  <pic:spPr bwMode="auto">
                    <a:xfrm flipH="0" flipV="0">
                      <a:off x="0" y="0"/>
                      <a:ext cx="3308651" cy="2529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  <w:t xml:space="preserve">       </w:t>
      </w:r>
      <w:r>
        <w:drawing>
          <wp:inline xmlns:wp="http://schemas.openxmlformats.org/drawingml/2006/wordprocessingDrawing" distT="0" distB="0" distL="0" distR="0">
            <wp:extent cx="3211960" cy="2545725"/>
            <wp:effectExtent l="0" t="0" r="0" b="0"/>
            <wp:docPr id="3" name="" hidden="false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" hidden="0"/>
                    <pic:cNvPicPr>
                      <a:picLocks noChangeAspect="1"/>
                    </pic:cNvPicPr>
                  </pic:nvPicPr>
                  <pic:blipFill>
                    <a:blip r:embed="rId9"/>
                    <a:stretch/>
                  </pic:blipFill>
                  <pic:spPr bwMode="auto">
                    <a:xfrm flipH="0" flipV="0">
                      <a:off x="0" y="0"/>
                      <a:ext cx="3211960" cy="254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b w:val="false"/>
          <w:sz w:val="28"/>
          <w:u w:val="none"/>
        </w:rPr>
      </w:r>
      <w:r>
        <w:rPr>
          <w:rFonts w:ascii="Times New Roman" w:hAnsi="Times New Roman" w:cs="Times New Roman" w:eastAsia="Times New Roman"/>
          <w:b w:val="false"/>
          <w:sz w:val="28"/>
          <w:u w:val="none"/>
        </w:rPr>
      </w:r>
    </w:p>
    <w:p>
      <w:pPr>
        <w:pStyle w:val="162"/>
        <w:jc w:val="both"/>
        <w:rPr>
          <w:rFonts w:ascii="Times New Roman" w:hAnsi="Times New Roman" w:cs="Times New Roman" w:eastAsia="Times New Roman"/>
          <w:b/>
          <w:sz w:val="28"/>
          <w:u w:val="single"/>
        </w:rPr>
      </w:pPr>
      <w:r>
        <w:rPr>
          <w:rFonts w:ascii="Times New Roman" w:hAnsi="Times New Roman" w:cs="Times New Roman" w:eastAsia="Times New Roman"/>
          <w:b/>
          <w:sz w:val="28"/>
          <w:u w:val="single"/>
        </w:rPr>
      </w:r>
      <w:r/>
    </w:p>
    <w:p>
      <w:pPr>
        <w:pStyle w:val="162"/>
        <w:rPr>
          <w:rFonts w:ascii="Times New Roman" w:hAnsi="Times New Roman" w:cs="Times New Roman" w:eastAsia="Times New Roman"/>
          <w:b/>
          <w:color w:val="000000" w:themeColor="text1"/>
          <w:sz w:val="32"/>
          <w:u w:val="none"/>
        </w:rPr>
      </w:pPr>
      <w:r>
        <w:rPr>
          <w:rFonts w:ascii="Times New Roman" w:hAnsi="Times New Roman" w:cs="Times New Roman" w:eastAsia="Times New Roman"/>
          <w:b/>
          <w:color w:val="000000" w:themeColor="text1"/>
          <w:sz w:val="32"/>
          <w:u w:val="single"/>
        </w:rPr>
      </w:r>
      <w:r>
        <w:rPr>
          <w:rFonts w:ascii="Times New Roman" w:hAnsi="Times New Roman" w:cs="Times New Roman" w:eastAsia="Times New Roman"/>
          <w:color w:val="000000" w:themeColor="text1"/>
          <w:sz w:val="32"/>
        </w:rPr>
        <w:t xml:space="preserve">Жители Западной Белоруссии читаю</w:t>
      </w:r>
      <w:r>
        <w:rPr>
          <w:rFonts w:ascii="Times New Roman" w:hAnsi="Times New Roman" w:cs="Times New Roman" w:eastAsia="Times New Roman"/>
          <w:color w:val="000000" w:themeColor="text1"/>
          <w:sz w:val="32"/>
          <w:u w:val="none"/>
        </w:rPr>
        <w:t xml:space="preserve">т «</w:t>
      </w:r>
      <w:hyperlink r:id="rId10" w:tooltip="Правда (газета)" w:history="1">
        <w:r>
          <w:rPr>
            <w:rStyle w:val="60"/>
            <w:rFonts w:ascii="Times New Roman" w:hAnsi="Times New Roman" w:cs="Times New Roman" w:eastAsia="Times New Roman"/>
            <w:color w:val="000000" w:themeColor="text1"/>
            <w:sz w:val="32"/>
            <w:u w:val="none"/>
          </w:rPr>
          <w:t xml:space="preserve">Правду</w:t>
        </w:r>
      </w:hyperlink>
      <w:r>
        <w:rPr>
          <w:rFonts w:ascii="Times New Roman" w:hAnsi="Times New Roman" w:cs="Times New Roman" w:eastAsia="Times New Roman"/>
          <w:color w:val="000000" w:themeColor="text1"/>
          <w:sz w:val="32"/>
          <w:u w:val="none"/>
        </w:rPr>
        <w:t xml:space="preserve">», 1939 год</w:t>
      </w:r>
      <w:r>
        <w:rPr>
          <w:rFonts w:ascii="Times New Roman" w:hAnsi="Times New Roman" w:cs="Times New Roman" w:eastAsia="Times New Roman"/>
          <w:b/>
          <w:color w:val="000000" w:themeColor="text1"/>
          <w:sz w:val="32"/>
          <w:u w:val="none"/>
        </w:rPr>
      </w:r>
      <w:r>
        <w:rPr>
          <w:rFonts w:ascii="Times New Roman" w:hAnsi="Times New Roman" w:cs="Times New Roman" w:eastAsia="Times New Roman"/>
          <w:b/>
          <w:color w:val="000000" w:themeColor="text1"/>
          <w:sz w:val="32"/>
          <w:u w:val="none"/>
        </w:rPr>
      </w:r>
    </w:p>
    <w:p>
      <w:pPr>
        <w:pStyle w:val="162"/>
        <w:rPr>
          <w:rFonts w:ascii="Times New Roman" w:hAnsi="Times New Roman" w:cs="Times New Roman" w:eastAsia="Times New Roman"/>
          <w:b/>
          <w:color w:val="000000" w:themeColor="text1"/>
          <w:sz w:val="32"/>
          <w:u w:val="none"/>
        </w:rPr>
      </w:pPr>
      <w:r>
        <w:rPr>
          <w:rFonts w:ascii="Times New Roman" w:hAnsi="Times New Roman" w:cs="Times New Roman" w:eastAsia="Times New Roman"/>
          <w:b/>
          <w:color w:val="000000" w:themeColor="text1"/>
          <w:sz w:val="32"/>
          <w:u w:val="none"/>
        </w:rPr>
      </w:r>
      <w:r>
        <w:rPr>
          <w:rFonts w:ascii="Times New Roman" w:hAnsi="Times New Roman" w:cs="Times New Roman" w:eastAsia="Times New Roman"/>
          <w:color w:val="000000" w:themeColor="text1"/>
          <w:sz w:val="32"/>
          <w:u w:val="none"/>
        </w:rPr>
      </w:r>
    </w:p>
    <w:p>
      <w:pPr>
        <w:pStyle w:val="162"/>
        <w:rPr>
          <w:rFonts w:ascii="Times New Roman" w:hAnsi="Times New Roman" w:cs="Times New Roman" w:eastAsia="Times New Roman"/>
          <w:color w:val="202122"/>
          <w:sz w:val="32"/>
        </w:rPr>
      </w:pPr>
      <w:r>
        <w:rPr>
          <w:rFonts w:ascii="Times New Roman" w:hAnsi="Times New Roman" w:cs="Times New Roman" w:eastAsia="Times New Roman"/>
          <w:b/>
          <w:sz w:val="32"/>
          <w:u w:val="single"/>
        </w:rPr>
      </w:r>
      <w:r>
        <w:rPr>
          <w:rFonts w:ascii="Times New Roman" w:hAnsi="Times New Roman" w:cs="Times New Roman" w:eastAsia="Times New Roman"/>
          <w:color w:val="202122"/>
          <w:sz w:val="32"/>
        </w:rPr>
        <w:t xml:space="preserve">Комиссия по приему национализированного оборудования прядильно-ткацкой фабрики в Белостоке, 1939 год</w:t>
      </w:r>
      <w:r>
        <w:rPr>
          <w:rFonts w:ascii="Times New Roman" w:hAnsi="Times New Roman" w:cs="Times New Roman" w:eastAsia="Times New Roman"/>
          <w:b/>
          <w:sz w:val="32"/>
          <w:u w:val="single"/>
        </w:rPr>
      </w:r>
      <w:r>
        <w:rPr>
          <w:rFonts w:ascii="Times New Roman" w:hAnsi="Times New Roman" w:cs="Times New Roman" w:eastAsia="Times New Roman"/>
          <w:b/>
          <w:sz w:val="32"/>
          <w:u w:val="single"/>
        </w:rPr>
      </w:r>
    </w:p>
    <w:p>
      <w:pPr>
        <w:pStyle w:val="162"/>
        <w:rPr>
          <w:rFonts w:ascii="Times New Roman" w:hAnsi="Times New Roman" w:cs="Times New Roman" w:eastAsia="Times New Roman"/>
          <w:color w:val="202122"/>
          <w:sz w:val="32"/>
        </w:rPr>
      </w:pPr>
      <w:r>
        <w:rPr>
          <w:rFonts w:ascii="Times New Roman" w:hAnsi="Times New Roman" w:cs="Times New Roman" w:eastAsia="Times New Roman"/>
          <w:color w:val="202122"/>
          <w:sz w:val="32"/>
        </w:rPr>
      </w:r>
      <w:r>
        <w:rPr>
          <w:rFonts w:ascii="Times New Roman" w:hAnsi="Times New Roman" w:cs="Times New Roman" w:eastAsia="Times New Roman"/>
          <w:color w:val="202122"/>
          <w:sz w:val="32"/>
        </w:rPr>
      </w:r>
    </w:p>
    <w:p>
      <w:pPr>
        <w:pStyle w:val="162"/>
        <w:rPr>
          <w:rFonts w:ascii="Times New Roman" w:hAnsi="Times New Roman" w:cs="Times New Roman" w:eastAsia="Times New Roman"/>
          <w:color w:val="202122"/>
          <w:sz w:val="32"/>
        </w:rPr>
      </w:pPr>
      <w:r>
        <w:rPr>
          <w:rFonts w:ascii="Times New Roman" w:hAnsi="Times New Roman" w:cs="Times New Roman" w:eastAsia="Times New Roman"/>
          <w:color w:val="202122"/>
          <w:sz w:val="32"/>
        </w:rPr>
        <w:t xml:space="preserve">О каких изменениях в жизни Западной беларуси свидетельствуют приведенные фото?</w:t>
      </w:r>
      <w:r>
        <w:rPr>
          <w:rFonts w:ascii="Times New Roman" w:hAnsi="Times New Roman" w:cs="Times New Roman" w:eastAsia="Times New Roman"/>
          <w:color w:val="202122"/>
          <w:sz w:val="32"/>
        </w:rPr>
      </w:r>
    </w:p>
    <w:p>
      <w:pPr>
        <w:pStyle w:val="162"/>
        <w:rPr>
          <w:rFonts w:ascii="Times New Roman" w:hAnsi="Times New Roman" w:cs="Times New Roman" w:eastAsia="Times New Roman"/>
          <w:color w:val="202122"/>
          <w:sz w:val="32"/>
        </w:rPr>
      </w:pPr>
      <w:r>
        <w:rPr>
          <w:rFonts w:ascii="Times New Roman" w:hAnsi="Times New Roman" w:cs="Times New Roman" w:eastAsia="Times New Roman"/>
          <w:color w:val="202122"/>
          <w:sz w:val="32"/>
        </w:rPr>
      </w:r>
      <w:r>
        <w:rPr>
          <w:rFonts w:ascii="Times New Roman" w:hAnsi="Times New Roman" w:cs="Times New Roman" w:eastAsia="Times New Roman"/>
          <w:color w:val="202122"/>
          <w:sz w:val="32"/>
        </w:rPr>
      </w:r>
    </w:p>
    <w:p>
      <w:pPr>
        <w:pStyle w:val="162"/>
        <w:rPr>
          <w:rFonts w:ascii="Times New Roman" w:hAnsi="Times New Roman" w:cs="Times New Roman" w:eastAsia="Times New Roman"/>
          <w:b/>
          <w:sz w:val="32"/>
          <w:u w:val="single"/>
        </w:rPr>
      </w:pPr>
      <w:r>
        <w:rPr>
          <w:rFonts w:ascii="Times New Roman" w:hAnsi="Times New Roman" w:cs="Times New Roman" w:eastAsia="Times New Roman"/>
          <w:b/>
          <w:color w:val="202122"/>
          <w:sz w:val="32"/>
        </w:rPr>
        <w:t xml:space="preserve">Ответ: В регионе прошла национализация и среди сельских жителей увеличивается количество грамотного населения в связи с организацией обучения. </w:t>
      </w:r>
      <w:r>
        <w:rPr>
          <w:rFonts w:ascii="Times New Roman" w:hAnsi="Times New Roman" w:cs="Times New Roman" w:eastAsia="Times New Roman"/>
          <w:b/>
          <w:color w:val="202122"/>
          <w:sz w:val="32"/>
        </w:rPr>
      </w:r>
    </w:p>
    <w:sectPr>
      <w:footnotePr/>
      <w:type w:val="nextPage"/>
      <w:pgSz w:w="16838" w:h="11906" w:orient="landscape"/>
      <w:pgMar w:top="720" w:right="720" w:bottom="720" w:left="720" w:gutter="0" w:header="709" w:footer="709"/>
      <w:cols w:num="1" w:sep="0" w:space="708" w:equalWidth="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p14">
  <w:footnote w:type="separator" w:id="-1">
    <w:p>
      <w:pPr>
        <w:spacing w:lineRule="auto" w:line="240" w:after="0"/>
      </w:pPr>
      <w:r/>
      <w:r>
        <w:separator/>
      </w:r>
    </w:p>
  </w:footnote>
  <w:footnote w:type="continuationSeparator" w:id="0">
    <w:p>
      <w:pPr>
        <w:spacing w:lineRule="auto" w:line="240" w:after="0"/>
      </w:pPr>
      <w:r/>
      <w:r>
        <w:continuationSeparator/>
      </w:r>
    </w:p>
  </w:footnote>
</w:footnotes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/>
  <w:trackRevisions w:val="false"/>
  <w:footnotePr>
    <w:footnote w:id="-1"/>
    <w:footnote w:id="0"/>
    <w:numFmt w:val="decimal"/>
    <w:numRestart w:val="continuous"/>
    <w:numStart w:val="1"/>
    <w:pos w:val="pageBottom"/>
  </w:footnotePr>
  <w:zoom w:percent="1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hAnsi="Arial" w:cs="Arial" w:eastAsia="Arial" w:hint="default"/>
        <w:color w:val="auto"/>
        <w:spacing w:val="0"/>
        <w:position w:val="0"/>
        <w:sz w:val="22"/>
        <w:szCs w:val="22"/>
        <w:lang w:val="ru-RU" w:bidi="ar-SA" w:eastAsia="en-US"/>
      </w:rPr>
    </w:rPrDefault>
    <w:pPrDefault>
      <w:pPr>
        <w:ind w:left="0" w:right="0" w:hanging="0"/>
        <w:jc w:val="left"/>
        <w:spacing w:lineRule="auto" w:line="276" w:after="200" w:afterAutospacing="0" w:before="0" w:beforeAutospacing="0"/>
        <w:shd w:val="nil" w:color="auto" w:fill="FFFFFF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2">
    <w:name w:val="Heading 1 Char"/>
    <w:basedOn w:val="9"/>
    <w:uiPriority w:val="9"/>
    <w:rPr>
      <w:rFonts w:ascii="Arial" w:hAnsi="Arial" w:cs="Arial" w:eastAsia="Arial"/>
      <w:b/>
      <w:bCs/>
      <w:color w:val="000000" w:themeColor="text1"/>
      <w:sz w:val="48"/>
      <w:szCs w:val="48"/>
    </w:rPr>
  </w:style>
  <w:style w:type="character" w:styleId="14">
    <w:name w:val="Heading 2 Char"/>
    <w:basedOn w:val="9"/>
    <w:uiPriority w:val="9"/>
    <w:rPr>
      <w:rFonts w:ascii="Arial" w:hAnsi="Arial" w:cs="Arial" w:eastAsia="Arial"/>
      <w:b/>
      <w:bCs/>
      <w:color w:val="000000" w:themeColor="text1"/>
      <w:sz w:val="40"/>
      <w:szCs w:val="40"/>
    </w:rPr>
  </w:style>
  <w:style w:type="character" w:styleId="16">
    <w:name w:val="Heading 3 Char"/>
    <w:basedOn w:val="9"/>
    <w:uiPriority w:val="9"/>
    <w:rPr>
      <w:rFonts w:ascii="Arial" w:hAnsi="Arial" w:cs="Arial" w:eastAsia="Arial"/>
      <w:b/>
      <w:bCs/>
      <w:i/>
      <w:iCs/>
      <w:color w:val="000000" w:themeColor="text1"/>
      <w:sz w:val="40"/>
      <w:szCs w:val="40"/>
    </w:rPr>
  </w:style>
  <w:style w:type="character" w:styleId="18">
    <w:name w:val="Heading 4 Char"/>
    <w:basedOn w:val="9"/>
    <w:uiPriority w:val="9"/>
    <w:rPr>
      <w:rFonts w:ascii="Arial" w:hAnsi="Arial" w:cs="Arial" w:eastAsia="Arial"/>
      <w:color w:val="232323"/>
      <w:sz w:val="32"/>
      <w:szCs w:val="32"/>
    </w:rPr>
  </w:style>
  <w:style w:type="character" w:styleId="20">
    <w:name w:val="Heading 5 Char"/>
    <w:basedOn w:val="9"/>
    <w:uiPriority w:val="9"/>
    <w:rPr>
      <w:rFonts w:ascii="Arial" w:hAnsi="Arial" w:cs="Arial" w:eastAsia="Arial"/>
      <w:b/>
      <w:bCs/>
      <w:color w:val="444444"/>
      <w:sz w:val="28"/>
      <w:szCs w:val="28"/>
    </w:rPr>
  </w:style>
  <w:style w:type="character" w:styleId="22">
    <w:name w:val="Heading 6 Char"/>
    <w:basedOn w:val="9"/>
    <w:uiPriority w:val="9"/>
    <w:rPr>
      <w:rFonts w:ascii="Arial" w:hAnsi="Arial" w:cs="Arial" w:eastAsia="Arial"/>
      <w:i/>
      <w:iCs/>
      <w:color w:val="232323"/>
      <w:sz w:val="28"/>
      <w:szCs w:val="28"/>
    </w:rPr>
  </w:style>
  <w:style w:type="character" w:styleId="24">
    <w:name w:val="Heading 7 Char"/>
    <w:basedOn w:val="9"/>
    <w:uiPriority w:val="9"/>
    <w:rPr>
      <w:rFonts w:ascii="Arial" w:hAnsi="Arial" w:cs="Arial" w:eastAsia="Arial"/>
      <w:b/>
      <w:bCs/>
      <w:color w:val="606060"/>
      <w:sz w:val="28"/>
      <w:szCs w:val="28"/>
    </w:rPr>
  </w:style>
  <w:style w:type="character" w:styleId="26">
    <w:name w:val="Heading 8 Char"/>
    <w:basedOn w:val="9"/>
    <w:uiPriority w:val="9"/>
    <w:rPr>
      <w:rFonts w:ascii="Arial" w:hAnsi="Arial" w:cs="Arial" w:eastAsia="Arial"/>
      <w:color w:val="444444"/>
      <w:sz w:val="24"/>
      <w:szCs w:val="24"/>
    </w:rPr>
  </w:style>
  <w:style w:type="character" w:styleId="28">
    <w:name w:val="Heading 9 Char"/>
    <w:basedOn w:val="9"/>
    <w:uiPriority w:val="9"/>
    <w:rPr>
      <w:rFonts w:ascii="Arial" w:hAnsi="Arial" w:cs="Arial" w:eastAsia="Arial"/>
      <w:i/>
      <w:iCs/>
      <w:color w:val="444444"/>
      <w:sz w:val="23"/>
      <w:szCs w:val="23"/>
    </w:rPr>
  </w:style>
  <w:style w:type="table" w:styleId="38">
    <w:name w:val="Table Grid"/>
    <w:basedOn w:val="158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39">
    <w:name w:val="Lined"/>
    <w:basedOn w:val="15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F2F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F2F2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7F7F7F"/>
      </w:tcPr>
    </w:tblStylePr>
  </w:style>
  <w:style w:type="table" w:styleId="40">
    <w:name w:val="Lined - Accent 1"/>
    <w:basedOn w:val="15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548DD4"/>
      </w:tcPr>
    </w:tblStylePr>
  </w:style>
  <w:style w:type="table" w:styleId="41">
    <w:name w:val="Lined - Accent 2"/>
    <w:basedOn w:val="15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D99594"/>
      </w:tcPr>
    </w:tblStylePr>
  </w:style>
  <w:style w:type="table" w:styleId="42">
    <w:name w:val="Lined - Accent 3"/>
    <w:basedOn w:val="15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9BB559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9BB559"/>
      </w:tcPr>
    </w:tblStylePr>
  </w:style>
  <w:style w:type="table" w:styleId="43">
    <w:name w:val="Lined - Accent 4"/>
    <w:basedOn w:val="15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B2A1C7"/>
      </w:tcPr>
    </w:tblStylePr>
  </w:style>
  <w:style w:type="table" w:styleId="44">
    <w:name w:val="Lined - Accent 5"/>
    <w:basedOn w:val="15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4BACC6"/>
      </w:tcPr>
    </w:tblStylePr>
  </w:style>
  <w:style w:type="table" w:styleId="45">
    <w:name w:val="Lined - Accent 6"/>
    <w:basedOn w:val="15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79646"/>
      </w:tcPr>
    </w:tblStylePr>
  </w:style>
  <w:style w:type="table" w:styleId="46">
    <w:name w:val="Bordered"/>
    <w:basedOn w:val="1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D9D9D9" w:sz="4" w:space="0"/>
        <w:top w:val="single" w:color="D9D9D9" w:sz="4" w:space="0"/>
        <w:right w:val="single" w:color="D9D9D9" w:sz="4" w:space="0"/>
        <w:bottom w:val="single" w:color="D9D9D9" w:sz="4" w:space="0"/>
        <w:insideV w:val="single" w:color="D9D9D9" w:sz="4" w:space="0"/>
        <w:insideH w:val="single" w:color="D9D9D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D9D9D9" w:sz="4" w:space="0"/>
          <w:top w:val="single" w:color="D9D9D9" w:sz="4" w:space="0"/>
          <w:right w:val="single" w:color="D9D9D9" w:sz="4" w:space="0"/>
          <w:bottom w:val="single" w:color="D9D9D9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7F7F7F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sz="12" w:space="0"/>
        </w:tcBorders>
      </w:tcPr>
    </w:tblStylePr>
  </w:style>
  <w:style w:type="table" w:styleId="47">
    <w:name w:val="Bordered - Accent 1"/>
    <w:basedOn w:val="1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8CCE4" w:sz="4" w:space="0"/>
        <w:top w:val="single" w:color="B8CCE4" w:sz="4" w:space="0"/>
        <w:right w:val="single" w:color="B8CCE4" w:sz="4" w:space="0"/>
        <w:bottom w:val="single" w:color="B8CCE4" w:sz="4" w:space="0"/>
        <w:insideV w:val="single" w:color="B8CCE4" w:sz="4" w:space="0"/>
        <w:insideH w:val="single" w:color="B8CCE4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8CCE4" w:sz="4" w:space="0"/>
          <w:top w:val="single" w:color="B8CCE4" w:sz="4" w:space="0"/>
          <w:right w:val="single" w:color="B8CCE4" w:sz="4" w:space="0"/>
          <w:bottom w:val="single" w:color="B8CCE4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4F81BD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sz="12" w:space="0"/>
        </w:tcBorders>
      </w:tcPr>
    </w:tblStylePr>
  </w:style>
  <w:style w:type="table" w:styleId="48">
    <w:name w:val="Bordered - Accent 2"/>
    <w:basedOn w:val="1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E5B8B7" w:sz="4" w:space="0"/>
        <w:top w:val="single" w:color="E5B8B7" w:sz="4" w:space="0"/>
        <w:right w:val="single" w:color="E5B8B7" w:sz="4" w:space="0"/>
        <w:bottom w:val="single" w:color="E5B8B7" w:sz="4" w:space="0"/>
        <w:insideV w:val="single" w:color="E5B8B7" w:sz="4" w:space="0"/>
        <w:insideH w:val="single" w:color="E5B8B7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E5B8B7" w:sz="4" w:space="0"/>
          <w:top w:val="single" w:color="E5B8B7" w:sz="4" w:space="0"/>
          <w:right w:val="single" w:color="E5B8B7" w:sz="4" w:space="0"/>
          <w:bottom w:val="single" w:color="E5B8B7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D99594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594" w:sz="12" w:space="0"/>
        </w:tcBorders>
      </w:tcPr>
    </w:tblStylePr>
  </w:style>
  <w:style w:type="table" w:styleId="49">
    <w:name w:val="Bordered - Accent 3"/>
    <w:basedOn w:val="1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D6E3BC" w:sz="4" w:space="0"/>
        <w:top w:val="single" w:color="D6E3BC" w:sz="4" w:space="0"/>
        <w:right w:val="single" w:color="D6E3BC" w:sz="4" w:space="0"/>
        <w:bottom w:val="single" w:color="D6E3BC" w:sz="4" w:space="0"/>
        <w:insideV w:val="single" w:color="D6E3BC" w:sz="4" w:space="0"/>
        <w:insideH w:val="single" w:color="D6E3BC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D6E3BC" w:sz="4" w:space="0"/>
          <w:top w:val="single" w:color="D6E3BC" w:sz="4" w:space="0"/>
          <w:right w:val="single" w:color="D6E3BC" w:sz="4" w:space="0"/>
          <w:bottom w:val="single" w:color="D6E3BC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C2D69B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2D69B" w:sz="12" w:space="0"/>
        </w:tcBorders>
      </w:tcPr>
    </w:tblStylePr>
  </w:style>
  <w:style w:type="table" w:styleId="50">
    <w:name w:val="Bordered - Accent 4"/>
    <w:basedOn w:val="1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CC0D9" w:sz="4" w:space="0"/>
        <w:top w:val="single" w:color="CCC0D9" w:sz="4" w:space="0"/>
        <w:right w:val="single" w:color="CCC0D9" w:sz="4" w:space="0"/>
        <w:bottom w:val="single" w:color="CCC0D9" w:sz="4" w:space="0"/>
        <w:insideV w:val="single" w:color="CCC0D9" w:sz="4" w:space="0"/>
        <w:insideH w:val="single" w:color="CCC0D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CCC0D9" w:sz="4" w:space="0"/>
          <w:top w:val="single" w:color="CCC0D9" w:sz="4" w:space="0"/>
          <w:right w:val="single" w:color="CCC0D9" w:sz="4" w:space="0"/>
          <w:bottom w:val="single" w:color="CCC0D9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B2A1C7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7" w:sz="12" w:space="0"/>
        </w:tcBorders>
      </w:tcPr>
    </w:tblStylePr>
  </w:style>
  <w:style w:type="table" w:styleId="51">
    <w:name w:val="Bordered - Accent 5"/>
    <w:basedOn w:val="1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6DDE8" w:sz="4" w:space="0"/>
        <w:top w:val="single" w:color="B6DDE8" w:sz="4" w:space="0"/>
        <w:right w:val="single" w:color="B6DDE8" w:sz="4" w:space="0"/>
        <w:bottom w:val="single" w:color="B6DDE8" w:sz="4" w:space="0"/>
        <w:insideV w:val="single" w:color="B6DDE8" w:sz="4" w:space="0"/>
        <w:insideH w:val="single" w:color="B6DDE8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6DDE8" w:sz="4" w:space="0"/>
          <w:top w:val="single" w:color="B6DDE8" w:sz="4" w:space="0"/>
          <w:right w:val="single" w:color="B6DDE8" w:sz="4" w:space="0"/>
          <w:bottom w:val="single" w:color="B6DDE8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92CDDC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DDC" w:sz="12" w:space="0"/>
        </w:tcBorders>
      </w:tcPr>
    </w:tblStylePr>
  </w:style>
  <w:style w:type="table" w:styleId="52">
    <w:name w:val="Bordered - Accent 6"/>
    <w:basedOn w:val="1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BD4B4" w:sz="4" w:space="0"/>
        <w:top w:val="single" w:color="FBD4B4" w:sz="4" w:space="0"/>
        <w:right w:val="single" w:color="FBD4B4" w:sz="4" w:space="0"/>
        <w:bottom w:val="single" w:color="FBD4B4" w:sz="4" w:space="0"/>
        <w:insideV w:val="single" w:color="FBD4B4" w:sz="4" w:space="0"/>
        <w:insideH w:val="single" w:color="FBD4B4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FBD4B4" w:sz="4" w:space="0"/>
          <w:top w:val="single" w:color="FBD4B4" w:sz="4" w:space="0"/>
          <w:right w:val="single" w:color="FBD4B4" w:sz="4" w:space="0"/>
          <w:bottom w:val="single" w:color="FBD4B4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FABF8F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BF8F" w:sz="12" w:space="0"/>
        </w:tcBorders>
      </w:tcPr>
    </w:tblStylePr>
  </w:style>
  <w:style w:type="table" w:styleId="53">
    <w:name w:val="Bordered &amp; Lined"/>
    <w:basedOn w:val="15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595959" w:sz="4" w:space="0"/>
        <w:top w:val="single" w:color="595959" w:sz="4" w:space="0"/>
        <w:right w:val="single" w:color="595959" w:sz="4" w:space="0"/>
        <w:bottom w:val="single" w:color="595959" w:sz="4" w:space="0"/>
        <w:insideV w:val="single" w:color="595959" w:sz="4" w:space="0"/>
        <w:insideH w:val="single" w:color="59595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F2F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D9D9D9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7F7F7F"/>
      </w:tcPr>
    </w:tblStylePr>
  </w:style>
  <w:style w:type="table" w:styleId="54">
    <w:name w:val="Bordered &amp; Lined - Accent 1"/>
    <w:basedOn w:val="15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1F497D" w:sz="4" w:space="0"/>
        <w:top w:val="single" w:color="1F497D" w:sz="4" w:space="0"/>
        <w:right w:val="single" w:color="1F497D" w:sz="4" w:space="0"/>
        <w:bottom w:val="single" w:color="1F497D" w:sz="4" w:space="0"/>
        <w:insideV w:val="single" w:color="1F497D" w:sz="4" w:space="0"/>
        <w:insideH w:val="single" w:color="1F497D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548DD4"/>
      </w:tcPr>
    </w:tblStylePr>
  </w:style>
  <w:style w:type="table" w:styleId="55">
    <w:name w:val="Bordered &amp; Lined - Accent 2"/>
    <w:basedOn w:val="15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0504D" w:sz="4" w:space="0"/>
        <w:top w:val="single" w:color="C0504D" w:sz="4" w:space="0"/>
        <w:right w:val="single" w:color="C0504D" w:sz="4" w:space="0"/>
        <w:bottom w:val="single" w:color="C0504D" w:sz="4" w:space="0"/>
        <w:insideV w:val="single" w:color="C0504D" w:sz="4" w:space="0"/>
        <w:insideH w:val="single" w:color="C0504D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D99594"/>
      </w:tcPr>
    </w:tblStylePr>
  </w:style>
  <w:style w:type="table" w:styleId="56">
    <w:name w:val="Bordered &amp; Lined - Accent 3"/>
    <w:basedOn w:val="15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76923C" w:sz="4" w:space="0"/>
        <w:top w:val="single" w:color="76923C" w:sz="4" w:space="0"/>
        <w:right w:val="single" w:color="76923C" w:sz="4" w:space="0"/>
        <w:bottom w:val="single" w:color="76923C" w:sz="4" w:space="0"/>
        <w:insideV w:val="single" w:color="76923C" w:sz="4" w:space="0"/>
        <w:insideH w:val="single" w:color="76923C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9BBB59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9BBB59"/>
      </w:tcPr>
    </w:tblStylePr>
  </w:style>
  <w:style w:type="table" w:styleId="57">
    <w:name w:val="Bordered &amp; Lined - Accent 4"/>
    <w:basedOn w:val="15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8064A2" w:sz="4" w:space="0"/>
        <w:top w:val="single" w:color="8064A2" w:sz="4" w:space="0"/>
        <w:right w:val="single" w:color="8064A2" w:sz="4" w:space="0"/>
        <w:bottom w:val="single" w:color="8064A2" w:sz="4" w:space="0"/>
        <w:insideV w:val="single" w:color="8064A2" w:sz="4" w:space="0"/>
        <w:insideH w:val="single" w:color="8064A2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B2A1C7"/>
      </w:tcPr>
    </w:tblStylePr>
  </w:style>
  <w:style w:type="table" w:styleId="58">
    <w:name w:val="Bordered &amp; Lined - Accent 5"/>
    <w:basedOn w:val="15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31849B" w:sz="4" w:space="0"/>
        <w:top w:val="single" w:color="31849B" w:sz="4" w:space="0"/>
        <w:right w:val="single" w:color="31849B" w:sz="4" w:space="0"/>
        <w:bottom w:val="single" w:color="31849B" w:sz="4" w:space="0"/>
        <w:insideV w:val="single" w:color="31849B" w:sz="4" w:space="0"/>
        <w:insideH w:val="single" w:color="31849B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4BACC6"/>
      </w:tcPr>
    </w:tblStylePr>
  </w:style>
  <w:style w:type="table" w:styleId="59">
    <w:name w:val="Bordered &amp; Lined - Accent 6"/>
    <w:basedOn w:val="15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E36C0A" w:sz="4" w:space="0"/>
        <w:top w:val="single" w:color="E36C0A" w:sz="4" w:space="0"/>
        <w:right w:val="single" w:color="E36C0A" w:sz="4" w:space="0"/>
        <w:bottom w:val="single" w:color="E36C0A" w:sz="4" w:space="0"/>
        <w:insideV w:val="single" w:color="E36C0A" w:sz="4" w:space="0"/>
        <w:insideH w:val="single" w:color="E36C0A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79646"/>
      </w:tcPr>
    </w:tblStylePr>
  </w:style>
  <w:style w:type="character" w:styleId="60">
    <w:name w:val="Hyperlink"/>
    <w:uiPriority w:val="99"/>
    <w:unhideWhenUsed/>
    <w:rPr>
      <w:color w:val="0000FF" w:themeColor="hyperlink"/>
      <w:u w:val="single"/>
    </w:rPr>
  </w:style>
  <w:style w:type="paragraph" w:styleId="61">
    <w:name w:val="footnote text"/>
    <w:basedOn w:val="148"/>
    <w:uiPriority w:val="99"/>
    <w:semiHidden/>
    <w:unhideWhenUsed/>
    <w:rPr>
      <w:sz w:val="20"/>
    </w:rPr>
    <w:pPr>
      <w:spacing w:lineRule="auto" w:line="240" w:after="0"/>
    </w:pPr>
  </w:style>
  <w:style w:type="character" w:styleId="62">
    <w:name w:val="Footnote Text Char"/>
    <w:basedOn w:val="9"/>
    <w:uiPriority w:val="99"/>
    <w:semiHidden/>
    <w:rPr>
      <w:sz w:val="20"/>
    </w:rPr>
  </w:style>
  <w:style w:type="character" w:styleId="63">
    <w:name w:val="footnote reference"/>
    <w:basedOn w:val="9"/>
    <w:uiPriority w:val="99"/>
    <w:semiHidden/>
    <w:unhideWhenUsed/>
    <w:rPr>
      <w:vertAlign w:val="superscript"/>
    </w:rPr>
  </w:style>
  <w:style w:type="paragraph" w:styleId="64">
    <w:name w:val="toc 1"/>
    <w:basedOn w:val="148"/>
    <w:next w:val="148"/>
    <w:uiPriority w:val="39"/>
    <w:unhideWhenUsed/>
    <w:pPr>
      <w:ind w:left="0" w:right="0" w:hanging="0"/>
      <w:spacing w:after="57"/>
    </w:pPr>
  </w:style>
  <w:style w:type="paragraph" w:styleId="65">
    <w:name w:val="toc 2"/>
    <w:basedOn w:val="148"/>
    <w:next w:val="148"/>
    <w:uiPriority w:val="39"/>
    <w:unhideWhenUsed/>
    <w:pPr>
      <w:ind w:left="283" w:right="0" w:hanging="0"/>
      <w:spacing w:after="57"/>
    </w:pPr>
  </w:style>
  <w:style w:type="paragraph" w:styleId="66">
    <w:name w:val="toc 3"/>
    <w:basedOn w:val="148"/>
    <w:next w:val="148"/>
    <w:uiPriority w:val="39"/>
    <w:unhideWhenUsed/>
    <w:pPr>
      <w:ind w:left="567" w:right="0" w:hanging="0"/>
      <w:spacing w:after="57"/>
    </w:pPr>
  </w:style>
  <w:style w:type="paragraph" w:styleId="67">
    <w:name w:val="toc 4"/>
    <w:basedOn w:val="148"/>
    <w:next w:val="148"/>
    <w:uiPriority w:val="39"/>
    <w:unhideWhenUsed/>
    <w:pPr>
      <w:ind w:left="850" w:right="0" w:hanging="0"/>
      <w:spacing w:after="57"/>
    </w:pPr>
  </w:style>
  <w:style w:type="paragraph" w:styleId="68">
    <w:name w:val="toc 5"/>
    <w:basedOn w:val="148"/>
    <w:next w:val="148"/>
    <w:uiPriority w:val="39"/>
    <w:unhideWhenUsed/>
    <w:pPr>
      <w:ind w:left="1134" w:right="0" w:hanging="0"/>
      <w:spacing w:after="57"/>
    </w:pPr>
  </w:style>
  <w:style w:type="paragraph" w:styleId="69">
    <w:name w:val="toc 6"/>
    <w:basedOn w:val="148"/>
    <w:next w:val="148"/>
    <w:uiPriority w:val="39"/>
    <w:unhideWhenUsed/>
    <w:pPr>
      <w:ind w:left="1417" w:right="0" w:hanging="0"/>
      <w:spacing w:after="57"/>
    </w:pPr>
  </w:style>
  <w:style w:type="paragraph" w:styleId="70">
    <w:name w:val="toc 7"/>
    <w:basedOn w:val="148"/>
    <w:next w:val="148"/>
    <w:uiPriority w:val="39"/>
    <w:unhideWhenUsed/>
    <w:pPr>
      <w:ind w:left="1701" w:right="0" w:hanging="0"/>
      <w:spacing w:after="57"/>
    </w:pPr>
  </w:style>
  <w:style w:type="paragraph" w:styleId="71">
    <w:name w:val="toc 8"/>
    <w:basedOn w:val="148"/>
    <w:next w:val="148"/>
    <w:uiPriority w:val="39"/>
    <w:unhideWhenUsed/>
    <w:pPr>
      <w:ind w:left="1984" w:right="0" w:hanging="0"/>
      <w:spacing w:after="57"/>
    </w:pPr>
  </w:style>
  <w:style w:type="paragraph" w:styleId="72">
    <w:name w:val="toc 9"/>
    <w:basedOn w:val="148"/>
    <w:next w:val="148"/>
    <w:uiPriority w:val="39"/>
    <w:unhideWhenUsed/>
    <w:pPr>
      <w:ind w:left="2268" w:right="0" w:hanging="0"/>
      <w:spacing w:after="57"/>
    </w:pPr>
  </w:style>
  <w:style w:type="paragraph" w:styleId="73">
    <w:name w:val="TOC Heading"/>
    <w:uiPriority w:val="39"/>
    <w:unhideWhenUsed/>
  </w:style>
  <w:style w:type="paragraph" w:styleId="148" w:default="1">
    <w:name w:val="Normal"/>
    <w:qFormat/>
  </w:style>
  <w:style w:type="paragraph" w:styleId="149">
    <w:name w:val="Heading 1"/>
    <w:basedOn w:val="148"/>
    <w:next w:val="148"/>
    <w:qFormat/>
    <w:uiPriority w:val="9"/>
    <w:rPr>
      <w:rFonts w:ascii="Arial" w:hAnsi="Arial" w:cs="Arial" w:eastAsia="Arial"/>
      <w:b/>
      <w:bCs/>
      <w:color w:val="000000" w:themeColor="text1"/>
      <w:sz w:val="48"/>
      <w:szCs w:val="48"/>
    </w:rPr>
    <w:pPr>
      <w:keepLines/>
      <w:keepNext/>
      <w:spacing w:after="0" w:before="480"/>
      <w:outlineLvl w:val="0"/>
    </w:pPr>
  </w:style>
  <w:style w:type="paragraph" w:styleId="150">
    <w:name w:val="Heading 2"/>
    <w:basedOn w:val="148"/>
    <w:next w:val="148"/>
    <w:qFormat/>
    <w:uiPriority w:val="9"/>
    <w:unhideWhenUsed/>
    <w:rPr>
      <w:rFonts w:ascii="Arial" w:hAnsi="Arial" w:cs="Arial" w:eastAsia="Arial"/>
      <w:b/>
      <w:bCs/>
      <w:color w:val="000000" w:themeColor="text1"/>
      <w:sz w:val="40"/>
    </w:rPr>
    <w:pPr>
      <w:keepLines/>
      <w:keepNext/>
      <w:spacing w:after="0" w:before="200"/>
      <w:outlineLvl w:val="1"/>
    </w:pPr>
  </w:style>
  <w:style w:type="paragraph" w:styleId="151">
    <w:name w:val="Heading 3"/>
    <w:basedOn w:val="148"/>
    <w:next w:val="148"/>
    <w:qFormat/>
    <w:uiPriority w:val="9"/>
    <w:unhideWhenUsed/>
    <w:rPr>
      <w:rFonts w:ascii="Arial" w:hAnsi="Arial" w:cs="Arial" w:eastAsia="Arial"/>
      <w:b/>
      <w:bCs/>
      <w:i/>
      <w:iCs/>
      <w:color w:val="000000" w:themeColor="text1"/>
      <w:sz w:val="36"/>
      <w:szCs w:val="36"/>
    </w:rPr>
    <w:pPr>
      <w:keepLines/>
      <w:keepNext/>
      <w:spacing w:after="0" w:before="200"/>
      <w:outlineLvl w:val="2"/>
    </w:pPr>
  </w:style>
  <w:style w:type="paragraph" w:styleId="152">
    <w:name w:val="Heading 4"/>
    <w:basedOn w:val="148"/>
    <w:next w:val="148"/>
    <w:qFormat/>
    <w:uiPriority w:val="9"/>
    <w:unhideWhenUsed/>
    <w:rPr>
      <w:rFonts w:ascii="Arial" w:hAnsi="Arial" w:cs="Arial" w:eastAsia="Arial"/>
      <w:color w:val="232323"/>
      <w:sz w:val="32"/>
      <w:szCs w:val="32"/>
    </w:rPr>
    <w:pPr>
      <w:keepLines/>
      <w:keepNext/>
      <w:spacing w:after="0" w:before="200"/>
      <w:outlineLvl w:val="3"/>
    </w:pPr>
  </w:style>
  <w:style w:type="paragraph" w:styleId="153">
    <w:name w:val="Heading 5"/>
    <w:basedOn w:val="148"/>
    <w:next w:val="148"/>
    <w:qFormat/>
    <w:uiPriority w:val="9"/>
    <w:unhideWhenUsed/>
    <w:rPr>
      <w:rFonts w:ascii="Arial" w:hAnsi="Arial" w:cs="Arial" w:eastAsia="Arial"/>
      <w:b/>
      <w:bCs/>
      <w:color w:val="444444"/>
      <w:sz w:val="28"/>
      <w:szCs w:val="28"/>
    </w:rPr>
    <w:pPr>
      <w:keepLines/>
      <w:keepNext/>
      <w:spacing w:after="0" w:before="200"/>
      <w:outlineLvl w:val="4"/>
    </w:pPr>
  </w:style>
  <w:style w:type="paragraph" w:styleId="154">
    <w:name w:val="Heading 6"/>
    <w:basedOn w:val="148"/>
    <w:next w:val="148"/>
    <w:qFormat/>
    <w:uiPriority w:val="9"/>
    <w:unhideWhenUsed/>
    <w:rPr>
      <w:rFonts w:ascii="Arial" w:hAnsi="Arial" w:cs="Arial" w:eastAsia="Arial"/>
      <w:i/>
      <w:iCs/>
      <w:color w:val="232323"/>
      <w:sz w:val="28"/>
      <w:szCs w:val="28"/>
    </w:rPr>
    <w:pPr>
      <w:keepLines/>
      <w:keepNext/>
      <w:spacing w:after="0" w:before="200"/>
      <w:outlineLvl w:val="5"/>
    </w:pPr>
  </w:style>
  <w:style w:type="paragraph" w:styleId="155">
    <w:name w:val="Heading 7"/>
    <w:basedOn w:val="148"/>
    <w:next w:val="148"/>
    <w:qFormat/>
    <w:uiPriority w:val="9"/>
    <w:unhideWhenUsed/>
    <w:rPr>
      <w:rFonts w:ascii="Arial" w:hAnsi="Arial" w:cs="Arial" w:eastAsia="Arial"/>
      <w:b/>
      <w:bCs/>
      <w:color w:val="606060"/>
      <w:sz w:val="24"/>
      <w:szCs w:val="24"/>
    </w:rPr>
    <w:pPr>
      <w:keepLines/>
      <w:keepNext/>
      <w:spacing w:after="0" w:before="200"/>
      <w:outlineLvl w:val="6"/>
    </w:pPr>
  </w:style>
  <w:style w:type="paragraph" w:styleId="156">
    <w:name w:val="Heading 8"/>
    <w:basedOn w:val="148"/>
    <w:next w:val="148"/>
    <w:qFormat/>
    <w:uiPriority w:val="9"/>
    <w:unhideWhenUsed/>
    <w:rPr>
      <w:rFonts w:ascii="Arial" w:hAnsi="Arial" w:cs="Arial" w:eastAsia="Arial"/>
      <w:color w:val="444444"/>
      <w:sz w:val="24"/>
      <w:szCs w:val="24"/>
    </w:rPr>
    <w:pPr>
      <w:keepLines/>
      <w:keepNext/>
      <w:spacing w:after="0" w:before="200"/>
      <w:outlineLvl w:val="7"/>
    </w:pPr>
  </w:style>
  <w:style w:type="paragraph" w:styleId="157">
    <w:name w:val="Heading 9"/>
    <w:basedOn w:val="148"/>
    <w:next w:val="148"/>
    <w:qFormat/>
    <w:uiPriority w:val="9"/>
    <w:unhideWhenUsed/>
    <w:rPr>
      <w:rFonts w:ascii="Arial" w:hAnsi="Arial" w:cs="Arial" w:eastAsia="Arial"/>
      <w:i/>
      <w:iCs/>
      <w:color w:val="444444"/>
      <w:sz w:val="23"/>
      <w:szCs w:val="23"/>
    </w:rPr>
    <w:pPr>
      <w:keepLines/>
      <w:keepNext/>
      <w:spacing w:after="0" w:before="200"/>
      <w:outlineLvl w:val="8"/>
    </w:pPr>
  </w:style>
  <w:style w:type="table" w:styleId="15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159" w:default="1">
    <w:name w:val="No List"/>
    <w:uiPriority w:val="99"/>
    <w:semiHidden/>
    <w:unhideWhenUsed/>
  </w:style>
  <w:style w:type="paragraph" w:styleId="160">
    <w:name w:val="Footer"/>
    <w:basedOn w:val="148"/>
    <w:uiPriority w:val="99"/>
    <w:unhideWhenUsed/>
    <w:pPr>
      <w:spacing w:lineRule="auto" w:line="240" w:after="0"/>
      <w:tabs>
        <w:tab w:val="center" w:pos="4677" w:leader="none"/>
        <w:tab w:val="right" w:pos="9355" w:leader="none"/>
      </w:tabs>
    </w:pPr>
  </w:style>
  <w:style w:type="paragraph" w:styleId="161">
    <w:name w:val="Header"/>
    <w:basedOn w:val="148"/>
    <w:uiPriority w:val="99"/>
    <w:unhideWhenUsed/>
    <w:pPr>
      <w:spacing w:lineRule="auto" w:line="240" w:after="0"/>
      <w:tabs>
        <w:tab w:val="center" w:pos="4677" w:leader="none"/>
        <w:tab w:val="right" w:pos="9355" w:leader="none"/>
      </w:tabs>
    </w:pPr>
  </w:style>
  <w:style w:type="paragraph" w:styleId="162">
    <w:name w:val="No Spacing"/>
    <w:basedOn w:val="148"/>
    <w:qFormat/>
    <w:uiPriority w:val="1"/>
    <w:pPr>
      <w:spacing w:lineRule="auto" w:line="240" w:after="0"/>
    </w:pPr>
  </w:style>
  <w:style w:type="paragraph" w:styleId="163">
    <w:name w:val="Quote"/>
    <w:basedOn w:val="148"/>
    <w:next w:val="148"/>
    <w:qFormat/>
    <w:uiPriority w:val="29"/>
    <w:rPr>
      <w:i/>
      <w:iCs/>
      <w:color w:val="373737"/>
      <w:sz w:val="18"/>
      <w:szCs w:val="18"/>
    </w:rPr>
    <w:pPr>
      <w:ind w:left="4536"/>
      <w:jc w:val="both"/>
    </w:pPr>
  </w:style>
  <w:style w:type="paragraph" w:styleId="164">
    <w:name w:val="Subtitle"/>
    <w:basedOn w:val="148"/>
    <w:next w:val="148"/>
    <w:qFormat/>
    <w:uiPriority w:val="11"/>
    <w:rPr>
      <w:rFonts w:ascii="Arial" w:hAnsi="Arial" w:cs="Arial" w:eastAsia="Arial"/>
      <w:i/>
      <w:iCs/>
      <w:color w:val="444444"/>
      <w:sz w:val="52"/>
      <w:szCs w:val="52"/>
    </w:rPr>
    <w:pPr>
      <w:numPr>
        <w:ilvl w:val="1"/>
      </w:numPr>
      <w:spacing w:lineRule="auto" w:line="240"/>
      <w:outlineLvl w:val="0"/>
    </w:pPr>
  </w:style>
  <w:style w:type="paragraph" w:styleId="165">
    <w:name w:val="Intense Quote"/>
    <w:basedOn w:val="148"/>
    <w:next w:val="148"/>
    <w:qFormat/>
    <w:uiPriority w:val="30"/>
    <w:rPr>
      <w:b/>
      <w:bCs/>
      <w:i/>
      <w:iCs/>
      <w:color w:val="464646"/>
      <w:sz w:val="19"/>
      <w:szCs w:val="19"/>
    </w:rPr>
    <w:pPr>
      <w:ind w:left="567" w:right="567"/>
      <w:jc w:val="both"/>
      <w:shd w:val="clear" w:color="auto" w:fill="EEEEEE"/>
      <w:pBdr>
        <w:left w:val="single" w:color="808080" w:sz="4" w:space="4"/>
        <w:top w:val="single" w:color="808080" w:sz="4" w:space="1"/>
        <w:right w:val="single" w:color="808080" w:sz="4" w:space="4"/>
        <w:bottom w:val="single" w:color="808080" w:sz="4" w:space="1"/>
      </w:pBdr>
    </w:pPr>
  </w:style>
  <w:style w:type="paragraph" w:styleId="166">
    <w:name w:val="Title"/>
    <w:basedOn w:val="148"/>
    <w:next w:val="148"/>
    <w:qFormat/>
    <w:uiPriority w:val="10"/>
    <w:rPr>
      <w:rFonts w:ascii="Arial" w:hAnsi="Arial" w:cs="Arial" w:eastAsia="Arial"/>
      <w:b/>
      <w:bCs/>
      <w:color w:val="000000" w:themeColor="text1"/>
      <w:sz w:val="72"/>
      <w:szCs w:val="72"/>
    </w:rPr>
    <w:pPr>
      <w:contextualSpacing w:val="true"/>
      <w:spacing w:lineRule="auto" w:line="240" w:after="80" w:before="300"/>
      <w:pBdr>
        <w:bottom w:val="single" w:color="000000" w:sz="24" w:space="0" w:themeColor="text1"/>
      </w:pBdr>
      <w:outlineLvl w:val="0"/>
    </w:pPr>
  </w:style>
  <w:style w:type="paragraph" w:styleId="167">
    <w:name w:val="List Paragraph"/>
    <w:basedOn w:val="148"/>
    <w:qFormat/>
    <w:uiPriority w:val="34"/>
    <w:pPr>
      <w:contextualSpacing w:val="true"/>
      <w:ind w:left="720"/>
    </w:pPr>
  </w:style>
  <w:style w:type="character" w:styleId="172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image" Target="media/image1.jpg"/><Relationship Id="rId8" Type="http://schemas.openxmlformats.org/officeDocument/2006/relationships/image" Target="media/image2.jpg"/><Relationship Id="rId9" Type="http://schemas.openxmlformats.org/officeDocument/2006/relationships/image" Target="media/image3.jpg"/><Relationship Id="rId10" Type="http://schemas.openxmlformats.org/officeDocument/2006/relationships/hyperlink" Target="https://ru.wikipedia.org/wiki/&#1055;&#1088;&#1072;&#1074;&#1076;&#1072;_(&#1075;&#1072;&#1079;&#1077;&#1090;&#1072;)" TargetMode="External"/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ONLYOFFICE/2.4.526.0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</cp:coreProperties>
</file>