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866" w:rsidRPr="003416BD" w:rsidRDefault="003416BD" w:rsidP="003416BD">
      <w:pPr>
        <w:tabs>
          <w:tab w:val="left" w:pos="-851"/>
        </w:tabs>
        <w:adjustRightInd w:val="0"/>
        <w:spacing w:after="0" w:line="240" w:lineRule="auto"/>
        <w:ind w:left="6096"/>
        <w:jc w:val="both"/>
        <w:rPr>
          <w:rFonts w:ascii="Times New Roman" w:hAnsi="Times New Roman" w:cs="Times New Roman"/>
          <w:color w:val="000000"/>
          <w:sz w:val="28"/>
          <w:szCs w:val="28"/>
          <w:lang w:val="ru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BY"/>
        </w:rPr>
        <w:t>УТВЕРЖДЕНО</w:t>
      </w:r>
    </w:p>
    <w:p w:rsidR="003416BD" w:rsidRDefault="003416BD" w:rsidP="003416BD">
      <w:pPr>
        <w:tabs>
          <w:tab w:val="left" w:pos="-851"/>
        </w:tabs>
        <w:adjustRightInd w:val="0"/>
        <w:spacing w:after="0" w:line="240" w:lineRule="auto"/>
        <w:ind w:left="6096"/>
        <w:jc w:val="both"/>
        <w:rPr>
          <w:rFonts w:ascii="Times New Roman" w:hAnsi="Times New Roman" w:cs="Times New Roman"/>
          <w:color w:val="000000"/>
          <w:sz w:val="28"/>
          <w:szCs w:val="28"/>
          <w:lang w:val="ru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BY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заседании</w:t>
      </w:r>
      <w:r w:rsidR="00814866" w:rsidRPr="00814866">
        <w:rPr>
          <w:rFonts w:ascii="Times New Roman" w:hAnsi="Times New Roman" w:cs="Times New Roman"/>
          <w:color w:val="000000"/>
          <w:sz w:val="28"/>
          <w:szCs w:val="28"/>
        </w:rPr>
        <w:t xml:space="preserve"> районного учебно-методического объединения учителей </w:t>
      </w:r>
      <w:r w:rsidR="00814866" w:rsidRPr="00814866">
        <w:rPr>
          <w:rFonts w:ascii="Times New Roman" w:hAnsi="Times New Roman" w:cs="Times New Roman"/>
          <w:color w:val="000000"/>
          <w:sz w:val="28"/>
          <w:szCs w:val="28"/>
          <w:lang w:val="ru-BY"/>
        </w:rPr>
        <w:t xml:space="preserve">истории и обществоведения </w:t>
      </w:r>
    </w:p>
    <w:p w:rsidR="00814866" w:rsidRPr="00814866" w:rsidRDefault="003416BD" w:rsidP="003416BD">
      <w:pPr>
        <w:tabs>
          <w:tab w:val="left" w:pos="-851"/>
        </w:tabs>
        <w:adjustRightInd w:val="0"/>
        <w:spacing w:after="0" w:line="240" w:lineRule="auto"/>
        <w:ind w:left="6096"/>
        <w:jc w:val="both"/>
        <w:rPr>
          <w:rFonts w:ascii="Times New Roman" w:hAnsi="Times New Roman" w:cs="Times New Roman"/>
          <w:color w:val="000000"/>
          <w:sz w:val="28"/>
          <w:szCs w:val="28"/>
          <w:lang w:val="ru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BY"/>
        </w:rPr>
        <w:t xml:space="preserve">Протокол </w:t>
      </w:r>
      <w:r w:rsidR="0020147A">
        <w:rPr>
          <w:rFonts w:ascii="Times New Roman" w:hAnsi="Times New Roman" w:cs="Times New Roman"/>
          <w:color w:val="000000"/>
          <w:sz w:val="28"/>
          <w:szCs w:val="28"/>
        </w:rPr>
        <w:t xml:space="preserve">№ </w:t>
      </w:r>
      <w:r w:rsidR="0020147A">
        <w:rPr>
          <w:rFonts w:ascii="Times New Roman" w:hAnsi="Times New Roman" w:cs="Times New Roman"/>
          <w:color w:val="000000"/>
          <w:sz w:val="28"/>
          <w:szCs w:val="28"/>
          <w:lang w:val="ru-BY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lang w:val="ru-BY"/>
        </w:rPr>
        <w:t xml:space="preserve"> </w:t>
      </w:r>
      <w:r w:rsidR="00814866" w:rsidRPr="00814866">
        <w:rPr>
          <w:rFonts w:ascii="Times New Roman" w:hAnsi="Times New Roman" w:cs="Times New Roman"/>
          <w:color w:val="000000"/>
          <w:sz w:val="28"/>
          <w:szCs w:val="28"/>
          <w:lang w:val="ru-BY"/>
        </w:rPr>
        <w:t xml:space="preserve">от </w:t>
      </w:r>
      <w:r w:rsidR="0020147A">
        <w:rPr>
          <w:rFonts w:ascii="Times New Roman" w:hAnsi="Times New Roman" w:cs="Times New Roman"/>
          <w:color w:val="000000"/>
          <w:sz w:val="28"/>
          <w:szCs w:val="28"/>
        </w:rPr>
        <w:t>26.03</w:t>
      </w:r>
      <w:r w:rsidR="00814866" w:rsidRPr="00814866">
        <w:rPr>
          <w:rFonts w:ascii="Times New Roman" w:hAnsi="Times New Roman" w:cs="Times New Roman"/>
          <w:color w:val="000000"/>
          <w:sz w:val="28"/>
          <w:szCs w:val="28"/>
        </w:rPr>
        <w:t>.202</w:t>
      </w:r>
      <w:r w:rsidR="0020147A">
        <w:rPr>
          <w:rFonts w:ascii="Times New Roman" w:hAnsi="Times New Roman" w:cs="Times New Roman"/>
          <w:color w:val="000000"/>
          <w:sz w:val="28"/>
          <w:szCs w:val="28"/>
          <w:lang w:val="ru-BY"/>
        </w:rPr>
        <w:t>6</w:t>
      </w:r>
      <w:bookmarkStart w:id="0" w:name="_GoBack"/>
      <w:bookmarkEnd w:id="0"/>
      <w:r w:rsidR="00814866" w:rsidRPr="008148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4866" w:rsidRPr="00814866" w:rsidRDefault="00814866" w:rsidP="00814866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val="ru-BY"/>
        </w:rPr>
      </w:pPr>
    </w:p>
    <w:p w:rsidR="009B51A8" w:rsidRDefault="009B51A8" w:rsidP="009B51A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Билет № 19</w:t>
      </w:r>
    </w:p>
    <w:p w:rsidR="009B51A8" w:rsidRDefault="00686B70" w:rsidP="009B51A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 задание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814BBD" w:rsidRDefault="00686B70" w:rsidP="009B51A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Наш край в XIII – XVIII вв.</w:t>
      </w:r>
    </w:p>
    <w:p w:rsidR="009B51A8" w:rsidRDefault="009B51A8" w:rsidP="009B51A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1A8" w:rsidRPr="009B51A8" w:rsidRDefault="009B51A8" w:rsidP="009B51A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BY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BY"/>
        </w:rPr>
        <w:t>Используя представленные материалы, ответьте на вопросы (выполните задания):</w:t>
      </w:r>
    </w:p>
    <w:p w:rsidR="003E41BA" w:rsidRDefault="003E41BA" w:rsidP="003E41BA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B51A8">
        <w:rPr>
          <w:rFonts w:ascii="Times New Roman" w:hAnsi="Times New Roman" w:cs="Times New Roman"/>
          <w:sz w:val="28"/>
          <w:szCs w:val="28"/>
          <w:lang w:val="ru-BY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пределите, какую привилегию получил город Минск в 1499 году?</w:t>
      </w:r>
    </w:p>
    <w:p w:rsidR="003E41BA" w:rsidRDefault="003E41BA" w:rsidP="003E41BA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Опираясь на текст Привилея Великого князя  Александра Казимировича, определите какие именно права получили жители Минска в 1499</w:t>
      </w:r>
      <w:r>
        <w:rPr>
          <w:rFonts w:ascii="Times New Roman" w:hAnsi="Times New Roman" w:cs="Times New Roman"/>
          <w:sz w:val="28"/>
          <w:szCs w:val="28"/>
          <w:lang w:val="ru-BY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E41BA" w:rsidRDefault="003E41BA" w:rsidP="003E41BA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 основе иллюстраци</w:t>
      </w:r>
      <w:r w:rsidR="00EE4035">
        <w:rPr>
          <w:rFonts w:ascii="Times New Roman" w:hAnsi="Times New Roman" w:cs="Times New Roman"/>
          <w:sz w:val="28"/>
          <w:szCs w:val="28"/>
          <w:lang w:val="ru-BY"/>
        </w:rPr>
        <w:t>и</w:t>
      </w:r>
      <w:r w:rsidR="009B51A8">
        <w:rPr>
          <w:rFonts w:ascii="Times New Roman" w:hAnsi="Times New Roman" w:cs="Times New Roman"/>
          <w:sz w:val="28"/>
          <w:szCs w:val="28"/>
        </w:rPr>
        <w:t>, определите, как изображенный объект отражае</w:t>
      </w:r>
      <w:r>
        <w:rPr>
          <w:rFonts w:ascii="Times New Roman" w:hAnsi="Times New Roman" w:cs="Times New Roman"/>
          <w:sz w:val="28"/>
          <w:szCs w:val="28"/>
        </w:rPr>
        <w:t>т право города Минска на самоуправление?</w:t>
      </w:r>
    </w:p>
    <w:p w:rsidR="003E41BA" w:rsidRDefault="003E41BA" w:rsidP="003E41BA">
      <w:pPr>
        <w:pStyle w:val="af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Установите с помощью карты, во время какого раздела Речи Посполитой Минское воеводство вошло в состав Российской империи и как это событие изменило статус Минска.</w:t>
      </w:r>
    </w:p>
    <w:p w:rsidR="003E41BA" w:rsidRDefault="003E41BA"/>
    <w:p w:rsidR="00814BBD" w:rsidRPr="009B51A8" w:rsidRDefault="009B51A8">
      <w:pPr>
        <w:jc w:val="both"/>
        <w:rPr>
          <w:rFonts w:ascii="Times New Roman" w:hAnsi="Times New Roman" w:cs="Times New Roman"/>
          <w:b/>
          <w:sz w:val="28"/>
          <w:szCs w:val="28"/>
          <w:lang w:val="ru-BY"/>
        </w:rPr>
      </w:pPr>
      <w:r w:rsidRPr="009B51A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B51A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B51A8">
        <w:rPr>
          <w:rFonts w:ascii="Times New Roman" w:hAnsi="Times New Roman" w:cs="Times New Roman"/>
          <w:b/>
          <w:sz w:val="28"/>
          <w:szCs w:val="28"/>
          <w:lang w:val="ru-BY"/>
        </w:rPr>
        <w:t xml:space="preserve"> Из </w:t>
      </w:r>
      <w:r w:rsidRPr="009B51A8">
        <w:rPr>
          <w:rFonts w:ascii="Times New Roman" w:hAnsi="Times New Roman" w:cs="Times New Roman"/>
          <w:b/>
          <w:sz w:val="28"/>
          <w:szCs w:val="28"/>
        </w:rPr>
        <w:t>Привилея Великого князя  Александра Казимировича</w:t>
      </w:r>
    </w:p>
    <w:p w:rsidR="00814BBD" w:rsidRPr="003E41BA" w:rsidRDefault="00686B7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1BA">
        <w:rPr>
          <w:rFonts w:ascii="Times New Roman" w:eastAsia="Arial" w:hAnsi="Times New Roman" w:cs="Times New Roman"/>
          <w:color w:val="000000"/>
          <w:sz w:val="28"/>
          <w:szCs w:val="28"/>
          <w:highlight w:val="white"/>
        </w:rPr>
        <w:t>…Мы, Александр, Божьей милостью великий князь литовский, русский, жемайтский и прочих [земель] пан и дедич,</w:t>
      </w:r>
    </w:p>
    <w:p w:rsidR="00814BBD" w:rsidRPr="003E41BA" w:rsidRDefault="00686B7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41BA">
        <w:rPr>
          <w:rFonts w:ascii="Times New Roman" w:eastAsia="Arial" w:hAnsi="Times New Roman" w:cs="Times New Roman"/>
          <w:color w:val="000000"/>
          <w:sz w:val="28"/>
          <w:szCs w:val="28"/>
          <w:highlight w:val="white"/>
        </w:rPr>
        <w:t>доводим до сведения этим нашим письмом… что, желая приумножить всеобщее благо и улучшить положение нашего города Менска, дабы наши люди, живущие там, благодаря доброму и справедливому устроению были заинтересованы, этот наш город Менск с права литовского и русского, которое сначала было там установлено, на право немецкое, так называемое магдебургское, переводим на вечные времена. Постановляем и даем им возможность, согласно этому магдебургскому праву, вершить полное управление и отменять все законы и обычаи, которые магдебургское право сдерживают, ущемляют либо же ему препятствуют… Желаем также, чтобы все жители названного города Менска пользовались этим правом магдебургским и во всяком деле во всем его придерживались. Всех тех людей отдаляем от городского и боярского права и навечно освобождаем от суда и власти всех воевод, панов и старост, наместников, судей и всех начальников всего Великого Княжества</w:t>
      </w:r>
    </w:p>
    <w:p w:rsidR="00814BBD" w:rsidRPr="003E41BA" w:rsidRDefault="00686B70">
      <w:pPr>
        <w:jc w:val="both"/>
        <w:rPr>
          <w:rFonts w:ascii="Times New Roman" w:hAnsi="Times New Roman" w:cs="Times New Roman"/>
          <w:sz w:val="28"/>
          <w:szCs w:val="28"/>
        </w:rPr>
      </w:pPr>
      <w:r w:rsidRPr="003E41BA">
        <w:rPr>
          <w:rFonts w:ascii="Times New Roman" w:eastAsia="Arial" w:hAnsi="Times New Roman" w:cs="Times New Roman"/>
          <w:color w:val="000000"/>
          <w:sz w:val="28"/>
          <w:szCs w:val="28"/>
          <w:highlight w:val="white"/>
        </w:rPr>
        <w:t xml:space="preserve"> А если кто в чем будет виноват, должен по справедливости встать перед войтом, бурмистром и радцами. Если же войт и бурмистры решат несправедливо, тогда по этому делу должны будут вызваться к самим нам и нам решать, кого каким правом судить…</w:t>
      </w:r>
    </w:p>
    <w:p w:rsidR="003E41BA" w:rsidRDefault="003E41B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4BBD" w:rsidRPr="009B51A8" w:rsidRDefault="009B51A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II.</w:t>
      </w:r>
      <w:r>
        <w:rPr>
          <w:rFonts w:ascii="Times New Roman" w:hAnsi="Times New Roman" w:cs="Times New Roman"/>
          <w:b/>
          <w:bCs/>
          <w:sz w:val="28"/>
          <w:szCs w:val="28"/>
          <w:lang w:val="ru-BY"/>
        </w:rPr>
        <w:t xml:space="preserve"> Ратуша. Минск</w:t>
      </w:r>
    </w:p>
    <w:p w:rsidR="00806D92" w:rsidRDefault="00806D92" w:rsidP="00806D92">
      <w:pPr>
        <w:pStyle w:val="afa"/>
        <w:jc w:val="center"/>
      </w:pPr>
      <w:r>
        <w:rPr>
          <w:noProof/>
        </w:rPr>
        <w:drawing>
          <wp:inline distT="0" distB="0" distL="0" distR="0">
            <wp:extent cx="3933825" cy="3362325"/>
            <wp:effectExtent l="0" t="0" r="9525" b="9525"/>
            <wp:docPr id="5" name="Рисунок 5" descr="C:\Users\User\Documents\школа\СШ 41\2023\РУМО\ЗАСЕДАНИЕ 4\01a7d8de7bc57a417cea2235ca68c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школа\СШ 41\2023\РУМО\ЗАСЕДАНИЕ 4\01a7d8de7bc57a417cea2235ca68c05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A8" w:rsidRPr="003E41BA" w:rsidRDefault="009B51A8" w:rsidP="009B51A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9B51A8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ru-BY"/>
        </w:rPr>
        <w:t xml:space="preserve"> </w:t>
      </w:r>
      <w:r w:rsidRPr="003E41BA">
        <w:rPr>
          <w:rFonts w:ascii="Times New Roman" w:hAnsi="Times New Roman" w:cs="Times New Roman"/>
          <w:b/>
          <w:bCs/>
          <w:sz w:val="28"/>
          <w:szCs w:val="28"/>
        </w:rPr>
        <w:t>Карта «Разделы Речи Посполитой»</w:t>
      </w:r>
    </w:p>
    <w:p w:rsidR="00814BBD" w:rsidRPr="003E41BA" w:rsidRDefault="00686B70" w:rsidP="00690121">
      <w:pPr>
        <w:jc w:val="center"/>
        <w:rPr>
          <w:sz w:val="28"/>
          <w:szCs w:val="28"/>
        </w:rPr>
      </w:pPr>
      <w:r w:rsidRPr="003E41BA"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027826" cy="497205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1579437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027825" cy="4972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95.9pt;height:391.5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</w:p>
    <w:sectPr w:rsidR="00814BBD" w:rsidRPr="003E41B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7727" w:rsidRDefault="00CA7727">
      <w:pPr>
        <w:spacing w:after="0" w:line="240" w:lineRule="auto"/>
      </w:pPr>
      <w:r>
        <w:separator/>
      </w:r>
    </w:p>
  </w:endnote>
  <w:endnote w:type="continuationSeparator" w:id="0">
    <w:p w:rsidR="00CA7727" w:rsidRDefault="00CA7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7727" w:rsidRDefault="00CA7727">
      <w:pPr>
        <w:spacing w:after="0" w:line="240" w:lineRule="auto"/>
      </w:pPr>
      <w:r>
        <w:separator/>
      </w:r>
    </w:p>
  </w:footnote>
  <w:footnote w:type="continuationSeparator" w:id="0">
    <w:p w:rsidR="00CA7727" w:rsidRDefault="00CA7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BBD"/>
    <w:rsid w:val="0006162D"/>
    <w:rsid w:val="00083F5A"/>
    <w:rsid w:val="0020147A"/>
    <w:rsid w:val="003416BD"/>
    <w:rsid w:val="003A7769"/>
    <w:rsid w:val="003A7D2B"/>
    <w:rsid w:val="003D1EAB"/>
    <w:rsid w:val="003E41BA"/>
    <w:rsid w:val="004B48A9"/>
    <w:rsid w:val="00686B70"/>
    <w:rsid w:val="00690121"/>
    <w:rsid w:val="0073550A"/>
    <w:rsid w:val="00806D92"/>
    <w:rsid w:val="00814866"/>
    <w:rsid w:val="00814BBD"/>
    <w:rsid w:val="00883CAD"/>
    <w:rsid w:val="00972616"/>
    <w:rsid w:val="009B51A8"/>
    <w:rsid w:val="00C678D0"/>
    <w:rsid w:val="00CA7727"/>
    <w:rsid w:val="00EE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5D223"/>
  <w15:docId w15:val="{1B570D03-B47A-44E0-8949-214B9C9C7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Normal (Web)"/>
    <w:basedOn w:val="a"/>
    <w:uiPriority w:val="99"/>
    <w:semiHidden/>
    <w:unhideWhenUsed/>
    <w:rsid w:val="00806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3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17</cp:revision>
  <dcterms:created xsi:type="dcterms:W3CDTF">2024-05-15T18:10:00Z</dcterms:created>
  <dcterms:modified xsi:type="dcterms:W3CDTF">2026-05-24T17:08:00Z</dcterms:modified>
</cp:coreProperties>
</file>