
<file path=[Content_Types].xml><?xml version="1.0" encoding="utf-8"?>
<Types xmlns="http://schemas.openxmlformats.org/package/2006/content-types">
  <Default Extension="wmf" ContentType="image/x-wmf"/>
  <Default Extension="png" ContentType="image/png"/>
  <Default Extension="xml" ContentType="application/xml"/>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Override PartName="/word/footnotes.xml" ContentType="application/vnd.openxmlformats-officedocument.wordprocessingml.footnote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p14">
  <w:body>
    <w:p>
      <w:pPr>
        <w:jc w:val="center"/>
        <w:rPr>
          <w:rFonts w:ascii="Times New Roman" w:hAnsi="Times New Roman" w:cs="Times New Roman" w:eastAsia="Times New Roman"/>
          <w:b/>
          <w:sz w:val="28"/>
        </w:rPr>
      </w:pPr>
      <w:r>
        <w:rPr>
          <w:rFonts w:ascii="Times New Roman" w:hAnsi="Times New Roman" w:cs="Times New Roman" w:eastAsia="Times New Roman"/>
          <w:b/>
          <w:sz w:val="28"/>
        </w:rPr>
        <w:t xml:space="preserve">БИЛЕТ 11.</w:t>
      </w:r>
      <w:r>
        <w:rPr>
          <w:b/>
        </w:rPr>
      </w:r>
    </w:p>
    <w:p>
      <w:pPr>
        <w:pStyle w:val="162"/>
        <w:jc w:val="center"/>
        <w:spacing w:lineRule="auto" w:line="276"/>
        <w:rPr>
          <w:rFonts w:ascii="Times New Roman" w:hAnsi="Times New Roman" w:cs="Times New Roman" w:eastAsia="Times New Roman"/>
          <w:b/>
          <w:color w:val="000000" w:themeColor="text1"/>
          <w:sz w:val="28"/>
        </w:rPr>
      </w:pPr>
      <w:r>
        <w:rPr>
          <w:rFonts w:ascii="Times New Roman" w:hAnsi="Times New Roman" w:cs="Times New Roman" w:eastAsia="Times New Roman"/>
          <w:b/>
          <w:sz w:val="28"/>
        </w:rPr>
        <w:t xml:space="preserve">Пример устного ответа по теме:</w:t>
      </w:r>
      <w:r>
        <w:rPr>
          <w:rFonts w:ascii="Times New Roman" w:hAnsi="Times New Roman" w:cs="Times New Roman" w:eastAsia="Times New Roman"/>
          <w:b/>
          <w:color w:val="000000" w:themeColor="text1"/>
          <w:sz w:val="28"/>
        </w:rPr>
        <w:t xml:space="preserve"> </w:t>
      </w:r>
      <w:r>
        <w:rPr>
          <w:rFonts w:ascii="Times New Roman" w:hAnsi="Times New Roman" w:cs="Times New Roman" w:eastAsia="Times New Roman"/>
          <w:b/>
          <w:color w:val="000000" w:themeColor="text1"/>
          <w:sz w:val="28"/>
        </w:rPr>
      </w:r>
    </w:p>
    <w:p>
      <w:pPr>
        <w:jc w:val="center"/>
        <w:rPr>
          <w:rFonts w:ascii="Times New Roman" w:hAnsi="Times New Roman" w:cs="Times New Roman" w:eastAsia="Times New Roman"/>
          <w:b/>
          <w:i/>
          <w:sz w:val="28"/>
        </w:rPr>
      </w:pPr>
      <w:r>
        <w:rPr>
          <w:rFonts w:ascii="Times New Roman" w:hAnsi="Times New Roman" w:cs="Times New Roman" w:eastAsia="Times New Roman"/>
          <w:b/>
          <w:i/>
          <w:sz w:val="28"/>
        </w:rPr>
        <w:t xml:space="preserve">Революция 1905-1907 года и Февральская революция 1917 г в Беларуси: основные события, белорусское национальное движение.</w:t>
      </w:r>
      <w:r>
        <w:rPr>
          <w:rFonts w:ascii="Times New Roman" w:hAnsi="Times New Roman" w:cs="Times New Roman" w:eastAsia="Times New Roman"/>
          <w:b/>
          <w:i/>
          <w:sz w:val="28"/>
        </w:rPr>
      </w:r>
    </w:p>
    <w:p>
      <w:pPr>
        <w:jc w:val="both"/>
        <w:rPr>
          <w:rFonts w:ascii="Times New Roman" w:hAnsi="Times New Roman" w:cs="Times New Roman" w:eastAsia="Times New Roman"/>
          <w:sz w:val="28"/>
        </w:rPr>
      </w:pPr>
      <w:r>
        <w:rPr>
          <w:rFonts w:ascii="Times New Roman" w:hAnsi="Times New Roman" w:cs="Times New Roman" w:eastAsia="Times New Roman"/>
          <w:b/>
          <w:i/>
          <w:sz w:val="28"/>
        </w:rPr>
        <w:t xml:space="preserve">Революция </w:t>
      </w:r>
      <w:r>
        <w:rPr>
          <w:rFonts w:ascii="Times New Roman" w:hAnsi="Times New Roman" w:cs="Times New Roman" w:eastAsia="Times New Roman"/>
          <w:b/>
          <w:i/>
          <w:sz w:val="28"/>
        </w:rPr>
        <w:t xml:space="preserve">- коренные изменения, переворот в общественно-политическом строе, смена власти насильственным путем (чаще в результате вооруженного восстания).</w:t>
      </w:r>
      <w:r>
        <w:rPr>
          <w:rFonts w:ascii="Times New Roman" w:hAnsi="Times New Roman" w:cs="Times New Roman" w:eastAsia="Times New Roman"/>
          <w:sz w:val="28"/>
        </w:rPr>
      </w:r>
    </w:p>
    <w:p>
      <w:pPr>
        <w:jc w:val="both"/>
        <w:rPr>
          <w:rFonts w:ascii="Times New Roman" w:hAnsi="Times New Roman" w:cs="Times New Roman" w:eastAsia="Times New Roman"/>
          <w:sz w:val="28"/>
        </w:rPr>
      </w:pPr>
      <w:r>
        <w:rPr>
          <w:rFonts w:ascii="Times New Roman" w:hAnsi="Times New Roman" w:cs="Times New Roman" w:eastAsia="Times New Roman"/>
          <w:sz w:val="28"/>
        </w:rPr>
        <w:t xml:space="preserve">События 1905-1907 гг имели </w:t>
      </w:r>
      <w:r>
        <w:rPr>
          <w:rFonts w:ascii="Times New Roman" w:hAnsi="Times New Roman" w:cs="Times New Roman" w:eastAsia="Times New Roman"/>
          <w:b/>
          <w:sz w:val="28"/>
        </w:rPr>
        <w:t xml:space="preserve">характер буржуазно-демократической революции</w:t>
      </w:r>
      <w:r>
        <w:rPr>
          <w:rFonts w:ascii="Times New Roman" w:hAnsi="Times New Roman" w:cs="Times New Roman" w:eastAsia="Times New Roman"/>
          <w:sz w:val="28"/>
        </w:rPr>
        <w:t xml:space="preserve">. Были направлены на ликвидацию феодальных пережитков и установление власти буржуазии, создание условий для развития капитализма.</w:t>
      </w:r>
      <w:r>
        <w:rPr>
          <w:rFonts w:ascii="Times New Roman" w:hAnsi="Times New Roman" w:cs="Times New Roman" w:eastAsia="Times New Roman"/>
          <w:sz w:val="28"/>
        </w:rPr>
      </w:r>
    </w:p>
    <w:p>
      <w:pPr>
        <w:jc w:val="both"/>
        <w:rPr>
          <w:rFonts w:ascii="Times New Roman" w:hAnsi="Times New Roman" w:cs="Times New Roman" w:eastAsia="Times New Roman"/>
          <w:b/>
          <w:sz w:val="28"/>
          <w:highlight w:val="cyan"/>
        </w:rPr>
      </w:pPr>
      <w:r>
        <w:rPr>
          <w:rFonts w:ascii="Times New Roman" w:hAnsi="Times New Roman" w:cs="Times New Roman" w:eastAsia="Times New Roman"/>
          <w:b/>
          <w:sz w:val="28"/>
          <w:highlight w:val="cyan"/>
        </w:rPr>
        <w:t xml:space="preserve">Причины революции 1905-07 гг</w:t>
      </w:r>
      <w:r>
        <w:rPr>
          <w:rFonts w:ascii="Times New Roman" w:hAnsi="Times New Roman" w:cs="Times New Roman" w:eastAsia="Times New Roman"/>
          <w:b/>
          <w:sz w:val="28"/>
          <w:highlight w:val="cyan"/>
        </w:rPr>
      </w:r>
    </w:p>
    <w:p>
      <w:pPr>
        <w:pStyle w:val="162"/>
        <w:rPr>
          <w:rFonts w:ascii="Times New Roman" w:hAnsi="Times New Roman" w:cs="Times New Roman" w:eastAsia="Times New Roman"/>
          <w:sz w:val="28"/>
        </w:rPr>
      </w:pPr>
      <w:r>
        <w:rPr>
          <w:rFonts w:ascii="Times New Roman" w:hAnsi="Times New Roman" w:cs="Times New Roman" w:eastAsia="Times New Roman"/>
          <w:sz w:val="28"/>
        </w:rPr>
        <w:t xml:space="preserve">1.Существование самодержавия и отсутствие демократических свобод в обществе.</w:t>
      </w:r>
      <w:r>
        <w:rPr>
          <w:rFonts w:ascii="Times New Roman" w:hAnsi="Times New Roman" w:cs="Times New Roman" w:eastAsia="Times New Roman"/>
          <w:sz w:val="28"/>
        </w:rPr>
      </w:r>
    </w:p>
    <w:p>
      <w:pPr>
        <w:pStyle w:val="162"/>
        <w:rPr>
          <w:rFonts w:ascii="Times New Roman" w:hAnsi="Times New Roman" w:cs="Times New Roman" w:eastAsia="Times New Roman"/>
          <w:sz w:val="28"/>
        </w:rPr>
      </w:pPr>
      <w:r>
        <w:rPr>
          <w:rFonts w:ascii="Times New Roman" w:hAnsi="Times New Roman" w:cs="Times New Roman" w:eastAsia="Times New Roman"/>
          <w:sz w:val="28"/>
        </w:rPr>
        <w:t xml:space="preserve">2.Нерешенность аграрного вопроса, сохранение помещичьего землевладения</w:t>
      </w:r>
      <w:r>
        <w:rPr>
          <w:rFonts w:ascii="Times New Roman" w:hAnsi="Times New Roman" w:cs="Times New Roman" w:eastAsia="Times New Roman"/>
          <w:sz w:val="28"/>
        </w:rPr>
      </w:r>
    </w:p>
    <w:p>
      <w:pPr>
        <w:pStyle w:val="162"/>
        <w:rPr>
          <w:rFonts w:ascii="Times New Roman" w:hAnsi="Times New Roman" w:cs="Times New Roman" w:eastAsia="Times New Roman"/>
          <w:sz w:val="28"/>
        </w:rPr>
      </w:pPr>
      <w:r>
        <w:rPr>
          <w:rFonts w:ascii="Times New Roman" w:hAnsi="Times New Roman" w:cs="Times New Roman" w:eastAsia="Times New Roman"/>
          <w:sz w:val="28"/>
        </w:rPr>
        <w:t xml:space="preserve">3.Нерешенность национального вопроса в российской империи</w:t>
      </w:r>
      <w:r>
        <w:rPr>
          <w:rFonts w:ascii="Times New Roman" w:hAnsi="Times New Roman" w:cs="Times New Roman" w:eastAsia="Times New Roman"/>
          <w:sz w:val="28"/>
        </w:rPr>
      </w:r>
    </w:p>
    <w:p>
      <w:pPr>
        <w:pStyle w:val="162"/>
        <w:rPr>
          <w:rFonts w:ascii="Times New Roman" w:hAnsi="Times New Roman" w:cs="Times New Roman" w:eastAsia="Times New Roman"/>
          <w:sz w:val="28"/>
        </w:rPr>
      </w:pPr>
      <w:r>
        <w:rPr>
          <w:rFonts w:ascii="Times New Roman" w:hAnsi="Times New Roman" w:cs="Times New Roman" w:eastAsia="Times New Roman"/>
          <w:sz w:val="28"/>
        </w:rPr>
        <w:t xml:space="preserve">4.Поражение России в войне с Японией и потеря авторитета власти</w:t>
      </w:r>
      <w:r>
        <w:rPr>
          <w:rFonts w:ascii="Times New Roman" w:hAnsi="Times New Roman" w:cs="Times New Roman" w:eastAsia="Times New Roman"/>
          <w:sz w:val="28"/>
        </w:rPr>
      </w:r>
    </w:p>
    <w:p>
      <w:pPr>
        <w:pStyle w:val="162"/>
        <w:rPr>
          <w:rFonts w:ascii="Times New Roman" w:hAnsi="Times New Roman" w:cs="Times New Roman" w:eastAsia="Times New Roman"/>
          <w:b/>
          <w:sz w:val="28"/>
          <w:highlight w:val="cyan"/>
        </w:rPr>
      </w:pPr>
      <w:r>
        <w:rPr>
          <w:rFonts w:ascii="Times New Roman" w:hAnsi="Times New Roman" w:cs="Times New Roman" w:eastAsia="Times New Roman"/>
          <w:b/>
          <w:sz w:val="28"/>
          <w:highlight w:val="cyan"/>
        </w:rPr>
        <w:t xml:space="preserve">Политические силы, участвующие в революции</w:t>
      </w:r>
      <w:r>
        <w:rPr>
          <w:rFonts w:ascii="Times New Roman" w:hAnsi="Times New Roman" w:cs="Times New Roman" w:eastAsia="Times New Roman"/>
          <w:b/>
          <w:sz w:val="28"/>
          <w:highlight w:val="cyan"/>
        </w:rPr>
      </w:r>
    </w:p>
    <w:tbl>
      <w:tblPr>
        <w:tblStyle w:val="38"/>
        <w:tblW w:w="0" w:type="auto"/>
        <w:tblLayout w:type="fixed"/>
        <w:tblLook w:val="04A0" w:firstRow="1" w:lastRow="0" w:firstColumn="1" w:lastColumn="0" w:noHBand="0" w:noVBand="1"/>
      </w:tblPr>
      <w:tblGrid>
        <w:gridCol w:w="1655"/>
        <w:gridCol w:w="2409"/>
        <w:gridCol w:w="3118"/>
        <w:gridCol w:w="3498"/>
      </w:tblGrid>
      <w:tr>
        <w:trPr/>
        <w:tc>
          <w:tcPr>
            <w:tcW w:w="1655" w:type="dxa"/>
            <w:textDirection w:val="lrTb"/>
            <w:noWrap w:val="false"/>
          </w:tcPr>
          <w:p>
            <w:pPr>
              <w:pStyle w:val="162"/>
              <w:rPr>
                <w:rFonts w:ascii="Times New Roman" w:hAnsi="Times New Roman" w:cs="Times New Roman" w:eastAsia="Times New Roman"/>
                <w:sz w:val="24"/>
              </w:rPr>
            </w:pPr>
            <w:r>
              <w:rPr>
                <w:rFonts w:ascii="Times New Roman" w:hAnsi="Times New Roman" w:cs="Times New Roman" w:eastAsia="Times New Roman"/>
                <w:sz w:val="24"/>
              </w:rPr>
              <w:t xml:space="preserve">политический лагерь</w:t>
            </w:r>
            <w:r>
              <w:rPr>
                <w:rFonts w:ascii="Times New Roman" w:hAnsi="Times New Roman" w:cs="Times New Roman" w:eastAsia="Times New Roman"/>
                <w:sz w:val="24"/>
              </w:rPr>
            </w:r>
          </w:p>
        </w:tc>
        <w:tc>
          <w:tcPr>
            <w:tcW w:w="2409" w:type="dxa"/>
            <w:textDirection w:val="lrTb"/>
            <w:noWrap w:val="false"/>
          </w:tcPr>
          <w:p>
            <w:pPr>
              <w:pStyle w:val="162"/>
              <w:rPr>
                <w:rFonts w:ascii="Times New Roman" w:hAnsi="Times New Roman" w:cs="Times New Roman" w:eastAsia="Times New Roman"/>
                <w:sz w:val="24"/>
              </w:rPr>
            </w:pPr>
            <w:r>
              <w:rPr>
                <w:rFonts w:ascii="Times New Roman" w:hAnsi="Times New Roman" w:cs="Times New Roman" w:eastAsia="Times New Roman"/>
                <w:sz w:val="24"/>
              </w:rPr>
              <w:t xml:space="preserve">правительственный</w:t>
            </w:r>
            <w:r>
              <w:rPr>
                <w:rFonts w:ascii="Times New Roman" w:hAnsi="Times New Roman" w:cs="Times New Roman" w:eastAsia="Times New Roman"/>
                <w:sz w:val="24"/>
              </w:rPr>
            </w:r>
          </w:p>
          <w:p>
            <w:pPr>
              <w:pStyle w:val="162"/>
              <w:rPr>
                <w:rFonts w:ascii="Times New Roman" w:hAnsi="Times New Roman" w:cs="Times New Roman" w:eastAsia="Times New Roman"/>
                <w:sz w:val="24"/>
              </w:rPr>
            </w:pPr>
            <w:r>
              <w:rPr>
                <w:rFonts w:ascii="Times New Roman" w:hAnsi="Times New Roman" w:cs="Times New Roman" w:eastAsia="Times New Roman"/>
                <w:sz w:val="24"/>
              </w:rPr>
              <w:t xml:space="preserve">(армия, полиция, дворянство)</w:t>
            </w:r>
            <w:r>
              <w:rPr>
                <w:rFonts w:ascii="Times New Roman" w:hAnsi="Times New Roman" w:cs="Times New Roman" w:eastAsia="Times New Roman"/>
                <w:sz w:val="24"/>
              </w:rPr>
            </w:r>
          </w:p>
          <w:p>
            <w:pPr>
              <w:pStyle w:val="162"/>
              <w:rPr>
                <w:rFonts w:ascii="Times New Roman" w:hAnsi="Times New Roman" w:cs="Times New Roman" w:eastAsia="Times New Roman"/>
                <w:sz w:val="24"/>
              </w:rPr>
            </w:pPr>
            <w:r>
              <w:rPr>
                <w:rFonts w:ascii="Times New Roman" w:hAnsi="Times New Roman" w:cs="Times New Roman" w:eastAsia="Times New Roman"/>
                <w:sz w:val="24"/>
              </w:rPr>
            </w:r>
            <w:r>
              <w:rPr>
                <w:rFonts w:ascii="Times New Roman" w:hAnsi="Times New Roman" w:cs="Times New Roman" w:eastAsia="Times New Roman"/>
                <w:sz w:val="24"/>
              </w:rPr>
            </w:r>
          </w:p>
        </w:tc>
        <w:tc>
          <w:tcPr>
            <w:tcW w:w="3118" w:type="dxa"/>
            <w:textDirection w:val="lrTb"/>
            <w:noWrap w:val="false"/>
          </w:tcPr>
          <w:p>
            <w:pPr>
              <w:pStyle w:val="162"/>
              <w:rPr>
                <w:rFonts w:ascii="Times New Roman" w:hAnsi="Times New Roman" w:cs="Times New Roman" w:eastAsia="Times New Roman"/>
                <w:sz w:val="24"/>
              </w:rPr>
            </w:pPr>
            <w:r>
              <w:rPr>
                <w:rFonts w:ascii="Times New Roman" w:hAnsi="Times New Roman" w:cs="Times New Roman" w:eastAsia="Times New Roman"/>
                <w:sz w:val="24"/>
              </w:rPr>
              <w:t xml:space="preserve">буржуазно-либеральный</w:t>
            </w:r>
            <w:r>
              <w:rPr>
                <w:rFonts w:ascii="Times New Roman" w:hAnsi="Times New Roman" w:cs="Times New Roman" w:eastAsia="Times New Roman"/>
                <w:sz w:val="24"/>
              </w:rPr>
            </w:r>
          </w:p>
          <w:p>
            <w:pPr>
              <w:pStyle w:val="162"/>
              <w:rPr>
                <w:rFonts w:ascii="Times New Roman" w:hAnsi="Times New Roman" w:cs="Times New Roman" w:eastAsia="Times New Roman"/>
                <w:sz w:val="24"/>
              </w:rPr>
            </w:pPr>
            <w:r>
              <w:rPr>
                <w:rFonts w:ascii="Times New Roman" w:hAnsi="Times New Roman" w:cs="Times New Roman" w:eastAsia="Times New Roman"/>
                <w:sz w:val="24"/>
              </w:rPr>
              <w:t xml:space="preserve">(интеллигенция, буржуазия, партия кадетов и октябристов)</w:t>
            </w:r>
            <w:r>
              <w:rPr>
                <w:rFonts w:ascii="Times New Roman" w:hAnsi="Times New Roman" w:cs="Times New Roman" w:eastAsia="Times New Roman"/>
                <w:sz w:val="24"/>
              </w:rPr>
            </w:r>
          </w:p>
        </w:tc>
        <w:tc>
          <w:tcPr>
            <w:tcW w:w="3498" w:type="dxa"/>
            <w:textDirection w:val="lrTb"/>
            <w:noWrap w:val="false"/>
          </w:tcPr>
          <w:p>
            <w:pPr>
              <w:pStyle w:val="162"/>
              <w:rPr>
                <w:rFonts w:ascii="Times New Roman" w:hAnsi="Times New Roman" w:cs="Times New Roman" w:eastAsia="Times New Roman"/>
                <w:sz w:val="24"/>
              </w:rPr>
            </w:pPr>
            <w:r>
              <w:rPr>
                <w:rFonts w:ascii="Times New Roman" w:hAnsi="Times New Roman" w:cs="Times New Roman" w:eastAsia="Times New Roman"/>
                <w:sz w:val="24"/>
              </w:rPr>
              <w:t xml:space="preserve">революционно-демократический (партию РСДРП -большевиков и меньшевиков, партию эсеров, Бунд, БСГ поддерживал простой народ)</w:t>
            </w:r>
            <w:r>
              <w:rPr>
                <w:rFonts w:ascii="Times New Roman" w:hAnsi="Times New Roman" w:cs="Times New Roman" w:eastAsia="Times New Roman"/>
                <w:sz w:val="24"/>
              </w:rPr>
            </w:r>
          </w:p>
        </w:tc>
      </w:tr>
      <w:tr>
        <w:trPr/>
        <w:tc>
          <w:tcPr>
            <w:tcW w:w="1655" w:type="dxa"/>
            <w:textDirection w:val="lrTb"/>
            <w:noWrap w:val="false"/>
          </w:tcPr>
          <w:p>
            <w:pPr>
              <w:pStyle w:val="162"/>
              <w:rPr>
                <w:rFonts w:ascii="Times New Roman" w:hAnsi="Times New Roman" w:cs="Times New Roman" w:eastAsia="Times New Roman"/>
                <w:sz w:val="24"/>
              </w:rPr>
            </w:pPr>
            <w:r>
              <w:rPr>
                <w:rFonts w:ascii="Times New Roman" w:hAnsi="Times New Roman" w:cs="Times New Roman" w:eastAsia="Times New Roman"/>
                <w:sz w:val="24"/>
              </w:rPr>
              <w:t xml:space="preserve">цели</w:t>
            </w:r>
            <w:r>
              <w:rPr>
                <w:rFonts w:ascii="Times New Roman" w:hAnsi="Times New Roman" w:cs="Times New Roman" w:eastAsia="Times New Roman"/>
                <w:sz w:val="24"/>
              </w:rPr>
            </w:r>
          </w:p>
        </w:tc>
        <w:tc>
          <w:tcPr>
            <w:tcW w:w="2409" w:type="dxa"/>
            <w:textDirection w:val="lrTb"/>
            <w:noWrap w:val="false"/>
          </w:tcPr>
          <w:p>
            <w:pPr>
              <w:pStyle w:val="162"/>
              <w:rPr>
                <w:rFonts w:ascii="Times New Roman" w:hAnsi="Times New Roman" w:cs="Times New Roman" w:eastAsia="Times New Roman"/>
                <w:sz w:val="24"/>
              </w:rPr>
            </w:pPr>
            <w:r>
              <w:rPr>
                <w:rFonts w:ascii="Times New Roman" w:hAnsi="Times New Roman" w:cs="Times New Roman" w:eastAsia="Times New Roman"/>
                <w:sz w:val="24"/>
              </w:rPr>
              <w:t xml:space="preserve">Стремились сохранить самодержавие и существующие порядки, за единую и неделимую Россию</w:t>
            </w:r>
            <w:r>
              <w:rPr>
                <w:rFonts w:ascii="Times New Roman" w:hAnsi="Times New Roman" w:cs="Times New Roman" w:eastAsia="Times New Roman"/>
                <w:sz w:val="24"/>
              </w:rPr>
            </w:r>
          </w:p>
        </w:tc>
        <w:tc>
          <w:tcPr>
            <w:tcW w:w="3118" w:type="dxa"/>
            <w:textDirection w:val="lrTb"/>
            <w:noWrap w:val="false"/>
          </w:tcPr>
          <w:p>
            <w:pPr>
              <w:pStyle w:val="162"/>
              <w:rPr>
                <w:rFonts w:ascii="Times New Roman" w:hAnsi="Times New Roman" w:cs="Times New Roman" w:eastAsia="Times New Roman"/>
                <w:sz w:val="24"/>
              </w:rPr>
            </w:pPr>
            <w:r>
              <w:rPr>
                <w:rFonts w:ascii="Times New Roman" w:hAnsi="Times New Roman" w:cs="Times New Roman" w:eastAsia="Times New Roman"/>
                <w:sz w:val="24"/>
              </w:rPr>
              <w:t xml:space="preserve">Стремились к установлению конституционной монархии и парламента, проведению экономических реформ. Не имели особой поддержки в Беларуси.</w:t>
            </w:r>
            <w:r>
              <w:rPr>
                <w:rFonts w:ascii="Times New Roman" w:hAnsi="Times New Roman" w:cs="Times New Roman" w:eastAsia="Times New Roman"/>
                <w:sz w:val="24"/>
              </w:rPr>
            </w:r>
          </w:p>
        </w:tc>
        <w:tc>
          <w:tcPr>
            <w:tcW w:w="3498" w:type="dxa"/>
            <w:textDirection w:val="lrTb"/>
            <w:noWrap w:val="false"/>
          </w:tcPr>
          <w:p>
            <w:pPr>
              <w:pStyle w:val="162"/>
              <w:rPr>
                <w:rFonts w:ascii="Times New Roman" w:hAnsi="Times New Roman" w:cs="Times New Roman" w:eastAsia="Times New Roman"/>
                <w:sz w:val="24"/>
              </w:rPr>
            </w:pPr>
            <w:r>
              <w:rPr>
                <w:rFonts w:ascii="Times New Roman" w:hAnsi="Times New Roman" w:cs="Times New Roman" w:eastAsia="Times New Roman"/>
                <w:sz w:val="24"/>
              </w:rPr>
              <w:t xml:space="preserve">Стремились к свержению самодержавия и установлению демократической республики, переход в общественную собственность земли и ресурсов. За автономию Беларуси.</w:t>
            </w:r>
            <w:r>
              <w:rPr>
                <w:rFonts w:ascii="Times New Roman" w:hAnsi="Times New Roman" w:cs="Times New Roman" w:eastAsia="Times New Roman"/>
                <w:sz w:val="24"/>
              </w:rPr>
            </w:r>
          </w:p>
        </w:tc>
      </w:tr>
    </w:tbl>
    <w:p>
      <w:pPr>
        <w:jc w:val="both"/>
        <w:rPr>
          <w:sz w:val="28"/>
        </w:rPr>
      </w:pPr>
      <w:r/>
      <w:r>
        <w:t xml:space="preserve"> </w:t>
      </w:r>
      <w:r>
        <w:rPr>
          <w:rFonts w:ascii="Times New Roman" w:hAnsi="Times New Roman" w:cs="Times New Roman" w:eastAsia="Times New Roman"/>
          <w:sz w:val="28"/>
        </w:rPr>
        <w:t xml:space="preserve">Революция началось с </w:t>
      </w:r>
      <w:r>
        <w:rPr>
          <w:rFonts w:ascii="Times New Roman" w:hAnsi="Times New Roman" w:cs="Times New Roman" w:eastAsia="Times New Roman"/>
          <w:sz w:val="28"/>
          <w:highlight w:val="cyan"/>
        </w:rPr>
        <w:t xml:space="preserve">"Кровавого воскресения" 9 января 1905 года</w:t>
      </w:r>
      <w:r>
        <w:rPr>
          <w:rFonts w:ascii="Times New Roman" w:hAnsi="Times New Roman" w:cs="Times New Roman" w:eastAsia="Times New Roman"/>
          <w:sz w:val="28"/>
        </w:rPr>
        <w:t xml:space="preserve">. В Петербурге царские войска расстреляли мирное шествие рабочих к Зимнему дворцу. В знак протеста по всей стране начались стачки, забастовки, выступления рабочих и крестьян. </w:t>
      </w:r>
    </w:p>
    <w:p>
      <w:pPr>
        <w:jc w:val="both"/>
        <w:rPr>
          <w:rFonts w:ascii="Times New Roman" w:hAnsi="Times New Roman" w:cs="Times New Roman" w:eastAsia="Times New Roman"/>
          <w:b/>
          <w:sz w:val="28"/>
        </w:rPr>
      </w:pPr>
      <w:r>
        <w:rPr>
          <w:rFonts w:ascii="Times New Roman" w:hAnsi="Times New Roman" w:cs="Times New Roman" w:eastAsia="Times New Roman"/>
          <w:b/>
          <w:sz w:val="28"/>
        </w:rPr>
        <w:t xml:space="preserve">Октябрь 1905 -рабочие Беларуси поддержали Всероссийскую политическую стачку.</w:t>
      </w:r>
      <w:r>
        <w:rPr>
          <w:rFonts w:ascii="Times New Roman" w:hAnsi="Times New Roman" w:cs="Times New Roman" w:eastAsia="Times New Roman"/>
          <w:b/>
          <w:sz w:val="28"/>
        </w:rPr>
      </w:r>
    </w:p>
    <w:p>
      <w:pPr>
        <w:jc w:val="both"/>
        <w:rPr>
          <w:rFonts w:ascii="Times New Roman" w:hAnsi="Times New Roman" w:cs="Times New Roman" w:eastAsia="Times New Roman"/>
          <w:sz w:val="28"/>
          <w:lang w:val="ru-RU"/>
        </w:rPr>
      </w:pPr>
      <w:r>
        <w:rPr>
          <w:rFonts w:ascii="Times New Roman" w:hAnsi="Times New Roman" w:cs="Times New Roman" w:eastAsia="Times New Roman"/>
          <w:b/>
          <w:sz w:val="28"/>
          <w:highlight w:val="cyan"/>
        </w:rPr>
        <w:t xml:space="preserve">17 октября 1905</w:t>
      </w:r>
      <w:r>
        <w:rPr>
          <w:rFonts w:ascii="Times New Roman" w:hAnsi="Times New Roman" w:cs="Times New Roman" w:eastAsia="Times New Roman"/>
          <w:sz w:val="28"/>
          <w:highlight w:val="cyan"/>
        </w:rPr>
        <w:t xml:space="preserve"> </w:t>
      </w:r>
      <w:r>
        <w:rPr>
          <w:rFonts w:ascii="Times New Roman" w:hAnsi="Times New Roman" w:cs="Times New Roman" w:eastAsia="Times New Roman"/>
          <w:sz w:val="28"/>
        </w:rPr>
        <w:t xml:space="preserve">Николай </w:t>
      </w:r>
      <w:r>
        <w:rPr>
          <w:rFonts w:ascii="Times New Roman" w:hAnsi="Times New Roman" w:cs="Times New Roman" w:eastAsia="Times New Roman"/>
          <w:sz w:val="28"/>
          <w:lang w:val="en-US"/>
        </w:rPr>
        <w:t xml:space="preserve">II </w:t>
      </w:r>
      <w:r>
        <w:rPr>
          <w:rFonts w:ascii="Times New Roman" w:hAnsi="Times New Roman" w:cs="Times New Roman" w:eastAsia="Times New Roman"/>
          <w:sz w:val="28"/>
          <w:lang w:val="ru-RU"/>
        </w:rPr>
        <w:t xml:space="preserve">провозгласил </w:t>
      </w:r>
      <w:r>
        <w:rPr>
          <w:rFonts w:ascii="Times New Roman" w:hAnsi="Times New Roman" w:cs="Times New Roman" w:eastAsia="Times New Roman"/>
          <w:b/>
          <w:sz w:val="28"/>
          <w:highlight w:val="cyan"/>
          <w:lang w:val="ru-RU"/>
        </w:rPr>
        <w:t xml:space="preserve">Манифест,</w:t>
      </w:r>
      <w:r>
        <w:rPr>
          <w:rFonts w:ascii="Times New Roman" w:hAnsi="Times New Roman" w:cs="Times New Roman" w:eastAsia="Times New Roman"/>
          <w:sz w:val="28"/>
          <w:lang w:val="ru-RU"/>
        </w:rPr>
        <w:t xml:space="preserve"> царизм пошёл на уступки. В Манифесте провозглашались демократические права и свободы (слова, печати, вероисповедания, собраний). Объявлялось создание Государственной Думы -законодательного органа. Избирательными правами наделялись не все, крестьянство и рабочий класс были ограничены в праве избирать в Государственную Думу имущественным цензом. </w:t>
      </w:r>
      <w:r>
        <w:rPr>
          <w:rFonts w:ascii="Times New Roman" w:hAnsi="Times New Roman" w:cs="Times New Roman" w:eastAsia="Times New Roman"/>
          <w:sz w:val="28"/>
        </w:rPr>
      </w:r>
    </w:p>
    <w:p>
      <w:pPr>
        <w:jc w:val="both"/>
        <w:rPr>
          <w:rFonts w:ascii="Times New Roman" w:hAnsi="Times New Roman" w:cs="Times New Roman" w:eastAsia="Times New Roman"/>
          <w:sz w:val="28"/>
          <w:lang w:val="ru-RU"/>
        </w:rPr>
      </w:pPr>
      <w:r>
        <w:rPr>
          <w:rFonts w:ascii="Times New Roman" w:hAnsi="Times New Roman" w:cs="Times New Roman" w:eastAsia="Times New Roman"/>
          <w:sz w:val="28"/>
          <w:lang w:val="ru-RU"/>
        </w:rPr>
        <w:t xml:space="preserve">Несмотря на реформы в Минске был расстрелян народный митинг </w:t>
      </w:r>
      <w:r>
        <w:rPr>
          <w:rFonts w:ascii="Times New Roman" w:hAnsi="Times New Roman" w:cs="Times New Roman" w:eastAsia="Times New Roman"/>
          <w:b/>
          <w:sz w:val="28"/>
          <w:lang w:val="ru-RU"/>
        </w:rPr>
        <w:t xml:space="preserve">18 октября 1905 ("Курловский расстрел")</w:t>
      </w:r>
      <w:r>
        <w:rPr>
          <w:rFonts w:ascii="Times New Roman" w:hAnsi="Times New Roman" w:cs="Times New Roman" w:eastAsia="Times New Roman"/>
          <w:sz w:val="28"/>
          <w:lang w:val="ru-RU"/>
        </w:rPr>
        <w:t xml:space="preserve"> по распоряжению губернатора Курлова.</w:t>
      </w:r>
      <w:r/>
    </w:p>
    <w:p>
      <w:pPr>
        <w:jc w:val="both"/>
        <w:rPr>
          <w:rFonts w:ascii="Times New Roman" w:hAnsi="Times New Roman" w:cs="Times New Roman" w:eastAsia="Times New Roman"/>
          <w:sz w:val="28"/>
          <w:lang w:val="ru-RU"/>
        </w:rPr>
      </w:pPr>
      <w:r>
        <w:rPr>
          <w:rFonts w:ascii="Times New Roman" w:hAnsi="Times New Roman" w:cs="Times New Roman" w:eastAsia="Times New Roman"/>
          <w:sz w:val="28"/>
          <w:lang w:val="ru-RU"/>
        </w:rPr>
        <w:t xml:space="preserve"> Избранные в Государственную Думу депутаты объединились в свою группу "автономистов", чтобы добиваться автономии края. Основной вопрос в Государственной Думе был аграрный, депутаты выступали за реформы. Однако царизм не желавший изменений распустил и </w:t>
      </w:r>
      <w:r>
        <w:rPr>
          <w:rFonts w:ascii="Times New Roman" w:hAnsi="Times New Roman" w:cs="Times New Roman" w:eastAsia="Times New Roman"/>
          <w:sz w:val="28"/>
          <w:lang w:val="en-US"/>
        </w:rPr>
        <w:t xml:space="preserve">I </w:t>
      </w:r>
      <w:r>
        <w:rPr>
          <w:rFonts w:ascii="Times New Roman" w:hAnsi="Times New Roman" w:cs="Times New Roman" w:eastAsia="Times New Roman"/>
          <w:sz w:val="28"/>
          <w:lang w:val="ru-RU"/>
        </w:rPr>
        <w:t xml:space="preserve">и </w:t>
      </w:r>
      <w:r>
        <w:rPr>
          <w:rFonts w:ascii="Times New Roman" w:hAnsi="Times New Roman" w:cs="Times New Roman" w:eastAsia="Times New Roman"/>
          <w:sz w:val="28"/>
          <w:lang w:val="en-US"/>
        </w:rPr>
        <w:t xml:space="preserve">II</w:t>
      </w:r>
      <w:r>
        <w:rPr>
          <w:rFonts w:ascii="Times New Roman" w:hAnsi="Times New Roman" w:cs="Times New Roman" w:eastAsia="Times New Roman"/>
          <w:sz w:val="28"/>
          <w:lang w:val="ru-RU"/>
        </w:rPr>
        <w:t xml:space="preserve"> Государственные Думы и ограничил её полномочия (совещательные функции).</w:t>
      </w:r>
      <w:r>
        <w:rPr>
          <w:rFonts w:ascii="Times New Roman" w:hAnsi="Times New Roman" w:cs="Times New Roman" w:eastAsia="Times New Roman"/>
          <w:sz w:val="28"/>
          <w:lang w:val="ru-RU"/>
        </w:rPr>
      </w:r>
    </w:p>
    <w:p>
      <w:pPr>
        <w:jc w:val="both"/>
        <w:rPr>
          <w:rFonts w:ascii="Times New Roman" w:hAnsi="Times New Roman" w:cs="Times New Roman" w:eastAsia="Times New Roman"/>
          <w:b/>
          <w:i/>
          <w:sz w:val="28"/>
        </w:rPr>
      </w:pPr>
      <w:r>
        <w:rPr>
          <w:rFonts w:ascii="Times New Roman" w:hAnsi="Times New Roman" w:cs="Times New Roman" w:eastAsia="Times New Roman"/>
          <w:b/>
          <w:i/>
          <w:sz w:val="28"/>
          <w:lang w:val="ru-RU"/>
        </w:rPr>
        <w:t xml:space="preserve">Таким образом разногласия между политическими силами, отсутствие сплочённости народных масс привело к поражению революции. Самодержавный строй практически не изменился.</w:t>
      </w:r>
      <w:r>
        <w:rPr>
          <w:rFonts w:ascii="Times New Roman" w:hAnsi="Times New Roman" w:cs="Times New Roman" w:eastAsia="Times New Roman"/>
          <w:b/>
          <w:i/>
          <w:sz w:val="28"/>
          <w:lang w:val="ru-RU"/>
        </w:rPr>
      </w:r>
    </w:p>
    <w:p>
      <w:pPr>
        <w:jc w:val="both"/>
        <w:rPr>
          <w:rFonts w:ascii="Times New Roman" w:hAnsi="Times New Roman" w:cs="Times New Roman" w:eastAsia="Times New Roman"/>
          <w:b/>
          <w:sz w:val="28"/>
          <w:highlight w:val="cyan"/>
        </w:rPr>
      </w:pPr>
      <w:r>
        <w:rPr>
          <w:rFonts w:ascii="Times New Roman" w:hAnsi="Times New Roman" w:cs="Times New Roman" w:eastAsia="Times New Roman"/>
          <w:b/>
          <w:sz w:val="28"/>
          <w:highlight w:val="cyan"/>
          <w:lang w:val="ru-RU"/>
        </w:rPr>
        <w:t xml:space="preserve">События Февральской революции 1917 года</w:t>
      </w:r>
      <w:r>
        <w:rPr>
          <w:rFonts w:ascii="Times New Roman" w:hAnsi="Times New Roman" w:cs="Times New Roman" w:eastAsia="Times New Roman"/>
          <w:b/>
          <w:sz w:val="28"/>
          <w:highlight w:val="cyan"/>
          <w:lang w:val="ru-RU"/>
        </w:rPr>
      </w:r>
    </w:p>
    <w:p>
      <w:pPr>
        <w:jc w:val="both"/>
        <w:rPr>
          <w:rFonts w:ascii="Times New Roman" w:hAnsi="Times New Roman" w:cs="Times New Roman" w:eastAsia="Times New Roman"/>
          <w:sz w:val="28"/>
          <w:lang w:val="ru-RU"/>
        </w:rPr>
      </w:pPr>
      <w:r>
        <w:rPr>
          <w:rFonts w:ascii="Times New Roman" w:hAnsi="Times New Roman" w:cs="Times New Roman" w:eastAsia="Times New Roman"/>
          <w:b/>
          <w:sz w:val="28"/>
          <w:lang w:val="ru-RU"/>
        </w:rPr>
        <w:t xml:space="preserve">Причины:</w:t>
      </w:r>
      <w:r>
        <w:rPr>
          <w:rFonts w:ascii="Times New Roman" w:hAnsi="Times New Roman" w:cs="Times New Roman" w:eastAsia="Times New Roman"/>
          <w:sz w:val="28"/>
          <w:lang w:val="ru-RU"/>
        </w:rPr>
        <w:t xml:space="preserve"> Разруха, голод в результате Первой мировой войны; нерешенность аграрного и национального вопроса; тяжелое положение рабочих; самодержавие.</w:t>
      </w:r>
      <w:r>
        <w:rPr>
          <w:rFonts w:ascii="Times New Roman" w:hAnsi="Times New Roman" w:cs="Times New Roman" w:eastAsia="Times New Roman"/>
          <w:sz w:val="28"/>
          <w:lang w:val="ru-RU"/>
        </w:rPr>
      </w:r>
    </w:p>
    <w:p>
      <w:pPr>
        <w:jc w:val="both"/>
        <w:rPr>
          <w:rFonts w:ascii="Times New Roman" w:hAnsi="Times New Roman" w:cs="Times New Roman" w:eastAsia="Times New Roman"/>
          <w:sz w:val="28"/>
          <w:lang w:val="ru-RU"/>
        </w:rPr>
      </w:pPr>
      <w:r>
        <w:rPr>
          <w:rFonts w:ascii="Times New Roman" w:hAnsi="Times New Roman" w:cs="Times New Roman" w:eastAsia="Times New Roman"/>
          <w:sz w:val="28"/>
          <w:lang w:val="ru-RU"/>
        </w:rPr>
        <w:t xml:space="preserve">В феврале 1917 в Петрограде начались массовые выступления рабочих, на фронте участились случаи неподчинения командованию и солдатских выступлений. Основные лозунги "Долой войну!" "Долой самодержавие!"</w:t>
      </w:r>
      <w:r>
        <w:rPr>
          <w:rFonts w:ascii="Times New Roman" w:hAnsi="Times New Roman" w:cs="Times New Roman" w:eastAsia="Times New Roman"/>
          <w:sz w:val="28"/>
          <w:lang w:val="ru-RU"/>
        </w:rPr>
      </w:r>
    </w:p>
    <w:p>
      <w:pPr>
        <w:jc w:val="both"/>
        <w:rPr>
          <w:rFonts w:ascii="Times New Roman" w:hAnsi="Times New Roman" w:cs="Times New Roman" w:eastAsia="Times New Roman"/>
          <w:sz w:val="28"/>
          <w:lang w:val="ru-RU"/>
        </w:rPr>
      </w:pPr>
      <w:r>
        <w:rPr>
          <w:rFonts w:ascii="Times New Roman" w:hAnsi="Times New Roman" w:cs="Times New Roman" w:eastAsia="Times New Roman"/>
          <w:b/>
          <w:sz w:val="28"/>
          <w:highlight w:val="cyan"/>
          <w:lang w:val="ru-RU"/>
        </w:rPr>
        <w:t xml:space="preserve">2 марта 1917</w:t>
      </w:r>
      <w:r>
        <w:rPr>
          <w:rFonts w:ascii="Times New Roman" w:hAnsi="Times New Roman" w:cs="Times New Roman" w:eastAsia="Times New Roman"/>
          <w:b/>
          <w:sz w:val="28"/>
          <w:lang w:val="ru-RU"/>
        </w:rPr>
        <w:t xml:space="preserve"> Николай отрекся от престола. </w:t>
      </w:r>
      <w:r>
        <w:rPr>
          <w:rFonts w:ascii="Times New Roman" w:hAnsi="Times New Roman" w:cs="Times New Roman" w:eastAsia="Times New Roman"/>
          <w:sz w:val="28"/>
          <w:lang w:val="ru-RU"/>
        </w:rPr>
        <w:t xml:space="preserve">Власть была передана буржуазному </w:t>
      </w:r>
      <w:r>
        <w:rPr>
          <w:rFonts w:ascii="Times New Roman" w:hAnsi="Times New Roman" w:cs="Times New Roman" w:eastAsia="Times New Roman"/>
          <w:b/>
          <w:sz w:val="28"/>
          <w:lang w:val="ru-RU"/>
        </w:rPr>
        <w:t xml:space="preserve">Временному правительству</w:t>
      </w:r>
      <w:r>
        <w:rPr>
          <w:rFonts w:ascii="Times New Roman" w:hAnsi="Times New Roman" w:cs="Times New Roman" w:eastAsia="Times New Roman"/>
          <w:sz w:val="28"/>
          <w:lang w:val="ru-RU"/>
        </w:rPr>
        <w:t xml:space="preserve">. Самодержавие было свергнуто, в стране победила буржуазно-демократическая революция. </w:t>
      </w:r>
      <w:r>
        <w:rPr>
          <w:rFonts w:ascii="Times New Roman" w:hAnsi="Times New Roman" w:cs="Times New Roman" w:eastAsia="Times New Roman"/>
          <w:b/>
          <w:sz w:val="28"/>
          <w:lang w:val="ru-RU"/>
        </w:rPr>
        <w:t xml:space="preserve">Россия провозглашена республикой</w:t>
      </w:r>
      <w:r>
        <w:rPr>
          <w:rFonts w:ascii="Times New Roman" w:hAnsi="Times New Roman" w:cs="Times New Roman" w:eastAsia="Times New Roman"/>
          <w:sz w:val="28"/>
          <w:lang w:val="ru-RU"/>
        </w:rPr>
        <w:t xml:space="preserve">. Временное правительство выступало за продолжение участия России в войне, что было неприемлемо для народных масс. Белорусские земли находились частично под оккупацией.Свои полномочия Временное правительство предполагало осуществлять до созыва Учредительного собрания. Поэтому вопрос о войне и мире, положении рабочих, аграрный вопрос и национальные проблемы откладывались до Учредительного собрания (парламента).</w:t>
      </w:r>
      <w:r>
        <w:rPr>
          <w:rFonts w:ascii="Times New Roman" w:hAnsi="Times New Roman" w:cs="Times New Roman" w:eastAsia="Times New Roman"/>
          <w:sz w:val="28"/>
          <w:lang w:val="ru-RU"/>
        </w:rPr>
      </w:r>
    </w:p>
    <w:p>
      <w:pPr>
        <w:jc w:val="both"/>
        <w:rPr>
          <w:rFonts w:ascii="Times New Roman" w:hAnsi="Times New Roman" w:cs="Times New Roman" w:eastAsia="Times New Roman"/>
          <w:sz w:val="28"/>
          <w:lang w:val="ru-RU"/>
        </w:rPr>
      </w:pPr>
      <w:r>
        <w:rPr>
          <w:rFonts w:ascii="Times New Roman" w:hAnsi="Times New Roman" w:cs="Times New Roman" w:eastAsia="Times New Roman"/>
          <w:sz w:val="28"/>
          <w:lang w:val="ru-RU"/>
        </w:rPr>
        <w:t xml:space="preserve">В городах и местечках стали создаваться органы революционно-демократической власти-</w:t>
      </w:r>
      <w:r>
        <w:rPr>
          <w:rFonts w:ascii="Times New Roman" w:hAnsi="Times New Roman" w:cs="Times New Roman" w:eastAsia="Times New Roman"/>
          <w:b/>
          <w:sz w:val="28"/>
          <w:lang w:val="ru-RU"/>
        </w:rPr>
        <w:t xml:space="preserve">Советы рабочих и крестьянских депутатов. </w:t>
      </w:r>
      <w:r>
        <w:rPr>
          <w:rFonts w:ascii="Times New Roman" w:hAnsi="Times New Roman" w:cs="Times New Roman" w:eastAsia="Times New Roman"/>
          <w:sz w:val="28"/>
          <w:lang w:val="ru-RU"/>
        </w:rPr>
        <w:t xml:space="preserve">Возникла особая политическая ситуация -</w:t>
      </w:r>
      <w:r>
        <w:rPr>
          <w:rFonts w:ascii="Times New Roman" w:hAnsi="Times New Roman" w:cs="Times New Roman" w:eastAsia="Times New Roman"/>
          <w:b/>
          <w:sz w:val="28"/>
          <w:lang w:val="ru-RU"/>
        </w:rPr>
        <w:t xml:space="preserve">Двоевластие</w:t>
      </w:r>
      <w:r>
        <w:rPr>
          <w:rFonts w:ascii="Times New Roman" w:hAnsi="Times New Roman" w:cs="Times New Roman" w:eastAsia="Times New Roman"/>
          <w:sz w:val="28"/>
          <w:lang w:val="ru-RU"/>
        </w:rPr>
        <w:t xml:space="preserve">. Интеллигенция и буржуазия считали законной власть Временного правительства, а народные массы доверяли Советам, которых координировал </w:t>
      </w:r>
      <w:r>
        <w:rPr>
          <w:rFonts w:ascii="Times New Roman" w:hAnsi="Times New Roman" w:cs="Times New Roman" w:eastAsia="Times New Roman"/>
          <w:b/>
          <w:i/>
          <w:sz w:val="28"/>
          <w:lang w:val="ru-RU"/>
        </w:rPr>
        <w:t xml:space="preserve">Петроградский Совет рабочих, солдатских и крестьянских депутатов. </w:t>
      </w:r>
      <w:r>
        <w:rPr>
          <w:rFonts w:ascii="Times New Roman" w:hAnsi="Times New Roman" w:cs="Times New Roman" w:eastAsia="Times New Roman"/>
          <w:sz w:val="28"/>
          <w:lang w:val="ru-RU"/>
        </w:rPr>
        <w:t xml:space="preserve">В Советах главную роль играли партии большевиков, меньшевиков и эсеров. В Белорусском крае Советы не противодействовали органам Временного правительства (Общественным комитетам порядка). В </w:t>
      </w:r>
      <w:r>
        <w:rPr>
          <w:rFonts w:ascii="Times New Roman" w:hAnsi="Times New Roman" w:cs="Times New Roman" w:eastAsia="Times New Roman"/>
          <w:b/>
          <w:sz w:val="28"/>
          <w:lang w:val="ru-RU"/>
        </w:rPr>
        <w:t xml:space="preserve">Минске 4 марта 1917</w:t>
      </w:r>
      <w:r>
        <w:rPr>
          <w:rFonts w:ascii="Times New Roman" w:hAnsi="Times New Roman" w:cs="Times New Roman" w:eastAsia="Times New Roman"/>
          <w:sz w:val="28"/>
          <w:lang w:val="ru-RU"/>
        </w:rPr>
        <w:t xml:space="preserve"> года для поддержания порядка была создана милиция под руководством М.В.Фрунзе. </w:t>
      </w:r>
      <w:r/>
    </w:p>
    <w:p>
      <w:pPr>
        <w:jc w:val="both"/>
        <w:rPr>
          <w:rFonts w:ascii="Times New Roman" w:hAnsi="Times New Roman" w:cs="Times New Roman" w:eastAsia="Times New Roman"/>
          <w:sz w:val="28"/>
          <w:lang w:val="ru-RU"/>
        </w:rPr>
      </w:pPr>
      <w:r>
        <w:rPr>
          <w:rFonts w:ascii="Times New Roman" w:hAnsi="Times New Roman" w:cs="Times New Roman" w:eastAsia="Times New Roman"/>
          <w:sz w:val="28"/>
          <w:lang w:val="ru-RU"/>
        </w:rPr>
        <w:t xml:space="preserve">Из-за затягивания принятия важных решений авторитет Временного правительства стал падать.</w:t>
      </w:r>
      <w:r>
        <w:rPr>
          <w:rFonts w:ascii="Times New Roman" w:hAnsi="Times New Roman" w:cs="Times New Roman" w:eastAsia="Times New Roman"/>
          <w:sz w:val="28"/>
          <w:lang w:val="ru-RU"/>
        </w:rPr>
      </w:r>
    </w:p>
    <w:p>
      <w:pPr>
        <w:jc w:val="both"/>
        <w:rPr>
          <w:rFonts w:ascii="Times New Roman" w:hAnsi="Times New Roman" w:cs="Times New Roman" w:eastAsia="Times New Roman"/>
          <w:b/>
          <w:sz w:val="28"/>
          <w:highlight w:val="cyan"/>
        </w:rPr>
      </w:pPr>
      <w:r>
        <w:rPr>
          <w:rFonts w:ascii="Times New Roman" w:hAnsi="Times New Roman" w:cs="Times New Roman" w:eastAsia="Times New Roman"/>
          <w:b/>
          <w:sz w:val="28"/>
          <w:highlight w:val="cyan"/>
          <w:lang w:val="ru-RU"/>
        </w:rPr>
        <w:t xml:space="preserve">Национальное движение</w:t>
      </w:r>
      <w:r>
        <w:rPr>
          <w:rFonts w:ascii="Times New Roman" w:hAnsi="Times New Roman" w:cs="Times New Roman" w:eastAsia="Times New Roman"/>
          <w:b/>
          <w:sz w:val="28"/>
          <w:highlight w:val="cyan"/>
          <w:lang w:val="ru-RU"/>
        </w:rPr>
      </w:r>
    </w:p>
    <w:p>
      <w:pPr>
        <w:jc w:val="both"/>
        <w:rPr>
          <w:rFonts w:ascii="Times New Roman" w:hAnsi="Times New Roman" w:cs="Times New Roman" w:eastAsia="Times New Roman"/>
          <w:sz w:val="28"/>
          <w:lang w:val="ru-RU"/>
        </w:rPr>
      </w:pPr>
      <w:r>
        <w:rPr>
          <w:rFonts w:ascii="Times New Roman" w:hAnsi="Times New Roman" w:cs="Times New Roman" w:eastAsia="Times New Roman"/>
          <w:sz w:val="28"/>
          <w:lang w:val="ru-RU"/>
        </w:rPr>
        <w:t xml:space="preserve">В марте 1917 в Минске состоялось два съезда представителей белорусских национальных организаций. Там были высказаны предложения по решению национального вопроса белорусского населения. Белорусский народный комитет предлагал восстановление ВКЛ. А.Луцкевич высказался за Союз Беларуси, Литвы, Латвии и Украины. В.Ластовский настаивал на полной независимости Беларуси. Однако Временное правительство стремилось сохранить единую Россию и национальный вопрос оставался нерешенным.</w:t>
      </w:r>
      <w:r>
        <w:rPr>
          <w:rFonts w:ascii="Times New Roman" w:hAnsi="Times New Roman" w:cs="Times New Roman" w:eastAsia="Times New Roman"/>
          <w:sz w:val="28"/>
          <w:lang w:val="ru-RU"/>
        </w:rPr>
      </w:r>
    </w:p>
    <w:p>
      <w:pPr>
        <w:jc w:val="both"/>
        <w:rPr>
          <w:rFonts w:ascii="Times New Roman" w:hAnsi="Times New Roman" w:cs="Times New Roman" w:eastAsia="Times New Roman"/>
          <w:sz w:val="28"/>
          <w:lang w:val="ru-RU"/>
        </w:rPr>
      </w:pPr>
      <w:r>
        <w:rPr>
          <w:rFonts w:ascii="Times New Roman" w:hAnsi="Times New Roman" w:cs="Times New Roman" w:eastAsia="Times New Roman"/>
          <w:sz w:val="28"/>
          <w:lang w:val="ru-RU"/>
        </w:rPr>
      </w:r>
      <w:r>
        <w:rPr>
          <w:rFonts w:ascii="Times New Roman" w:hAnsi="Times New Roman" w:cs="Times New Roman" w:eastAsia="Times New Roman"/>
          <w:sz w:val="28"/>
          <w:lang w:val="ru-RU"/>
        </w:rPr>
      </w:r>
    </w:p>
    <w:p>
      <w:pPr>
        <w:jc w:val="both"/>
        <w:rPr>
          <w:rFonts w:ascii="Times New Roman" w:hAnsi="Times New Roman" w:cs="Times New Roman" w:eastAsia="Times New Roman"/>
          <w:sz w:val="28"/>
          <w:lang w:val="ru-RU"/>
        </w:rPr>
      </w:pPr>
      <w:r>
        <w:rPr>
          <w:rFonts w:ascii="Times New Roman" w:hAnsi="Times New Roman" w:cs="Times New Roman" w:eastAsia="Times New Roman"/>
          <w:sz w:val="28"/>
          <w:lang w:val="ru-RU"/>
        </w:rPr>
      </w:r>
      <w:r>
        <w:rPr>
          <w:rFonts w:ascii="Times New Roman" w:hAnsi="Times New Roman" w:cs="Times New Roman" w:eastAsia="Times New Roman"/>
          <w:sz w:val="28"/>
          <w:lang w:val="ru-RU"/>
        </w:rPr>
      </w:r>
    </w:p>
    <w:sectPr>
      <w:footnotePr/>
      <w:type w:val="nextPage"/>
      <w:pgSz w:w="11906" w:h="16838"/>
      <w:pgMar w:top="720" w:right="720" w:bottom="720" w:left="720" w:gutter="0" w:header="709" w:footer="709"/>
      <w:cols w:num="1" w:sep="0" w:space="708" w:equalWidth="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p14">
  <w:footnote w:type="separator" w:id="-1">
    <w:p>
      <w:pPr>
        <w:spacing w:lineRule="auto" w:line="240" w:after="0"/>
      </w:pPr>
      <w:r/>
      <w:r>
        <w:separator/>
      </w:r>
    </w:p>
  </w:footnote>
  <w:footnote w:type="continuationSeparator" w:id="0">
    <w:p>
      <w:pPr>
        <w:spacing w:lineRule="auto" w:line="240" w:after="0"/>
      </w:pPr>
      <w:r/>
      <w:r>
        <w:continuationSeparator/>
      </w:r>
    </w:p>
  </w:footnote>
</w:footnotes>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w:trackRevisions w:val="false"/>
  <w:footnotePr>
    <w:footnote w:id="-1"/>
    <w:footnote w:id="0"/>
    <w:numFmt w:val="decimal"/>
    <w:numRestart w:val="continuous"/>
    <w:numStart w:val="1"/>
    <w:pos w:val="pageBottom"/>
  </w:footnotePr>
  <w:zoom w:percent="1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cs="Arial" w:eastAsia="Arial" w:hint="default"/>
        <w:color w:val="auto"/>
        <w:spacing w:val="0"/>
        <w:position w:val="0"/>
        <w:sz w:val="22"/>
        <w:szCs w:val="22"/>
        <w:lang w:val="ru-RU" w:bidi="ar-SA" w:eastAsia="en-US"/>
      </w:rPr>
    </w:rPrDefault>
    <w:pPrDefault>
      <w:pPr>
        <w:ind w:left="0" w:right="0" w:hanging="0"/>
        <w:jc w:val="left"/>
        <w:spacing w:lineRule="auto" w:line="276" w:after="200" w:afterAutospacing="0" w:before="0" w:beforeAutospacing="0"/>
        <w:shd w:val="nil" w:color="auto" w:fill="FFFFFF"/>
        <w:pBdr>
          <w:left w:val="none" w:color="000000" w:sz="4" w:space="0"/>
          <w:top w:val="none" w:color="000000" w:sz="4" w:space="0"/>
          <w:right w:val="none" w:color="000000" w:sz="4" w:space="0"/>
          <w:bottom w:val="none" w:color="000000" w:sz="4" w:space="0"/>
          <w:between w:val="none" w:color="000000" w:sz="4" w:space="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2">
    <w:name w:val="Heading 1 Char"/>
    <w:basedOn w:val="9"/>
    <w:uiPriority w:val="9"/>
    <w:rPr>
      <w:rFonts w:ascii="Arial" w:hAnsi="Arial" w:cs="Arial" w:eastAsia="Arial"/>
      <w:b/>
      <w:bCs/>
      <w:color w:val="000000" w:themeColor="text1"/>
      <w:sz w:val="48"/>
      <w:szCs w:val="48"/>
    </w:rPr>
  </w:style>
  <w:style w:type="character" w:styleId="14">
    <w:name w:val="Heading 2 Char"/>
    <w:basedOn w:val="9"/>
    <w:uiPriority w:val="9"/>
    <w:rPr>
      <w:rFonts w:ascii="Arial" w:hAnsi="Arial" w:cs="Arial" w:eastAsia="Arial"/>
      <w:b/>
      <w:bCs/>
      <w:color w:val="000000" w:themeColor="text1"/>
      <w:sz w:val="40"/>
      <w:szCs w:val="40"/>
    </w:rPr>
  </w:style>
  <w:style w:type="character" w:styleId="16">
    <w:name w:val="Heading 3 Char"/>
    <w:basedOn w:val="9"/>
    <w:uiPriority w:val="9"/>
    <w:rPr>
      <w:rFonts w:ascii="Arial" w:hAnsi="Arial" w:cs="Arial" w:eastAsia="Arial"/>
      <w:b/>
      <w:bCs/>
      <w:i/>
      <w:iCs/>
      <w:color w:val="000000" w:themeColor="text1"/>
      <w:sz w:val="40"/>
      <w:szCs w:val="40"/>
    </w:rPr>
  </w:style>
  <w:style w:type="character" w:styleId="18">
    <w:name w:val="Heading 4 Char"/>
    <w:basedOn w:val="9"/>
    <w:uiPriority w:val="9"/>
    <w:rPr>
      <w:rFonts w:ascii="Arial" w:hAnsi="Arial" w:cs="Arial" w:eastAsia="Arial"/>
      <w:color w:val="232323"/>
      <w:sz w:val="32"/>
      <w:szCs w:val="32"/>
    </w:rPr>
  </w:style>
  <w:style w:type="character" w:styleId="20">
    <w:name w:val="Heading 5 Char"/>
    <w:basedOn w:val="9"/>
    <w:uiPriority w:val="9"/>
    <w:rPr>
      <w:rFonts w:ascii="Arial" w:hAnsi="Arial" w:cs="Arial" w:eastAsia="Arial"/>
      <w:b/>
      <w:bCs/>
      <w:color w:val="444444"/>
      <w:sz w:val="28"/>
      <w:szCs w:val="28"/>
    </w:rPr>
  </w:style>
  <w:style w:type="character" w:styleId="22">
    <w:name w:val="Heading 6 Char"/>
    <w:basedOn w:val="9"/>
    <w:uiPriority w:val="9"/>
    <w:rPr>
      <w:rFonts w:ascii="Arial" w:hAnsi="Arial" w:cs="Arial" w:eastAsia="Arial"/>
      <w:i/>
      <w:iCs/>
      <w:color w:val="232323"/>
      <w:sz w:val="28"/>
      <w:szCs w:val="28"/>
    </w:rPr>
  </w:style>
  <w:style w:type="character" w:styleId="24">
    <w:name w:val="Heading 7 Char"/>
    <w:basedOn w:val="9"/>
    <w:uiPriority w:val="9"/>
    <w:rPr>
      <w:rFonts w:ascii="Arial" w:hAnsi="Arial" w:cs="Arial" w:eastAsia="Arial"/>
      <w:b/>
      <w:bCs/>
      <w:color w:val="606060"/>
      <w:sz w:val="28"/>
      <w:szCs w:val="28"/>
    </w:rPr>
  </w:style>
  <w:style w:type="character" w:styleId="26">
    <w:name w:val="Heading 8 Char"/>
    <w:basedOn w:val="9"/>
    <w:uiPriority w:val="9"/>
    <w:rPr>
      <w:rFonts w:ascii="Arial" w:hAnsi="Arial" w:cs="Arial" w:eastAsia="Arial"/>
      <w:color w:val="444444"/>
      <w:sz w:val="24"/>
      <w:szCs w:val="24"/>
    </w:rPr>
  </w:style>
  <w:style w:type="character" w:styleId="28">
    <w:name w:val="Heading 9 Char"/>
    <w:basedOn w:val="9"/>
    <w:uiPriority w:val="9"/>
    <w:rPr>
      <w:rFonts w:ascii="Arial" w:hAnsi="Arial" w:cs="Arial" w:eastAsia="Arial"/>
      <w:i/>
      <w:iCs/>
      <w:color w:val="444444"/>
      <w:sz w:val="23"/>
      <w:szCs w:val="23"/>
    </w:rPr>
  </w:style>
  <w:style w:type="table" w:styleId="38">
    <w:name w:val="Table Grid"/>
    <w:basedOn w:val="158"/>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39">
    <w:name w:val="Lined"/>
    <w:basedOn w:val="158"/>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cPr>
    </w:tblStylePr>
    <w:tblStylePr w:type="band2Vert">
      <w:rPr>
        <w:rFonts w:ascii="Arial" w:hAnsi="Arial"/>
        <w:color w:val="404040"/>
        <w:sz w:val="22"/>
      </w:rPr>
      <w:tcPr>
        <w:shd w:val="clear" w:color="auto" w:fill="F2F2F2"/>
      </w:tcPr>
    </w:tblStylePr>
    <w:tblStylePr w:type="firstCol">
      <w:rPr>
        <w:rFonts w:ascii="Arial" w:hAnsi="Arial"/>
        <w:color w:val="F2F2F2"/>
        <w:sz w:val="22"/>
      </w:rPr>
      <w:tcPr>
        <w:shd w:val="clear" w:color="auto" w:fill="7F7F7F"/>
      </w:tcPr>
    </w:tblStylePr>
    <w:tblStylePr w:type="firstRow">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style>
  <w:style w:type="table" w:styleId="40">
    <w:name w:val="Lined - Accent 1"/>
    <w:basedOn w:val="158"/>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6D9F1"/>
      </w:tcPr>
    </w:tblStylePr>
    <w:tblStylePr w:type="band2Vert">
      <w:rPr>
        <w:rFonts w:ascii="Arial" w:hAnsi="Arial"/>
        <w:color w:val="404040"/>
        <w:sz w:val="22"/>
      </w:rPr>
      <w:tcPr>
        <w:shd w:val="clear" w:color="auto" w:fill="C6D9F1"/>
      </w:tcPr>
    </w:tblStylePr>
    <w:tblStylePr w:type="firstCol">
      <w:rPr>
        <w:rFonts w:ascii="Arial" w:hAnsi="Arial"/>
        <w:color w:val="F2F2F2"/>
        <w:sz w:val="22"/>
      </w:rPr>
      <w:tcPr>
        <w:shd w:val="clear" w:color="auto" w:fill="548DD4"/>
      </w:tcPr>
    </w:tblStylePr>
    <w:tblStylePr w:type="firstRow">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style>
  <w:style w:type="table" w:styleId="41">
    <w:name w:val="Lined - Accent 2"/>
    <w:basedOn w:val="158"/>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BDB"/>
      </w:tcPr>
    </w:tblStylePr>
    <w:tblStylePr w:type="band2Vert">
      <w:rPr>
        <w:rFonts w:ascii="Arial" w:hAnsi="Arial"/>
        <w:color w:val="404040"/>
        <w:sz w:val="22"/>
      </w:rPr>
      <w:tcPr>
        <w:shd w:val="clear" w:color="auto" w:fill="F2DBDB"/>
      </w:tcPr>
    </w:tblStylePr>
    <w:tblStylePr w:type="firstCol">
      <w:rPr>
        <w:rFonts w:ascii="Arial" w:hAnsi="Arial"/>
        <w:color w:val="F2F2F2"/>
        <w:sz w:val="22"/>
      </w:rPr>
      <w:tcPr>
        <w:shd w:val="clear" w:color="auto" w:fill="D99594"/>
      </w:tcPr>
    </w:tblStylePr>
    <w:tblStylePr w:type="firstRow">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style>
  <w:style w:type="table" w:styleId="42">
    <w:name w:val="Lined - Accent 3"/>
    <w:basedOn w:val="158"/>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D"/>
      </w:tcPr>
    </w:tblStylePr>
    <w:tblStylePr w:type="band2Vert">
      <w:rPr>
        <w:rFonts w:ascii="Arial" w:hAnsi="Arial"/>
        <w:color w:val="404040"/>
        <w:sz w:val="22"/>
      </w:rPr>
      <w:tcPr>
        <w:shd w:val="clear" w:color="auto" w:fill="EAF1DD"/>
      </w:tcPr>
    </w:tblStylePr>
    <w:tblStylePr w:type="firstCol">
      <w:rPr>
        <w:rFonts w:ascii="Arial" w:hAnsi="Arial"/>
        <w:color w:val="F2F2F2"/>
        <w:sz w:val="22"/>
      </w:rPr>
      <w:tcPr>
        <w:shd w:val="clear" w:color="auto" w:fill="9BB559"/>
      </w:tcPr>
    </w:tblStylePr>
    <w:tblStylePr w:type="firstRow">
      <w:rPr>
        <w:rFonts w:ascii="Arial" w:hAnsi="Arial"/>
        <w:color w:val="F2F2F2"/>
        <w:sz w:val="22"/>
      </w:rPr>
      <w:tcPr>
        <w:shd w:val="clear" w:color="auto" w:fill="9BB559"/>
      </w:tcPr>
    </w:tblStylePr>
    <w:tblStylePr w:type="lastCol">
      <w:rPr>
        <w:rFonts w:ascii="Arial" w:hAnsi="Arial"/>
        <w:color w:val="F2F2F2"/>
        <w:sz w:val="22"/>
      </w:rPr>
      <w:tcPr>
        <w:shd w:val="clear" w:color="auto" w:fill="9BB559"/>
      </w:tcPr>
    </w:tblStylePr>
    <w:tblStylePr w:type="lastRow">
      <w:rPr>
        <w:rFonts w:ascii="Arial" w:hAnsi="Arial"/>
        <w:color w:val="F2F2F2"/>
        <w:sz w:val="22"/>
      </w:rPr>
      <w:tcPr>
        <w:shd w:val="clear" w:color="auto" w:fill="9BB559"/>
      </w:tcPr>
    </w:tblStylePr>
  </w:style>
  <w:style w:type="table" w:styleId="43">
    <w:name w:val="Lined - Accent 4"/>
    <w:basedOn w:val="158"/>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cPr>
    </w:tblStylePr>
    <w:tblStylePr w:type="band2Vert">
      <w:rPr>
        <w:rFonts w:ascii="Arial" w:hAnsi="Arial"/>
        <w:color w:val="404040"/>
        <w:sz w:val="22"/>
      </w:rPr>
      <w:tcPr>
        <w:shd w:val="clear" w:color="auto" w:fill="E5DFEC"/>
      </w:tcPr>
    </w:tblStylePr>
    <w:tblStylePr w:type="firstCol">
      <w:rPr>
        <w:rFonts w:ascii="Arial" w:hAnsi="Arial"/>
        <w:color w:val="F2F2F2"/>
        <w:sz w:val="22"/>
      </w:rPr>
      <w:tcPr>
        <w:shd w:val="clear" w:color="auto" w:fill="B2A1C7"/>
      </w:tcPr>
    </w:tblStylePr>
    <w:tblStylePr w:type="firstRow">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style>
  <w:style w:type="table" w:styleId="44">
    <w:name w:val="Lined - Accent 5"/>
    <w:basedOn w:val="158"/>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cPr>
    </w:tblStylePr>
    <w:tblStylePr w:type="band2Vert">
      <w:rPr>
        <w:rFonts w:ascii="Arial" w:hAnsi="Arial"/>
        <w:color w:val="404040"/>
        <w:sz w:val="22"/>
      </w:rPr>
      <w:tcPr>
        <w:shd w:val="clear" w:color="auto" w:fill="DAEEF3"/>
      </w:tcPr>
    </w:tblStylePr>
    <w:tblStylePr w:type="firstCol">
      <w:rPr>
        <w:rFonts w:ascii="Arial" w:hAnsi="Arial"/>
        <w:color w:val="F2F2F2"/>
        <w:sz w:val="22"/>
      </w:rPr>
      <w:tcPr>
        <w:shd w:val="clear" w:color="auto" w:fill="4BACC6"/>
      </w:tcPr>
    </w:tblStylePr>
    <w:tblStylePr w:type="firstRow">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style>
  <w:style w:type="table" w:styleId="45">
    <w:name w:val="Lined - Accent 6"/>
    <w:basedOn w:val="158"/>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9"/>
      </w:tcPr>
    </w:tblStylePr>
    <w:tblStylePr w:type="band2Vert">
      <w:rPr>
        <w:rFonts w:ascii="Arial" w:hAnsi="Arial"/>
        <w:color w:val="404040"/>
        <w:sz w:val="22"/>
      </w:rPr>
      <w:tcPr>
        <w:shd w:val="clear" w:color="auto" w:fill="FDE9D9"/>
      </w:tcPr>
    </w:tblStylePr>
    <w:tblStylePr w:type="firstCol">
      <w:rPr>
        <w:rFonts w:ascii="Arial" w:hAnsi="Arial"/>
        <w:color w:val="F2F2F2"/>
        <w:sz w:val="22"/>
      </w:rPr>
      <w:tcPr>
        <w:shd w:val="clear" w:color="auto" w:fill="F79646"/>
      </w:tcPr>
    </w:tblStylePr>
    <w:tblStylePr w:type="firstRow">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style>
  <w:style w:type="table" w:styleId="46">
    <w:name w:val="Bordered"/>
    <w:basedOn w:val="158"/>
    <w:uiPriority w:val="99"/>
    <w:pPr>
      <w:spacing w:lineRule="auto" w:line="240" w:after="0"/>
    </w:pPr>
    <w:tblPr>
      <w:tblStyleRowBandSize w:val="1"/>
      <w:tblStyleColBandSize w:val="1"/>
      <w:tblInd w:w="0" w:type="dxa"/>
      <w:tblBorders>
        <w:left w:val="single" w:color="D9D9D9" w:sz="4" w:space="0"/>
        <w:top w:val="single" w:color="D9D9D9" w:sz="4" w:space="0"/>
        <w:right w:val="single" w:color="D9D9D9" w:sz="4" w:space="0"/>
        <w:bottom w:val="single" w:color="D9D9D9" w:sz="4" w:space="0"/>
        <w:insideV w:val="single" w:color="D9D9D9" w:sz="4" w:space="0"/>
        <w:insideH w:val="single" w:color="D9D9D9" w:sz="4" w:space="0"/>
      </w:tblBorders>
      <w:tblCellMar>
        <w:left w:w="170" w:type="dxa"/>
        <w:top w:w="96" w:type="dxa"/>
        <w:right w:w="170" w:type="dxa"/>
        <w:bottom w:w="96" w:type="dxa"/>
      </w:tblCellMar>
    </w:tblPr>
    <w:tblStylePr w:type="band1Horz">
      <w:rPr>
        <w:rFonts w:ascii="Arial" w:hAnsi="Arial"/>
        <w:color w:val="404040"/>
        <w:sz w:val="22"/>
      </w:rPr>
      <w:tcPr>
        <w:tcBorders>
          <w:left w:val="single" w:color="D9D9D9" w:sz="4" w:space="0"/>
          <w:top w:val="single" w:color="D9D9D9" w:sz="4" w:space="0"/>
          <w:right w:val="single" w:color="D9D9D9" w:sz="4" w:space="0"/>
          <w:bottom w:val="single" w:color="D9D9D9" w:sz="4" w:space="0"/>
        </w:tcBorders>
      </w:tcPr>
    </w:tblStylePr>
    <w:tblStylePr w:type="firstCol">
      <w:rPr>
        <w:rFonts w:ascii="Arial" w:hAnsi="Arial"/>
        <w:color w:val="404040"/>
        <w:sz w:val="22"/>
      </w:rPr>
      <w:tcPr>
        <w:tcBorders>
          <w:right w:val="single" w:color="7F7F7F" w:sz="12" w:space="0"/>
        </w:tcBorders>
      </w:tc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47">
    <w:name w:val="Bordered - Accent 1"/>
    <w:basedOn w:val="158"/>
    <w:uiPriority w:val="99"/>
    <w:pPr>
      <w:spacing w:lineRule="auto" w:line="240" w:after="0"/>
    </w:pPr>
    <w:tblPr>
      <w:tblStyleRowBandSize w:val="1"/>
      <w:tblStyleColBandSize w:val="1"/>
      <w:tblInd w:w="0" w:type="dxa"/>
      <w:tblBorders>
        <w:left w:val="single" w:color="B8CCE4" w:sz="4" w:space="0"/>
        <w:top w:val="single" w:color="B8CCE4" w:sz="4" w:space="0"/>
        <w:right w:val="single" w:color="B8CCE4" w:sz="4" w:space="0"/>
        <w:bottom w:val="single" w:color="B8CCE4" w:sz="4" w:space="0"/>
        <w:insideV w:val="single" w:color="B8CCE4" w:sz="4" w:space="0"/>
        <w:insideH w:val="single" w:color="B8CCE4" w:sz="4" w:space="0"/>
      </w:tblBorders>
      <w:tblCellMar>
        <w:left w:w="170" w:type="dxa"/>
        <w:top w:w="96" w:type="dxa"/>
        <w:right w:w="170" w:type="dxa"/>
        <w:bottom w:w="96" w:type="dxa"/>
      </w:tblCellMar>
    </w:tblPr>
    <w:tblStylePr w:type="band1Horz">
      <w:rPr>
        <w:rFonts w:ascii="Arial" w:hAnsi="Arial"/>
        <w:color w:val="404040"/>
        <w:sz w:val="22"/>
      </w:rPr>
      <w:tcPr>
        <w:tcBorders>
          <w:left w:val="single" w:color="B8CCE4" w:sz="4" w:space="0"/>
          <w:top w:val="single" w:color="B8CCE4" w:sz="4" w:space="0"/>
          <w:right w:val="single" w:color="B8CCE4" w:sz="4" w:space="0"/>
          <w:bottom w:val="single" w:color="B8CCE4" w:sz="4" w:space="0"/>
        </w:tcBorders>
      </w:tcPr>
    </w:tblStylePr>
    <w:tblStylePr w:type="firstCol">
      <w:rPr>
        <w:rFonts w:ascii="Arial" w:hAnsi="Arial"/>
        <w:color w:val="404040"/>
        <w:sz w:val="22"/>
      </w:rPr>
      <w:tcPr>
        <w:tcBorders>
          <w:right w:val="single" w:color="4F81BD" w:sz="12" w:space="0"/>
        </w:tcBorders>
      </w:tcPr>
    </w:tblStylePr>
    <w:tblStylePr w:type="firstRow">
      <w:rPr>
        <w:rFonts w:ascii="Arial" w:hAnsi="Arial"/>
        <w:color w:val="404040"/>
        <w:sz w:val="22"/>
      </w:rPr>
      <w:tcPr>
        <w:tcBorders>
          <w:bottom w:val="single" w:color="4F81BD" w:sz="12" w:space="0"/>
        </w:tcBorders>
      </w:tcPr>
    </w:tblStylePr>
    <w:tblStylePr w:type="lastCol">
      <w:rPr>
        <w:rFonts w:ascii="Arial" w:hAnsi="Arial"/>
        <w:color w:val="404040"/>
        <w:sz w:val="22"/>
      </w:rPr>
      <w:tcPr>
        <w:tcBorders>
          <w:left w:val="single" w:color="4F81BD" w:sz="12" w:space="0"/>
        </w:tcBorders>
      </w:tcPr>
    </w:tblStylePr>
    <w:tblStylePr w:type="lastRow">
      <w:rPr>
        <w:rFonts w:ascii="Arial" w:hAnsi="Arial"/>
        <w:color w:val="404040"/>
        <w:sz w:val="22"/>
      </w:rPr>
      <w:tcPr>
        <w:tcBorders>
          <w:top w:val="single" w:color="4F81BD" w:sz="12" w:space="0"/>
        </w:tcBorders>
      </w:tcPr>
    </w:tblStylePr>
  </w:style>
  <w:style w:type="table" w:styleId="48">
    <w:name w:val="Bordered - Accent 2"/>
    <w:basedOn w:val="158"/>
    <w:uiPriority w:val="99"/>
    <w:pPr>
      <w:spacing w:lineRule="auto" w:line="240" w:after="0"/>
    </w:pPr>
    <w:tblPr>
      <w:tblStyleRowBandSize w:val="1"/>
      <w:tblStyleColBandSize w:val="1"/>
      <w:tblInd w:w="0" w:type="dxa"/>
      <w:tblBorders>
        <w:left w:val="single" w:color="E5B8B7" w:sz="4" w:space="0"/>
        <w:top w:val="single" w:color="E5B8B7" w:sz="4" w:space="0"/>
        <w:right w:val="single" w:color="E5B8B7" w:sz="4" w:space="0"/>
        <w:bottom w:val="single" w:color="E5B8B7" w:sz="4" w:space="0"/>
        <w:insideV w:val="single" w:color="E5B8B7" w:sz="4" w:space="0"/>
        <w:insideH w:val="single" w:color="E5B8B7" w:sz="4" w:space="0"/>
      </w:tblBorders>
      <w:tblCellMar>
        <w:left w:w="170" w:type="dxa"/>
        <w:top w:w="96" w:type="dxa"/>
        <w:right w:w="170" w:type="dxa"/>
        <w:bottom w:w="96" w:type="dxa"/>
      </w:tblCellMar>
    </w:tblPr>
    <w:tblStylePr w:type="band1Horz">
      <w:rPr>
        <w:rFonts w:ascii="Arial" w:hAnsi="Arial"/>
        <w:color w:val="404040"/>
        <w:sz w:val="22"/>
      </w:rPr>
      <w:tcPr>
        <w:tcBorders>
          <w:left w:val="single" w:color="E5B8B7" w:sz="4" w:space="0"/>
          <w:top w:val="single" w:color="E5B8B7" w:sz="4" w:space="0"/>
          <w:right w:val="single" w:color="E5B8B7" w:sz="4" w:space="0"/>
          <w:bottom w:val="single" w:color="E5B8B7" w:sz="4" w:space="0"/>
        </w:tcBorders>
      </w:tcPr>
    </w:tblStylePr>
    <w:tblStylePr w:type="firstCol">
      <w:rPr>
        <w:rFonts w:ascii="Arial" w:hAnsi="Arial"/>
        <w:color w:val="404040"/>
        <w:sz w:val="22"/>
      </w:rPr>
      <w:tcPr>
        <w:tcBorders>
          <w:right w:val="single" w:color="D99594" w:sz="12" w:space="0"/>
        </w:tcBorders>
      </w:tcPr>
    </w:tblStylePr>
    <w:tblStylePr w:type="firstRow">
      <w:rPr>
        <w:rFonts w:ascii="Arial" w:hAnsi="Arial"/>
        <w:color w:val="404040"/>
        <w:sz w:val="22"/>
      </w:rPr>
      <w:tcPr>
        <w:tcBorders>
          <w:bottom w:val="single" w:color="D99594" w:sz="12" w:space="0"/>
        </w:tcBorders>
      </w:tcPr>
    </w:tblStylePr>
    <w:tblStylePr w:type="lastCol">
      <w:rPr>
        <w:rFonts w:ascii="Arial" w:hAnsi="Arial"/>
        <w:color w:val="404040"/>
        <w:sz w:val="22"/>
      </w:rPr>
      <w:tcPr>
        <w:tcBorders>
          <w:left w:val="single" w:color="D99594" w:sz="12" w:space="0"/>
        </w:tcBorders>
      </w:tcPr>
    </w:tblStylePr>
    <w:tblStylePr w:type="lastRow">
      <w:rPr>
        <w:rFonts w:ascii="Arial" w:hAnsi="Arial"/>
        <w:color w:val="404040"/>
        <w:sz w:val="22"/>
      </w:rPr>
      <w:tcPr>
        <w:tcBorders>
          <w:top w:val="single" w:color="D99594" w:sz="12" w:space="0"/>
        </w:tcBorders>
      </w:tcPr>
    </w:tblStylePr>
  </w:style>
  <w:style w:type="table" w:styleId="49">
    <w:name w:val="Bordered - Accent 3"/>
    <w:basedOn w:val="158"/>
    <w:uiPriority w:val="99"/>
    <w:pPr>
      <w:spacing w:lineRule="auto" w:line="240" w:after="0"/>
    </w:pPr>
    <w:tblPr>
      <w:tblStyleRowBandSize w:val="1"/>
      <w:tblStyleColBandSize w:val="1"/>
      <w:tblInd w:w="0" w:type="dxa"/>
      <w:tblBorders>
        <w:left w:val="single" w:color="D6E3BC" w:sz="4" w:space="0"/>
        <w:top w:val="single" w:color="D6E3BC" w:sz="4" w:space="0"/>
        <w:right w:val="single" w:color="D6E3BC" w:sz="4" w:space="0"/>
        <w:bottom w:val="single" w:color="D6E3BC" w:sz="4" w:space="0"/>
        <w:insideV w:val="single" w:color="D6E3BC" w:sz="4" w:space="0"/>
        <w:insideH w:val="single" w:color="D6E3BC" w:sz="4" w:space="0"/>
      </w:tblBorders>
      <w:tblCellMar>
        <w:left w:w="170" w:type="dxa"/>
        <w:top w:w="96" w:type="dxa"/>
        <w:right w:w="170" w:type="dxa"/>
        <w:bottom w:w="96" w:type="dxa"/>
      </w:tblCellMar>
    </w:tblPr>
    <w:tblStylePr w:type="band1Horz">
      <w:rPr>
        <w:rFonts w:ascii="Arial" w:hAnsi="Arial"/>
        <w:color w:val="404040"/>
        <w:sz w:val="22"/>
      </w:rPr>
      <w:tcPr>
        <w:tcBorders>
          <w:left w:val="single" w:color="D6E3BC" w:sz="4" w:space="0"/>
          <w:top w:val="single" w:color="D6E3BC" w:sz="4" w:space="0"/>
          <w:right w:val="single" w:color="D6E3BC" w:sz="4" w:space="0"/>
          <w:bottom w:val="single" w:color="D6E3BC" w:sz="4" w:space="0"/>
        </w:tcBorders>
      </w:tcPr>
    </w:tblStylePr>
    <w:tblStylePr w:type="firstCol">
      <w:rPr>
        <w:rFonts w:ascii="Arial" w:hAnsi="Arial"/>
        <w:color w:val="404040"/>
        <w:sz w:val="22"/>
      </w:rPr>
      <w:tcPr>
        <w:tcBorders>
          <w:right w:val="single" w:color="C2D69B" w:sz="12" w:space="0"/>
        </w:tcBorders>
      </w:tcPr>
    </w:tblStylePr>
    <w:tblStylePr w:type="firstRow">
      <w:rPr>
        <w:rFonts w:ascii="Arial" w:hAnsi="Arial"/>
        <w:color w:val="404040"/>
        <w:sz w:val="22"/>
      </w:rPr>
      <w:tcPr>
        <w:tcBorders>
          <w:bottom w:val="single" w:color="C2D69B" w:sz="12" w:space="0"/>
        </w:tcBorders>
      </w:tcPr>
    </w:tblStylePr>
    <w:tblStylePr w:type="lastCol">
      <w:rPr>
        <w:rFonts w:ascii="Arial" w:hAnsi="Arial"/>
        <w:color w:val="404040"/>
        <w:sz w:val="22"/>
      </w:rPr>
      <w:tcPr>
        <w:tcBorders>
          <w:left w:val="single" w:color="C2D69B" w:sz="12" w:space="0"/>
        </w:tcBorders>
      </w:tcPr>
    </w:tblStylePr>
    <w:tblStylePr w:type="lastRow">
      <w:rPr>
        <w:rFonts w:ascii="Arial" w:hAnsi="Arial"/>
        <w:color w:val="404040"/>
        <w:sz w:val="22"/>
      </w:rPr>
      <w:tcPr>
        <w:tcBorders>
          <w:top w:val="single" w:color="C2D69B" w:sz="12" w:space="0"/>
        </w:tcBorders>
      </w:tcPr>
    </w:tblStylePr>
  </w:style>
  <w:style w:type="table" w:styleId="50">
    <w:name w:val="Bordered - Accent 4"/>
    <w:basedOn w:val="158"/>
    <w:uiPriority w:val="99"/>
    <w:pPr>
      <w:spacing w:lineRule="auto" w:line="240" w:after="0"/>
    </w:pPr>
    <w:tblPr>
      <w:tblStyleRowBandSize w:val="1"/>
      <w:tblStyleColBandSize w:val="1"/>
      <w:tblInd w:w="0" w:type="dxa"/>
      <w:tblBorders>
        <w:left w:val="single" w:color="CCC0D9" w:sz="4" w:space="0"/>
        <w:top w:val="single" w:color="CCC0D9" w:sz="4" w:space="0"/>
        <w:right w:val="single" w:color="CCC0D9" w:sz="4" w:space="0"/>
        <w:bottom w:val="single" w:color="CCC0D9" w:sz="4" w:space="0"/>
        <w:insideV w:val="single" w:color="CCC0D9" w:sz="4" w:space="0"/>
        <w:insideH w:val="single" w:color="CCC0D9" w:sz="4" w:space="0"/>
      </w:tblBorders>
      <w:tblCellMar>
        <w:left w:w="170" w:type="dxa"/>
        <w:top w:w="96" w:type="dxa"/>
        <w:right w:w="170" w:type="dxa"/>
        <w:bottom w:w="96" w:type="dxa"/>
      </w:tblCellMar>
    </w:tblPr>
    <w:tblStylePr w:type="band1Horz">
      <w:rPr>
        <w:rFonts w:ascii="Arial" w:hAnsi="Arial"/>
        <w:color w:val="404040"/>
        <w:sz w:val="22"/>
      </w:rPr>
      <w:tcPr>
        <w:tcBorders>
          <w:left w:val="single" w:color="CCC0D9" w:sz="4" w:space="0"/>
          <w:top w:val="single" w:color="CCC0D9" w:sz="4" w:space="0"/>
          <w:right w:val="single" w:color="CCC0D9" w:sz="4" w:space="0"/>
          <w:bottom w:val="single" w:color="CCC0D9" w:sz="4" w:space="0"/>
        </w:tcBorders>
      </w:tcPr>
    </w:tblStylePr>
    <w:tblStylePr w:type="firstCol">
      <w:rPr>
        <w:rFonts w:ascii="Arial" w:hAnsi="Arial"/>
        <w:color w:val="404040"/>
        <w:sz w:val="22"/>
      </w:rPr>
      <w:tcPr>
        <w:tcBorders>
          <w:right w:val="single" w:color="B2A1C7" w:sz="12" w:space="0"/>
        </w:tcBorders>
      </w:tcPr>
    </w:tblStylePr>
    <w:tblStylePr w:type="firstRow">
      <w:rPr>
        <w:rFonts w:ascii="Arial" w:hAnsi="Arial"/>
        <w:color w:val="404040"/>
        <w:sz w:val="22"/>
      </w:rPr>
      <w:tcPr>
        <w:tcBorders>
          <w:bottom w:val="single" w:color="B2A1C7" w:sz="12" w:space="0"/>
        </w:tcBorders>
      </w:tcPr>
    </w:tblStylePr>
    <w:tblStylePr w:type="lastCol">
      <w:rPr>
        <w:rFonts w:ascii="Arial" w:hAnsi="Arial"/>
        <w:color w:val="404040"/>
        <w:sz w:val="22"/>
      </w:rPr>
      <w:tcPr>
        <w:tcBorders>
          <w:left w:val="single" w:color="B2A1C7" w:sz="12" w:space="0"/>
        </w:tcBorders>
      </w:tcPr>
    </w:tblStylePr>
    <w:tblStylePr w:type="lastRow">
      <w:rPr>
        <w:rFonts w:ascii="Arial" w:hAnsi="Arial"/>
        <w:color w:val="404040"/>
        <w:sz w:val="22"/>
      </w:rPr>
      <w:tcPr>
        <w:tcBorders>
          <w:top w:val="single" w:color="B2A1C7" w:sz="12" w:space="0"/>
        </w:tcBorders>
      </w:tcPr>
    </w:tblStylePr>
  </w:style>
  <w:style w:type="table" w:styleId="51">
    <w:name w:val="Bordered - Accent 5"/>
    <w:basedOn w:val="158"/>
    <w:uiPriority w:val="99"/>
    <w:pPr>
      <w:spacing w:lineRule="auto" w:line="240" w:after="0"/>
    </w:pPr>
    <w:tblPr>
      <w:tblStyleRowBandSize w:val="1"/>
      <w:tblStyleColBandSize w:val="1"/>
      <w:tblInd w:w="0" w:type="dxa"/>
      <w:tblBorders>
        <w:left w:val="single" w:color="B6DDE8" w:sz="4" w:space="0"/>
        <w:top w:val="single" w:color="B6DDE8" w:sz="4" w:space="0"/>
        <w:right w:val="single" w:color="B6DDE8" w:sz="4" w:space="0"/>
        <w:bottom w:val="single" w:color="B6DDE8" w:sz="4" w:space="0"/>
        <w:insideV w:val="single" w:color="B6DDE8" w:sz="4" w:space="0"/>
        <w:insideH w:val="single" w:color="B6DDE8" w:sz="4" w:space="0"/>
      </w:tblBorders>
      <w:tblCellMar>
        <w:left w:w="170" w:type="dxa"/>
        <w:top w:w="96" w:type="dxa"/>
        <w:right w:w="170" w:type="dxa"/>
        <w:bottom w:w="96" w:type="dxa"/>
      </w:tblCellMar>
    </w:tblPr>
    <w:tblStylePr w:type="band1Horz">
      <w:rPr>
        <w:rFonts w:ascii="Arial" w:hAnsi="Arial"/>
        <w:color w:val="404040"/>
        <w:sz w:val="22"/>
      </w:rPr>
      <w:tcPr>
        <w:tcBorders>
          <w:left w:val="single" w:color="B6DDE8" w:sz="4" w:space="0"/>
          <w:top w:val="single" w:color="B6DDE8" w:sz="4" w:space="0"/>
          <w:right w:val="single" w:color="B6DDE8" w:sz="4" w:space="0"/>
          <w:bottom w:val="single" w:color="B6DDE8" w:sz="4" w:space="0"/>
        </w:tcBorders>
      </w:tcPr>
    </w:tblStylePr>
    <w:tblStylePr w:type="firstCol">
      <w:rPr>
        <w:rFonts w:ascii="Arial" w:hAnsi="Arial"/>
        <w:color w:val="404040"/>
        <w:sz w:val="22"/>
      </w:rPr>
      <w:tcPr>
        <w:tcBorders>
          <w:right w:val="single" w:color="92CDDC" w:sz="12" w:space="0"/>
        </w:tcBorders>
      </w:tcPr>
    </w:tblStylePr>
    <w:tblStylePr w:type="firstRow">
      <w:rPr>
        <w:rFonts w:ascii="Arial" w:hAnsi="Arial"/>
        <w:color w:val="404040"/>
        <w:sz w:val="22"/>
      </w:rPr>
      <w:tcPr>
        <w:tcBorders>
          <w:bottom w:val="single" w:color="92CDDC" w:sz="12" w:space="0"/>
        </w:tcBorders>
      </w:tcPr>
    </w:tblStylePr>
    <w:tblStylePr w:type="lastCol">
      <w:rPr>
        <w:rFonts w:ascii="Arial" w:hAnsi="Arial"/>
        <w:color w:val="404040"/>
        <w:sz w:val="22"/>
      </w:rPr>
      <w:tcPr>
        <w:tcBorders>
          <w:left w:val="single" w:color="92CDDC" w:sz="12" w:space="0"/>
        </w:tcBorders>
      </w:tcPr>
    </w:tblStylePr>
    <w:tblStylePr w:type="lastRow">
      <w:rPr>
        <w:rFonts w:ascii="Arial" w:hAnsi="Arial"/>
        <w:color w:val="404040"/>
        <w:sz w:val="22"/>
      </w:rPr>
      <w:tcPr>
        <w:tcBorders>
          <w:top w:val="single" w:color="92CDDC" w:sz="12" w:space="0"/>
        </w:tcBorders>
      </w:tcPr>
    </w:tblStylePr>
  </w:style>
  <w:style w:type="table" w:styleId="52">
    <w:name w:val="Bordered - Accent 6"/>
    <w:basedOn w:val="158"/>
    <w:uiPriority w:val="99"/>
    <w:pPr>
      <w:spacing w:lineRule="auto" w:line="240" w:after="0"/>
    </w:pPr>
    <w:tblPr>
      <w:tblStyleRowBandSize w:val="1"/>
      <w:tblStyleColBandSize w:val="1"/>
      <w:tblInd w:w="0" w:type="dxa"/>
      <w:tblBorders>
        <w:left w:val="single" w:color="FBD4B4" w:sz="4" w:space="0"/>
        <w:top w:val="single" w:color="FBD4B4" w:sz="4" w:space="0"/>
        <w:right w:val="single" w:color="FBD4B4" w:sz="4" w:space="0"/>
        <w:bottom w:val="single" w:color="FBD4B4" w:sz="4" w:space="0"/>
        <w:insideV w:val="single" w:color="FBD4B4" w:sz="4" w:space="0"/>
        <w:insideH w:val="single" w:color="FBD4B4" w:sz="4" w:space="0"/>
      </w:tblBorders>
      <w:tblCellMar>
        <w:left w:w="170" w:type="dxa"/>
        <w:top w:w="96" w:type="dxa"/>
        <w:right w:w="170" w:type="dxa"/>
        <w:bottom w:w="96" w:type="dxa"/>
      </w:tblCellMar>
    </w:tblPr>
    <w:tblStylePr w:type="band1Horz">
      <w:rPr>
        <w:rFonts w:ascii="Arial" w:hAnsi="Arial"/>
        <w:color w:val="404040"/>
        <w:sz w:val="22"/>
      </w:rPr>
      <w:tcPr>
        <w:tcBorders>
          <w:left w:val="single" w:color="FBD4B4" w:sz="4" w:space="0"/>
          <w:top w:val="single" w:color="FBD4B4" w:sz="4" w:space="0"/>
          <w:right w:val="single" w:color="FBD4B4" w:sz="4" w:space="0"/>
          <w:bottom w:val="single" w:color="FBD4B4" w:sz="4" w:space="0"/>
        </w:tcBorders>
      </w:tcPr>
    </w:tblStylePr>
    <w:tblStylePr w:type="firstCol">
      <w:rPr>
        <w:rFonts w:ascii="Arial" w:hAnsi="Arial"/>
        <w:color w:val="404040"/>
        <w:sz w:val="22"/>
      </w:rPr>
      <w:tcPr>
        <w:tcBorders>
          <w:right w:val="single" w:color="FABF8F" w:sz="12" w:space="0"/>
        </w:tcBorders>
      </w:tcPr>
    </w:tblStylePr>
    <w:tblStylePr w:type="firstRow">
      <w:rPr>
        <w:rFonts w:ascii="Arial" w:hAnsi="Arial"/>
        <w:color w:val="404040"/>
        <w:sz w:val="22"/>
      </w:rPr>
      <w:tcPr>
        <w:tcBorders>
          <w:bottom w:val="single" w:color="FABF8F" w:sz="12" w:space="0"/>
        </w:tcBorders>
      </w:tcPr>
    </w:tblStylePr>
    <w:tblStylePr w:type="lastCol">
      <w:rPr>
        <w:rFonts w:ascii="Arial" w:hAnsi="Arial"/>
        <w:color w:val="404040"/>
        <w:sz w:val="22"/>
      </w:rPr>
      <w:tcPr>
        <w:tcBorders>
          <w:left w:val="single" w:color="FABF8F" w:sz="12" w:space="0"/>
        </w:tcBorders>
      </w:tcPr>
    </w:tblStylePr>
    <w:tblStylePr w:type="lastRow">
      <w:rPr>
        <w:rFonts w:ascii="Arial" w:hAnsi="Arial"/>
        <w:color w:val="404040"/>
        <w:sz w:val="22"/>
      </w:rPr>
      <w:tcPr>
        <w:tcBorders>
          <w:top w:val="single" w:color="FABF8F" w:sz="12" w:space="0"/>
        </w:tcBorders>
      </w:tcPr>
    </w:tblStylePr>
  </w:style>
  <w:style w:type="table" w:styleId="53">
    <w:name w:val="Bordered &amp; Lined"/>
    <w:basedOn w:val="158"/>
    <w:uiPriority w:val="99"/>
    <w:rPr>
      <w:color w:val="404040"/>
    </w:rPr>
    <w:pPr>
      <w:spacing w:lineRule="auto" w:line="240" w:after="0"/>
    </w:pPr>
    <w:tblPr>
      <w:tblStyleRowBandSize w:val="1"/>
      <w:tblStyleColBandSize w:val="1"/>
      <w:tblInd w:w="0" w:type="dxa"/>
      <w:tblBorders>
        <w:left w:val="single" w:color="595959" w:sz="4" w:space="0"/>
        <w:top w:val="single" w:color="595959" w:sz="4" w:space="0"/>
        <w:right w:val="single" w:color="595959" w:sz="4" w:space="0"/>
        <w:bottom w:val="single" w:color="595959" w:sz="4" w:space="0"/>
        <w:insideV w:val="single" w:color="595959" w:sz="4" w:space="0"/>
        <w:insideH w:val="single" w:color="595959"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cPr>
    </w:tblStylePr>
    <w:tblStylePr w:type="band2Vert">
      <w:rPr>
        <w:rFonts w:ascii="Arial" w:hAnsi="Arial"/>
        <w:color w:val="404040"/>
        <w:sz w:val="22"/>
      </w:rPr>
      <w:tcPr>
        <w:shd w:val="clear" w:color="auto" w:fill="D9D9D9"/>
      </w:tcPr>
    </w:tblStylePr>
    <w:tblStylePr w:type="firstCol">
      <w:rPr>
        <w:rFonts w:ascii="Arial" w:hAnsi="Arial"/>
        <w:color w:val="F2F2F2"/>
        <w:sz w:val="22"/>
      </w:rPr>
      <w:tcPr>
        <w:shd w:val="clear" w:color="auto" w:fill="7F7F7F"/>
      </w:tcPr>
    </w:tblStylePr>
    <w:tblStylePr w:type="firstRow">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style>
  <w:style w:type="table" w:styleId="54">
    <w:name w:val="Bordered &amp; Lined - Accent 1"/>
    <w:basedOn w:val="158"/>
    <w:uiPriority w:val="99"/>
    <w:rPr>
      <w:color w:val="404040"/>
    </w:rPr>
    <w:pPr>
      <w:spacing w:lineRule="auto" w:line="240" w:after="0"/>
    </w:pPr>
    <w:tblPr>
      <w:tblStyleRowBandSize w:val="1"/>
      <w:tblStyleColBandSize w:val="1"/>
      <w:tblInd w:w="0" w:type="dxa"/>
      <w:tblBorders>
        <w:left w:val="single" w:color="1F497D" w:sz="4" w:space="0"/>
        <w:top w:val="single" w:color="1F497D" w:sz="4" w:space="0"/>
        <w:right w:val="single" w:color="1F497D" w:sz="4" w:space="0"/>
        <w:bottom w:val="single" w:color="1F497D" w:sz="4" w:space="0"/>
        <w:insideV w:val="single" w:color="1F497D" w:sz="4" w:space="0"/>
        <w:insideH w:val="single" w:color="1F497D"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6D9F1"/>
      </w:tcPr>
    </w:tblStylePr>
    <w:tblStylePr w:type="band2Vert">
      <w:rPr>
        <w:rFonts w:ascii="Arial" w:hAnsi="Arial"/>
        <w:color w:val="404040"/>
        <w:sz w:val="22"/>
      </w:rPr>
      <w:tcPr>
        <w:shd w:val="clear" w:color="auto" w:fill="C6D9F1"/>
      </w:tcPr>
    </w:tblStylePr>
    <w:tblStylePr w:type="firstCol">
      <w:rPr>
        <w:rFonts w:ascii="Arial" w:hAnsi="Arial"/>
        <w:color w:val="F2F2F2"/>
        <w:sz w:val="22"/>
      </w:rPr>
      <w:tcPr>
        <w:shd w:val="clear" w:color="auto" w:fill="548DD4"/>
      </w:tcPr>
    </w:tblStylePr>
    <w:tblStylePr w:type="firstRow">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style>
  <w:style w:type="table" w:styleId="55">
    <w:name w:val="Bordered &amp; Lined - Accent 2"/>
    <w:basedOn w:val="158"/>
    <w:uiPriority w:val="99"/>
    <w:rPr>
      <w:color w:val="404040"/>
    </w:rPr>
    <w:pPr>
      <w:spacing w:lineRule="auto" w:line="240" w:after="0"/>
    </w:pPr>
    <w:tblPr>
      <w:tblStyleRowBandSize w:val="1"/>
      <w:tblStyleColBandSize w:val="1"/>
      <w:tblInd w:w="0" w:type="dxa"/>
      <w:tblBorders>
        <w:left w:val="single" w:color="C0504D" w:sz="4" w:space="0"/>
        <w:top w:val="single" w:color="C0504D" w:sz="4" w:space="0"/>
        <w:right w:val="single" w:color="C0504D" w:sz="4" w:space="0"/>
        <w:bottom w:val="single" w:color="C0504D" w:sz="4" w:space="0"/>
        <w:insideV w:val="single" w:color="C0504D" w:sz="4" w:space="0"/>
        <w:insideH w:val="single" w:color="C0504D"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BDB"/>
      </w:tcPr>
    </w:tblStylePr>
    <w:tblStylePr w:type="band2Vert">
      <w:rPr>
        <w:rFonts w:ascii="Arial" w:hAnsi="Arial"/>
        <w:color w:val="404040"/>
        <w:sz w:val="22"/>
      </w:rPr>
      <w:tcPr>
        <w:shd w:val="clear" w:color="auto" w:fill="F2DBDB"/>
      </w:tcPr>
    </w:tblStylePr>
    <w:tblStylePr w:type="firstCol">
      <w:rPr>
        <w:rFonts w:ascii="Arial" w:hAnsi="Arial"/>
        <w:color w:val="F2F2F2"/>
        <w:sz w:val="22"/>
      </w:rPr>
      <w:tcPr>
        <w:shd w:val="clear" w:color="auto" w:fill="D99594"/>
      </w:tcPr>
    </w:tblStylePr>
    <w:tblStylePr w:type="firstRow">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style>
  <w:style w:type="table" w:styleId="56">
    <w:name w:val="Bordered &amp; Lined - Accent 3"/>
    <w:basedOn w:val="158"/>
    <w:uiPriority w:val="99"/>
    <w:rPr>
      <w:color w:val="404040"/>
    </w:rPr>
    <w:pPr>
      <w:spacing w:lineRule="auto" w:line="240" w:after="0"/>
    </w:pPr>
    <w:tblPr>
      <w:tblStyleRowBandSize w:val="1"/>
      <w:tblStyleColBandSize w:val="1"/>
      <w:tblInd w:w="0" w:type="dxa"/>
      <w:tblBorders>
        <w:left w:val="single" w:color="76923C" w:sz="4" w:space="0"/>
        <w:top w:val="single" w:color="76923C" w:sz="4" w:space="0"/>
        <w:right w:val="single" w:color="76923C" w:sz="4" w:space="0"/>
        <w:bottom w:val="single" w:color="76923C" w:sz="4" w:space="0"/>
        <w:insideV w:val="single" w:color="76923C" w:sz="4" w:space="0"/>
        <w:insideH w:val="single" w:color="76923C"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D"/>
      </w:tcPr>
    </w:tblStylePr>
    <w:tblStylePr w:type="band2Vert">
      <w:rPr>
        <w:rFonts w:ascii="Arial" w:hAnsi="Arial"/>
        <w:color w:val="404040"/>
        <w:sz w:val="22"/>
      </w:rPr>
      <w:tcPr>
        <w:shd w:val="clear" w:color="auto" w:fill="EAF1DD"/>
      </w:tcPr>
    </w:tblStylePr>
    <w:tblStylePr w:type="firstCol">
      <w:rPr>
        <w:rFonts w:ascii="Arial" w:hAnsi="Arial"/>
        <w:color w:val="F2F2F2"/>
        <w:sz w:val="22"/>
      </w:rPr>
      <w:tcPr>
        <w:shd w:val="clear" w:color="auto" w:fill="9BBB59"/>
      </w:tcPr>
    </w:tblStylePr>
    <w:tblStylePr w:type="firstRow">
      <w:rPr>
        <w:rFonts w:ascii="Arial" w:hAnsi="Arial"/>
        <w:color w:val="F2F2F2"/>
        <w:sz w:val="22"/>
      </w:rPr>
      <w:tcPr>
        <w:shd w:val="clear" w:color="auto" w:fill="9BBB59"/>
      </w:tcPr>
    </w:tblStylePr>
    <w:tblStylePr w:type="lastCol">
      <w:rPr>
        <w:rFonts w:ascii="Arial" w:hAnsi="Arial"/>
        <w:color w:val="F2F2F2"/>
        <w:sz w:val="22"/>
      </w:rPr>
      <w:tcPr>
        <w:shd w:val="clear" w:color="auto" w:fill="9BBB59"/>
      </w:tcPr>
    </w:tblStylePr>
    <w:tblStylePr w:type="lastRow">
      <w:rPr>
        <w:rFonts w:ascii="Arial" w:hAnsi="Arial"/>
        <w:color w:val="F2F2F2"/>
        <w:sz w:val="22"/>
      </w:rPr>
      <w:tcPr>
        <w:shd w:val="clear" w:color="auto" w:fill="9BBB59"/>
      </w:tcPr>
    </w:tblStylePr>
  </w:style>
  <w:style w:type="table" w:styleId="57">
    <w:name w:val="Bordered &amp; Lined - Accent 4"/>
    <w:basedOn w:val="158"/>
    <w:uiPriority w:val="99"/>
    <w:rPr>
      <w:color w:val="404040"/>
    </w:rPr>
    <w:pPr>
      <w:spacing w:lineRule="auto" w:line="240" w:after="0"/>
    </w:pPr>
    <w:tblPr>
      <w:tblStyleRowBandSize w:val="1"/>
      <w:tblStyleColBandSize w:val="1"/>
      <w:tblInd w:w="0" w:type="dxa"/>
      <w:tblBorders>
        <w:left w:val="single" w:color="8064A2" w:sz="4" w:space="0"/>
        <w:top w:val="single" w:color="8064A2" w:sz="4" w:space="0"/>
        <w:right w:val="single" w:color="8064A2" w:sz="4" w:space="0"/>
        <w:bottom w:val="single" w:color="8064A2" w:sz="4" w:space="0"/>
        <w:insideV w:val="single" w:color="8064A2" w:sz="4" w:space="0"/>
        <w:insideH w:val="single" w:color="8064A2"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cPr>
    </w:tblStylePr>
    <w:tblStylePr w:type="band2Vert">
      <w:rPr>
        <w:rFonts w:ascii="Arial" w:hAnsi="Arial"/>
        <w:color w:val="404040"/>
        <w:sz w:val="22"/>
      </w:rPr>
      <w:tcPr>
        <w:shd w:val="clear" w:color="auto" w:fill="E5DFEC"/>
      </w:tcPr>
    </w:tblStylePr>
    <w:tblStylePr w:type="firstCol">
      <w:rPr>
        <w:rFonts w:ascii="Arial" w:hAnsi="Arial"/>
        <w:color w:val="F2F2F2"/>
        <w:sz w:val="22"/>
      </w:rPr>
      <w:tcPr>
        <w:shd w:val="clear" w:color="auto" w:fill="B2A1C7"/>
      </w:tcPr>
    </w:tblStylePr>
    <w:tblStylePr w:type="firstRow">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style>
  <w:style w:type="table" w:styleId="58">
    <w:name w:val="Bordered &amp; Lined - Accent 5"/>
    <w:basedOn w:val="158"/>
    <w:uiPriority w:val="99"/>
    <w:rPr>
      <w:color w:val="404040"/>
    </w:rPr>
    <w:pPr>
      <w:spacing w:lineRule="auto" w:line="240" w:after="0"/>
    </w:pPr>
    <w:tblPr>
      <w:tblStyleRowBandSize w:val="1"/>
      <w:tblStyleColBandSize w:val="1"/>
      <w:tblInd w:w="0" w:type="dxa"/>
      <w:tblBorders>
        <w:left w:val="single" w:color="31849B" w:sz="4" w:space="0"/>
        <w:top w:val="single" w:color="31849B" w:sz="4" w:space="0"/>
        <w:right w:val="single" w:color="31849B" w:sz="4" w:space="0"/>
        <w:bottom w:val="single" w:color="31849B" w:sz="4" w:space="0"/>
        <w:insideV w:val="single" w:color="31849B" w:sz="4" w:space="0"/>
        <w:insideH w:val="single" w:color="31849B"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cPr>
    </w:tblStylePr>
    <w:tblStylePr w:type="band2Vert">
      <w:rPr>
        <w:rFonts w:ascii="Arial" w:hAnsi="Arial"/>
        <w:color w:val="404040"/>
        <w:sz w:val="22"/>
      </w:rPr>
      <w:tcPr>
        <w:shd w:val="clear" w:color="auto" w:fill="DAEEF3"/>
      </w:tcPr>
    </w:tblStylePr>
    <w:tblStylePr w:type="firstCol">
      <w:rPr>
        <w:rFonts w:ascii="Arial" w:hAnsi="Arial"/>
        <w:color w:val="F2F2F2"/>
        <w:sz w:val="22"/>
      </w:rPr>
      <w:tcPr>
        <w:shd w:val="clear" w:color="auto" w:fill="4BACC6"/>
      </w:tcPr>
    </w:tblStylePr>
    <w:tblStylePr w:type="firstRow">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style>
  <w:style w:type="table" w:styleId="59">
    <w:name w:val="Bordered &amp; Lined - Accent 6"/>
    <w:basedOn w:val="158"/>
    <w:uiPriority w:val="99"/>
    <w:rPr>
      <w:color w:val="404040"/>
    </w:rPr>
    <w:pPr>
      <w:spacing w:lineRule="auto" w:line="240" w:after="0"/>
    </w:pPr>
    <w:tblPr>
      <w:tblStyleRowBandSize w:val="1"/>
      <w:tblStyleColBandSize w:val="1"/>
      <w:tblInd w:w="0" w:type="dxa"/>
      <w:tblBorders>
        <w:left w:val="single" w:color="E36C0A" w:sz="4" w:space="0"/>
        <w:top w:val="single" w:color="E36C0A" w:sz="4" w:space="0"/>
        <w:right w:val="single" w:color="E36C0A" w:sz="4" w:space="0"/>
        <w:bottom w:val="single" w:color="E36C0A" w:sz="4" w:space="0"/>
        <w:insideV w:val="single" w:color="E36C0A" w:sz="4" w:space="0"/>
        <w:insideH w:val="single" w:color="E36C0A"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9"/>
      </w:tcPr>
    </w:tblStylePr>
    <w:tblStylePr w:type="band2Vert">
      <w:rPr>
        <w:rFonts w:ascii="Arial" w:hAnsi="Arial"/>
        <w:color w:val="404040"/>
        <w:sz w:val="22"/>
      </w:rPr>
      <w:tcPr>
        <w:shd w:val="clear" w:color="auto" w:fill="FDE9D9"/>
      </w:tcPr>
    </w:tblStylePr>
    <w:tblStylePr w:type="firstCol">
      <w:rPr>
        <w:rFonts w:ascii="Arial" w:hAnsi="Arial"/>
        <w:color w:val="F2F2F2"/>
        <w:sz w:val="22"/>
      </w:rPr>
      <w:tcPr>
        <w:shd w:val="clear" w:color="auto" w:fill="F79646"/>
      </w:tcPr>
    </w:tblStylePr>
    <w:tblStylePr w:type="firstRow">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style>
  <w:style w:type="character" w:styleId="60">
    <w:name w:val="Hyperlink"/>
    <w:uiPriority w:val="99"/>
    <w:unhideWhenUsed/>
    <w:rPr>
      <w:color w:val="0000FF" w:themeColor="hyperlink"/>
      <w:u w:val="single"/>
    </w:rPr>
  </w:style>
  <w:style w:type="paragraph" w:styleId="61">
    <w:name w:val="footnote text"/>
    <w:basedOn w:val="148"/>
    <w:uiPriority w:val="99"/>
    <w:semiHidden/>
    <w:unhideWhenUsed/>
    <w:rPr>
      <w:sz w:val="20"/>
    </w:rPr>
    <w:pPr>
      <w:spacing w:lineRule="auto" w:line="240" w:after="0"/>
    </w:pPr>
  </w:style>
  <w:style w:type="character" w:styleId="62">
    <w:name w:val="Footnote Text Char"/>
    <w:basedOn w:val="9"/>
    <w:uiPriority w:val="99"/>
    <w:semiHidden/>
    <w:rPr>
      <w:sz w:val="20"/>
    </w:rPr>
  </w:style>
  <w:style w:type="character" w:styleId="63">
    <w:name w:val="footnote reference"/>
    <w:basedOn w:val="9"/>
    <w:uiPriority w:val="99"/>
    <w:semiHidden/>
    <w:unhideWhenUsed/>
    <w:rPr>
      <w:vertAlign w:val="superscript"/>
    </w:rPr>
  </w:style>
  <w:style w:type="paragraph" w:styleId="64">
    <w:name w:val="toc 1"/>
    <w:basedOn w:val="148"/>
    <w:next w:val="148"/>
    <w:uiPriority w:val="39"/>
    <w:unhideWhenUsed/>
    <w:pPr>
      <w:ind w:left="0" w:right="0" w:hanging="0"/>
      <w:spacing w:after="57"/>
    </w:pPr>
  </w:style>
  <w:style w:type="paragraph" w:styleId="65">
    <w:name w:val="toc 2"/>
    <w:basedOn w:val="148"/>
    <w:next w:val="148"/>
    <w:uiPriority w:val="39"/>
    <w:unhideWhenUsed/>
    <w:pPr>
      <w:ind w:left="283" w:right="0" w:hanging="0"/>
      <w:spacing w:after="57"/>
    </w:pPr>
  </w:style>
  <w:style w:type="paragraph" w:styleId="66">
    <w:name w:val="toc 3"/>
    <w:basedOn w:val="148"/>
    <w:next w:val="148"/>
    <w:uiPriority w:val="39"/>
    <w:unhideWhenUsed/>
    <w:pPr>
      <w:ind w:left="567" w:right="0" w:hanging="0"/>
      <w:spacing w:after="57"/>
    </w:pPr>
  </w:style>
  <w:style w:type="paragraph" w:styleId="67">
    <w:name w:val="toc 4"/>
    <w:basedOn w:val="148"/>
    <w:next w:val="148"/>
    <w:uiPriority w:val="39"/>
    <w:unhideWhenUsed/>
    <w:pPr>
      <w:ind w:left="850" w:right="0" w:hanging="0"/>
      <w:spacing w:after="57"/>
    </w:pPr>
  </w:style>
  <w:style w:type="paragraph" w:styleId="68">
    <w:name w:val="toc 5"/>
    <w:basedOn w:val="148"/>
    <w:next w:val="148"/>
    <w:uiPriority w:val="39"/>
    <w:unhideWhenUsed/>
    <w:pPr>
      <w:ind w:left="1134" w:right="0" w:hanging="0"/>
      <w:spacing w:after="57"/>
    </w:pPr>
  </w:style>
  <w:style w:type="paragraph" w:styleId="69">
    <w:name w:val="toc 6"/>
    <w:basedOn w:val="148"/>
    <w:next w:val="148"/>
    <w:uiPriority w:val="39"/>
    <w:unhideWhenUsed/>
    <w:pPr>
      <w:ind w:left="1417" w:right="0" w:hanging="0"/>
      <w:spacing w:after="57"/>
    </w:pPr>
  </w:style>
  <w:style w:type="paragraph" w:styleId="70">
    <w:name w:val="toc 7"/>
    <w:basedOn w:val="148"/>
    <w:next w:val="148"/>
    <w:uiPriority w:val="39"/>
    <w:unhideWhenUsed/>
    <w:pPr>
      <w:ind w:left="1701" w:right="0" w:hanging="0"/>
      <w:spacing w:after="57"/>
    </w:pPr>
  </w:style>
  <w:style w:type="paragraph" w:styleId="71">
    <w:name w:val="toc 8"/>
    <w:basedOn w:val="148"/>
    <w:next w:val="148"/>
    <w:uiPriority w:val="39"/>
    <w:unhideWhenUsed/>
    <w:pPr>
      <w:ind w:left="1984" w:right="0" w:hanging="0"/>
      <w:spacing w:after="57"/>
    </w:pPr>
  </w:style>
  <w:style w:type="paragraph" w:styleId="72">
    <w:name w:val="toc 9"/>
    <w:basedOn w:val="148"/>
    <w:next w:val="148"/>
    <w:uiPriority w:val="39"/>
    <w:unhideWhenUsed/>
    <w:pPr>
      <w:ind w:left="2268" w:right="0" w:hanging="0"/>
      <w:spacing w:after="57"/>
    </w:pPr>
  </w:style>
  <w:style w:type="paragraph" w:styleId="73">
    <w:name w:val="TOC Heading"/>
    <w:uiPriority w:val="39"/>
    <w:unhideWhenUsed/>
  </w:style>
  <w:style w:type="paragraph" w:styleId="148" w:default="1">
    <w:name w:val="Normal"/>
    <w:qFormat/>
  </w:style>
  <w:style w:type="paragraph" w:styleId="149">
    <w:name w:val="Heading 1"/>
    <w:basedOn w:val="148"/>
    <w:next w:val="148"/>
    <w:qFormat/>
    <w:uiPriority w:val="9"/>
    <w:rPr>
      <w:rFonts w:ascii="Arial" w:hAnsi="Arial" w:cs="Arial" w:eastAsia="Arial"/>
      <w:b/>
      <w:bCs/>
      <w:color w:val="000000" w:themeColor="text1"/>
      <w:sz w:val="48"/>
      <w:szCs w:val="48"/>
    </w:rPr>
    <w:pPr>
      <w:keepLines/>
      <w:keepNext/>
      <w:spacing w:after="0" w:before="480"/>
      <w:outlineLvl w:val="0"/>
    </w:pPr>
  </w:style>
  <w:style w:type="paragraph" w:styleId="150">
    <w:name w:val="Heading 2"/>
    <w:basedOn w:val="148"/>
    <w:next w:val="148"/>
    <w:qFormat/>
    <w:uiPriority w:val="9"/>
    <w:unhideWhenUsed/>
    <w:rPr>
      <w:rFonts w:ascii="Arial" w:hAnsi="Arial" w:cs="Arial" w:eastAsia="Arial"/>
      <w:b/>
      <w:bCs/>
      <w:color w:val="000000" w:themeColor="text1"/>
      <w:sz w:val="40"/>
    </w:rPr>
    <w:pPr>
      <w:keepLines/>
      <w:keepNext/>
      <w:spacing w:after="0" w:before="200"/>
      <w:outlineLvl w:val="1"/>
    </w:pPr>
  </w:style>
  <w:style w:type="paragraph" w:styleId="151">
    <w:name w:val="Heading 3"/>
    <w:basedOn w:val="148"/>
    <w:next w:val="148"/>
    <w:qFormat/>
    <w:uiPriority w:val="9"/>
    <w:unhideWhenUsed/>
    <w:rPr>
      <w:rFonts w:ascii="Arial" w:hAnsi="Arial" w:cs="Arial" w:eastAsia="Arial"/>
      <w:b/>
      <w:bCs/>
      <w:i/>
      <w:iCs/>
      <w:color w:val="000000" w:themeColor="text1"/>
      <w:sz w:val="36"/>
      <w:szCs w:val="36"/>
    </w:rPr>
    <w:pPr>
      <w:keepLines/>
      <w:keepNext/>
      <w:spacing w:after="0" w:before="200"/>
      <w:outlineLvl w:val="2"/>
    </w:pPr>
  </w:style>
  <w:style w:type="paragraph" w:styleId="152">
    <w:name w:val="Heading 4"/>
    <w:basedOn w:val="148"/>
    <w:next w:val="148"/>
    <w:qFormat/>
    <w:uiPriority w:val="9"/>
    <w:unhideWhenUsed/>
    <w:rPr>
      <w:rFonts w:ascii="Arial" w:hAnsi="Arial" w:cs="Arial" w:eastAsia="Arial"/>
      <w:color w:val="232323"/>
      <w:sz w:val="32"/>
      <w:szCs w:val="32"/>
    </w:rPr>
    <w:pPr>
      <w:keepLines/>
      <w:keepNext/>
      <w:spacing w:after="0" w:before="200"/>
      <w:outlineLvl w:val="3"/>
    </w:pPr>
  </w:style>
  <w:style w:type="paragraph" w:styleId="153">
    <w:name w:val="Heading 5"/>
    <w:basedOn w:val="148"/>
    <w:next w:val="148"/>
    <w:qFormat/>
    <w:uiPriority w:val="9"/>
    <w:unhideWhenUsed/>
    <w:rPr>
      <w:rFonts w:ascii="Arial" w:hAnsi="Arial" w:cs="Arial" w:eastAsia="Arial"/>
      <w:b/>
      <w:bCs/>
      <w:color w:val="444444"/>
      <w:sz w:val="28"/>
      <w:szCs w:val="28"/>
    </w:rPr>
    <w:pPr>
      <w:keepLines/>
      <w:keepNext/>
      <w:spacing w:after="0" w:before="200"/>
      <w:outlineLvl w:val="4"/>
    </w:pPr>
  </w:style>
  <w:style w:type="paragraph" w:styleId="154">
    <w:name w:val="Heading 6"/>
    <w:basedOn w:val="148"/>
    <w:next w:val="148"/>
    <w:qFormat/>
    <w:uiPriority w:val="9"/>
    <w:unhideWhenUsed/>
    <w:rPr>
      <w:rFonts w:ascii="Arial" w:hAnsi="Arial" w:cs="Arial" w:eastAsia="Arial"/>
      <w:i/>
      <w:iCs/>
      <w:color w:val="232323"/>
      <w:sz w:val="28"/>
      <w:szCs w:val="28"/>
    </w:rPr>
    <w:pPr>
      <w:keepLines/>
      <w:keepNext/>
      <w:spacing w:after="0" w:before="200"/>
      <w:outlineLvl w:val="5"/>
    </w:pPr>
  </w:style>
  <w:style w:type="paragraph" w:styleId="155">
    <w:name w:val="Heading 7"/>
    <w:basedOn w:val="148"/>
    <w:next w:val="148"/>
    <w:qFormat/>
    <w:uiPriority w:val="9"/>
    <w:unhideWhenUsed/>
    <w:rPr>
      <w:rFonts w:ascii="Arial" w:hAnsi="Arial" w:cs="Arial" w:eastAsia="Arial"/>
      <w:b/>
      <w:bCs/>
      <w:color w:val="606060"/>
      <w:sz w:val="24"/>
      <w:szCs w:val="24"/>
    </w:rPr>
    <w:pPr>
      <w:keepLines/>
      <w:keepNext/>
      <w:spacing w:after="0" w:before="200"/>
      <w:outlineLvl w:val="6"/>
    </w:pPr>
  </w:style>
  <w:style w:type="paragraph" w:styleId="156">
    <w:name w:val="Heading 8"/>
    <w:basedOn w:val="148"/>
    <w:next w:val="148"/>
    <w:qFormat/>
    <w:uiPriority w:val="9"/>
    <w:unhideWhenUsed/>
    <w:rPr>
      <w:rFonts w:ascii="Arial" w:hAnsi="Arial" w:cs="Arial" w:eastAsia="Arial"/>
      <w:color w:val="444444"/>
      <w:sz w:val="24"/>
      <w:szCs w:val="24"/>
    </w:rPr>
    <w:pPr>
      <w:keepLines/>
      <w:keepNext/>
      <w:spacing w:after="0" w:before="200"/>
      <w:outlineLvl w:val="7"/>
    </w:pPr>
  </w:style>
  <w:style w:type="paragraph" w:styleId="157">
    <w:name w:val="Heading 9"/>
    <w:basedOn w:val="148"/>
    <w:next w:val="148"/>
    <w:qFormat/>
    <w:uiPriority w:val="9"/>
    <w:unhideWhenUsed/>
    <w:rPr>
      <w:rFonts w:ascii="Arial" w:hAnsi="Arial" w:cs="Arial" w:eastAsia="Arial"/>
      <w:i/>
      <w:iCs/>
      <w:color w:val="444444"/>
      <w:sz w:val="23"/>
      <w:szCs w:val="23"/>
    </w:rPr>
    <w:pPr>
      <w:keepLines/>
      <w:keepNext/>
      <w:spacing w:after="0" w:before="200"/>
      <w:outlineLvl w:val="8"/>
    </w:pPr>
  </w:style>
  <w:style w:type="table" w:styleId="158" w:default="1">
    <w:name w:val="Normal Table"/>
    <w:uiPriority w:val="99"/>
    <w:semiHidden/>
    <w:unhideWhenUsed/>
    <w:tblPr>
      <w:tblInd w:w="0" w:type="dxa"/>
      <w:tblCellMar>
        <w:left w:w="108" w:type="dxa"/>
        <w:top w:w="0" w:type="dxa"/>
        <w:right w:w="108" w:type="dxa"/>
        <w:bottom w:w="0" w:type="dxa"/>
      </w:tblCellMar>
    </w:tblPr>
  </w:style>
  <w:style w:type="numbering" w:styleId="159" w:default="1">
    <w:name w:val="No List"/>
    <w:uiPriority w:val="99"/>
    <w:semiHidden/>
    <w:unhideWhenUsed/>
  </w:style>
  <w:style w:type="paragraph" w:styleId="160">
    <w:name w:val="Footer"/>
    <w:basedOn w:val="148"/>
    <w:uiPriority w:val="99"/>
    <w:unhideWhenUsed/>
    <w:pPr>
      <w:spacing w:lineRule="auto" w:line="240" w:after="0"/>
      <w:tabs>
        <w:tab w:val="center" w:pos="4677" w:leader="none"/>
        <w:tab w:val="right" w:pos="9355" w:leader="none"/>
      </w:tabs>
    </w:pPr>
  </w:style>
  <w:style w:type="paragraph" w:styleId="161">
    <w:name w:val="Header"/>
    <w:basedOn w:val="148"/>
    <w:uiPriority w:val="99"/>
    <w:unhideWhenUsed/>
    <w:pPr>
      <w:spacing w:lineRule="auto" w:line="240" w:after="0"/>
      <w:tabs>
        <w:tab w:val="center" w:pos="4677" w:leader="none"/>
        <w:tab w:val="right" w:pos="9355" w:leader="none"/>
      </w:tabs>
    </w:pPr>
  </w:style>
  <w:style w:type="paragraph" w:styleId="162">
    <w:name w:val="No Spacing"/>
    <w:basedOn w:val="148"/>
    <w:qFormat/>
    <w:uiPriority w:val="1"/>
    <w:pPr>
      <w:spacing w:lineRule="auto" w:line="240" w:after="0"/>
    </w:pPr>
  </w:style>
  <w:style w:type="paragraph" w:styleId="163">
    <w:name w:val="Quote"/>
    <w:basedOn w:val="148"/>
    <w:next w:val="148"/>
    <w:qFormat/>
    <w:uiPriority w:val="29"/>
    <w:rPr>
      <w:i/>
      <w:iCs/>
      <w:color w:val="373737"/>
      <w:sz w:val="18"/>
      <w:szCs w:val="18"/>
    </w:rPr>
    <w:pPr>
      <w:ind w:left="4536"/>
      <w:jc w:val="both"/>
    </w:pPr>
  </w:style>
  <w:style w:type="paragraph" w:styleId="164">
    <w:name w:val="Subtitle"/>
    <w:basedOn w:val="148"/>
    <w:next w:val="148"/>
    <w:qFormat/>
    <w:uiPriority w:val="11"/>
    <w:rPr>
      <w:rFonts w:ascii="Arial" w:hAnsi="Arial" w:cs="Arial" w:eastAsia="Arial"/>
      <w:i/>
      <w:iCs/>
      <w:color w:val="444444"/>
      <w:sz w:val="52"/>
      <w:szCs w:val="52"/>
    </w:rPr>
    <w:pPr>
      <w:numPr>
        <w:ilvl w:val="1"/>
      </w:numPr>
      <w:spacing w:lineRule="auto" w:line="240"/>
      <w:outlineLvl w:val="0"/>
    </w:pPr>
  </w:style>
  <w:style w:type="paragraph" w:styleId="165">
    <w:name w:val="Intense Quote"/>
    <w:basedOn w:val="148"/>
    <w:next w:val="148"/>
    <w:qFormat/>
    <w:uiPriority w:val="30"/>
    <w:rPr>
      <w:b/>
      <w:bCs/>
      <w:i/>
      <w:iCs/>
      <w:color w:val="464646"/>
      <w:sz w:val="19"/>
      <w:szCs w:val="19"/>
    </w:rPr>
    <w:pPr>
      <w:ind w:left="567" w:right="567"/>
      <w:jc w:val="both"/>
      <w:shd w:val="clear" w:color="auto" w:fill="EEEEEE"/>
      <w:pBdr>
        <w:left w:val="single" w:color="808080" w:sz="4" w:space="4"/>
        <w:top w:val="single" w:color="808080" w:sz="4" w:space="1"/>
        <w:right w:val="single" w:color="808080" w:sz="4" w:space="4"/>
        <w:bottom w:val="single" w:color="808080" w:sz="4" w:space="1"/>
      </w:pBdr>
    </w:pPr>
  </w:style>
  <w:style w:type="paragraph" w:styleId="166">
    <w:name w:val="Title"/>
    <w:basedOn w:val="148"/>
    <w:next w:val="148"/>
    <w:qFormat/>
    <w:uiPriority w:val="10"/>
    <w:rPr>
      <w:rFonts w:ascii="Arial" w:hAnsi="Arial" w:cs="Arial" w:eastAsia="Arial"/>
      <w:b/>
      <w:bCs/>
      <w:color w:val="000000" w:themeColor="text1"/>
      <w:sz w:val="72"/>
      <w:szCs w:val="72"/>
    </w:rPr>
    <w:pPr>
      <w:contextualSpacing w:val="true"/>
      <w:spacing w:lineRule="auto" w:line="240" w:after="80" w:before="300"/>
      <w:pBdr>
        <w:bottom w:val="single" w:color="000000" w:sz="24" w:space="0" w:themeColor="text1"/>
      </w:pBdr>
      <w:outlineLvl w:val="0"/>
    </w:pPr>
  </w:style>
  <w:style w:type="paragraph" w:styleId="167">
    <w:name w:val="List Paragraph"/>
    <w:basedOn w:val="148"/>
    <w:qFormat/>
    <w:uiPriority w:val="34"/>
    <w:pPr>
      <w:contextualSpacing w:val="true"/>
      <w:ind w:left="720"/>
    </w:pPr>
  </w:style>
  <w:style w:type="character" w:styleId="172"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ONLYOFFICE/2.4.526.0</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coreProperties>
</file>