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highlight w:val="white"/>
        </w:rPr>
        <w:t xml:space="preserve"> Пример устного ответа по теме: Культура Беларуси во второй половине XVII-XVIII вв.: развитие образования и научных знаний, архитектуры и искусства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ind w:left="0" w:right="0" w:hanging="0"/>
        <w:jc w:val="both"/>
        <w:spacing w:after="0" w:afterAutospacing="0" w:before="0" w:beforeAutospacing="0"/>
        <w:rPr>
          <w:rFonts w:ascii="Times New Roman" w:hAnsi="Times New Roman" w:cs="Times New Roman" w:eastAsia="Times New Roman"/>
          <w:sz w:val="2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7"/>
        </w:rPr>
        <w:t xml:space="preserve">            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В XVII в.  сфера образования находилась в руках католическим церкви. Также существовали униатские школы, а протестантские и православные пришли в упадок. Активную деятельность в сфере </w:t>
      </w:r>
      <w:r>
        <w:rPr>
          <w:rFonts w:ascii="Times New Roman" w:hAnsi="Times New Roman" w:cs="Times New Roman" w:eastAsia="Times New Roman"/>
          <w:b/>
          <w:color w:val="212121"/>
          <w:sz w:val="26"/>
        </w:rPr>
        <w:t xml:space="preserve">образования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 проводил орден иезуитов. Орден иезуитов создавал начальные школы при монастырях и костелах, а также коллегиумы - учебные заведения, которые давали классическое гуманитарное образование.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hanging="0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6"/>
        </w:rPr>
        <w:t xml:space="preserve">          С </w:t>
      </w:r>
      <w:r>
        <w:rPr>
          <w:rFonts w:ascii="Times New Roman" w:hAnsi="Times New Roman" w:cs="Times New Roman" w:eastAsia="Times New Roman"/>
          <w:b/>
          <w:color w:val="212121"/>
          <w:sz w:val="26"/>
        </w:rPr>
        <w:t xml:space="preserve">1697 г.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 государственными языками в Речи Посполитой были польский и латинский, на которые осуществлялось преподавание. Образование было доступно преимущественно шляхетским детям. Появились учебные заведения, созданные католическим орденом пиаров. Пиарские школы были созданы в Щучине, Воронове, Геранёнах, Зельве, Витебске, Лиде.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hanging="0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6"/>
        </w:rPr>
        <w:t xml:space="preserve">           В </w:t>
      </w:r>
      <w:r>
        <w:rPr>
          <w:rFonts w:ascii="Times New Roman" w:hAnsi="Times New Roman" w:cs="Times New Roman" w:eastAsia="Times New Roman"/>
          <w:b/>
          <w:color w:val="212121"/>
          <w:sz w:val="26"/>
        </w:rPr>
        <w:t xml:space="preserve">1773 г.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 была создана Эдукационная комиссия (учреждение типа Министерства образования). За 20 лет она открыла 20 школ средней ступени и около 200 начальных школ.  Среди учащихся 30 % составляли крестьянские дети. Система образования стала более доступной и получила светский характер. 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Открывались профессиональные учебные заведения: в Гродно и Поставах Антоний Тизенгауз организовал медицинскую, акушерскую, ветеринарную, финансовую, чертежную и рисовальную школы. Гродненской медицинской школой руководил французский натуралист </w:t>
      </w:r>
      <w:r>
        <w:rPr>
          <w:rFonts w:ascii="Times New Roman" w:hAnsi="Times New Roman" w:cs="Times New Roman" w:eastAsia="Times New Roman"/>
          <w:i/>
          <w:color w:val="212121"/>
          <w:sz w:val="26"/>
        </w:rPr>
        <w:t xml:space="preserve">Жан Эммануэль Жилибер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hanging="0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6"/>
        </w:rPr>
        <w:t xml:space="preserve">            В </w:t>
      </w:r>
      <w:r>
        <w:rPr>
          <w:rFonts w:ascii="Times New Roman" w:hAnsi="Times New Roman" w:cs="Times New Roman" w:eastAsia="Times New Roman"/>
          <w:b/>
          <w:color w:val="212121"/>
          <w:sz w:val="26"/>
        </w:rPr>
        <w:t xml:space="preserve">1781 г.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 Виленская академия была переименована в Главную школу ВКЛ, а с 1796 г. это учебное заведение стало называться Главной Виленской школой. Ректором этого учебного заведения на протяжении 23 лет был </w:t>
      </w:r>
      <w:r>
        <w:rPr>
          <w:rFonts w:ascii="Times New Roman" w:hAnsi="Times New Roman" w:cs="Times New Roman" w:eastAsia="Times New Roman"/>
          <w:b/>
          <w:color w:val="212121"/>
          <w:sz w:val="26"/>
        </w:rPr>
        <w:t xml:space="preserve">математик и астроном </w:t>
      </w:r>
      <w:r>
        <w:rPr>
          <w:rFonts w:ascii="Times New Roman" w:hAnsi="Times New Roman" w:cs="Times New Roman" w:eastAsia="Times New Roman"/>
          <w:b/>
          <w:i/>
          <w:color w:val="212121"/>
          <w:sz w:val="26"/>
        </w:rPr>
        <w:t xml:space="preserve">Мартин Почобут-Одляницкий</w:t>
      </w:r>
      <w:r>
        <w:rPr>
          <w:rFonts w:ascii="Times New Roman" w:hAnsi="Times New Roman" w:cs="Times New Roman" w:eastAsia="Times New Roman"/>
          <w:b/>
          <w:color w:val="212121"/>
          <w:sz w:val="26"/>
        </w:rPr>
        <w:t xml:space="preserve"> (1728-1810).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 Почобут-Одляницкий организовал в Вильне астрономическую обсерваторию, где изучал планеты Солнечной системы, открыл неизвестное созвездие, определил географические координаты населенных пунктов Беларуси.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hanging="0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212121"/>
          <w:sz w:val="26"/>
        </w:rPr>
        <w:t xml:space="preserve">Казимир Нарбут</w:t>
      </w:r>
      <w:r>
        <w:rPr>
          <w:rFonts w:ascii="Times New Roman" w:hAnsi="Times New Roman" w:cs="Times New Roman" w:eastAsia="Times New Roman"/>
          <w:b/>
          <w:color w:val="212121"/>
          <w:sz w:val="26"/>
        </w:rPr>
        <w:t xml:space="preserve"> 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(1738-1807) считал, что наука, в том числе философия, должна служить обществу</w:t>
      </w:r>
      <w:r>
        <w:rPr>
          <w:rFonts w:ascii="Times New Roman" w:hAnsi="Times New Roman" w:cs="Times New Roman" w:eastAsia="Times New Roman"/>
          <w:b/>
          <w:color w:val="212121"/>
          <w:sz w:val="26"/>
        </w:rPr>
        <w:t xml:space="preserve">. </w:t>
      </w:r>
      <w:r>
        <w:rPr>
          <w:rFonts w:ascii="Times New Roman" w:hAnsi="Times New Roman" w:cs="Times New Roman" w:eastAsia="Times New Roman"/>
          <w:b/>
          <w:i/>
          <w:color w:val="212121"/>
          <w:sz w:val="26"/>
        </w:rPr>
        <w:t xml:space="preserve">Адам Нарушевич</w:t>
      </w:r>
      <w:r>
        <w:rPr>
          <w:rFonts w:ascii="Times New Roman" w:hAnsi="Times New Roman" w:cs="Times New Roman" w:eastAsia="Times New Roman"/>
          <w:b/>
          <w:color w:val="212121"/>
          <w:sz w:val="26"/>
        </w:rPr>
        <w:t xml:space="preserve"> 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(1733-1796) - польский историк, поэт, просветитель, автор «Истории польского народа», в которую включил материалы по истории ВКЛ.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hanging="0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6"/>
        </w:rPr>
        <w:t xml:space="preserve">В конце XVI-XVII вв. получила развитие </w:t>
      </w:r>
      <w:r>
        <w:rPr>
          <w:rFonts w:ascii="Times New Roman" w:hAnsi="Times New Roman" w:cs="Times New Roman" w:eastAsia="Times New Roman"/>
          <w:b/>
          <w:color w:val="212121"/>
          <w:sz w:val="26"/>
        </w:rPr>
        <w:t xml:space="preserve">полемическая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 </w:t>
      </w:r>
      <w:r>
        <w:rPr>
          <w:rFonts w:ascii="Times New Roman" w:hAnsi="Times New Roman" w:cs="Times New Roman" w:eastAsia="Times New Roman"/>
          <w:b/>
          <w:color w:val="212121"/>
          <w:sz w:val="26"/>
        </w:rPr>
        <w:t xml:space="preserve">литература</w:t>
      </w:r>
      <w:r>
        <w:rPr>
          <w:rFonts w:ascii="Times New Roman" w:hAnsi="Times New Roman" w:cs="Times New Roman" w:eastAsia="Times New Roman"/>
          <w:i/>
          <w:color w:val="212121"/>
          <w:sz w:val="26"/>
        </w:rPr>
        <w:t xml:space="preserve">. </w:t>
      </w:r>
      <w:r>
        <w:rPr>
          <w:rFonts w:ascii="Times New Roman" w:hAnsi="Times New Roman" w:cs="Times New Roman" w:eastAsia="Times New Roman"/>
          <w:i/>
          <w:color w:val="212121"/>
          <w:sz w:val="26"/>
        </w:rPr>
        <w:t xml:space="preserve"> 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Полемика (спор) затрагивала проблемы католической и православной церквей, обсуждалась Брестская уния, положение православного населения в Речи Посполитой. Позиции православия отстаивал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 </w:t>
      </w:r>
      <w:r>
        <w:rPr>
          <w:rFonts w:ascii="Times New Roman" w:hAnsi="Times New Roman" w:cs="Times New Roman" w:eastAsia="Times New Roman"/>
          <w:i/>
          <w:color w:val="212121"/>
          <w:sz w:val="26"/>
        </w:rPr>
        <w:t xml:space="preserve">Мелетий Смотрицкий, а 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на стороне католической и униатской церквей выступали иезуит </w:t>
      </w:r>
      <w:r>
        <w:rPr>
          <w:rFonts w:ascii="Times New Roman" w:hAnsi="Times New Roman" w:cs="Times New Roman" w:eastAsia="Times New Roman"/>
          <w:i/>
          <w:color w:val="212121"/>
          <w:sz w:val="26"/>
        </w:rPr>
        <w:t xml:space="preserve">П. Скарга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, </w:t>
      </w:r>
      <w:r>
        <w:rPr>
          <w:rFonts w:ascii="Times New Roman" w:hAnsi="Times New Roman" w:cs="Times New Roman" w:eastAsia="Times New Roman"/>
          <w:i/>
          <w:color w:val="212121"/>
          <w:sz w:val="26"/>
        </w:rPr>
        <w:t xml:space="preserve">И. Потей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. </w:t>
      </w:r>
      <w:r>
        <w:rPr>
          <w:rFonts w:ascii="Times New Roman" w:hAnsi="Times New Roman" w:cs="Times New Roman" w:eastAsia="Times New Roman"/>
          <w:b/>
          <w:i/>
          <w:color w:val="212121"/>
          <w:sz w:val="26"/>
        </w:rPr>
        <w:t xml:space="preserve">Казимир Лыщинский</w:t>
      </w:r>
      <w:r>
        <w:rPr>
          <w:rFonts w:ascii="Times New Roman" w:hAnsi="Times New Roman" w:cs="Times New Roman" w:eastAsia="Times New Roman"/>
          <w:b/>
          <w:color w:val="212121"/>
          <w:sz w:val="26"/>
        </w:rPr>
        <w:t xml:space="preserve"> (1634-1689)</w:t>
      </w:r>
      <w:r>
        <w:rPr>
          <w:rFonts w:ascii="Times New Roman" w:hAnsi="Times New Roman" w:cs="Times New Roman" w:eastAsia="Times New Roman"/>
          <w:b/>
          <w:color w:val="212121"/>
          <w:sz w:val="26"/>
        </w:rPr>
        <w:t xml:space="preserve"> написал атеистического трактата «О несуществовании Бога»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.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   В </w:t>
      </w:r>
      <w:r>
        <w:rPr>
          <w:rFonts w:ascii="Times New Roman" w:hAnsi="Times New Roman" w:cs="Times New Roman" w:eastAsia="Times New Roman"/>
          <w:b/>
          <w:color w:val="212121"/>
          <w:sz w:val="26"/>
        </w:rPr>
        <w:t xml:space="preserve">1776 г.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 начала издаваться первая газета на белорусских землях Речи Посполитой - «Газета Гродненская».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hanging="0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6"/>
        </w:rPr>
        <w:t xml:space="preserve">                В 1730-е гг. в </w:t>
      </w:r>
      <w:r>
        <w:rPr>
          <w:rFonts w:ascii="Times New Roman" w:hAnsi="Times New Roman" w:cs="Times New Roman" w:eastAsia="Times New Roman"/>
          <w:b/>
          <w:color w:val="212121"/>
          <w:sz w:val="26"/>
        </w:rPr>
        <w:t xml:space="preserve">архитектуре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  утвердился стиль барокко -</w:t>
      </w:r>
      <w:r>
        <w:rPr>
          <w:rFonts w:ascii="Times New Roman" w:hAnsi="Times New Roman" w:cs="Times New Roman" w:eastAsia="Times New Roman"/>
          <w:b/>
          <w:color w:val="212121"/>
          <w:sz w:val="26"/>
        </w:rPr>
        <w:t xml:space="preserve"> </w:t>
      </w:r>
      <w:r>
        <w:rPr>
          <w:rFonts w:ascii="Times New Roman" w:hAnsi="Times New Roman" w:cs="Times New Roman" w:eastAsia="Times New Roman"/>
          <w:b/>
          <w:i/>
          <w:color w:val="212121"/>
          <w:sz w:val="26"/>
        </w:rPr>
        <w:t xml:space="preserve">виленское барокко</w:t>
      </w:r>
      <w:r>
        <w:rPr>
          <w:rFonts w:ascii="Times New Roman" w:hAnsi="Times New Roman" w:cs="Times New Roman" w:eastAsia="Times New Roman"/>
          <w:b/>
          <w:color w:val="212121"/>
          <w:sz w:val="26"/>
        </w:rPr>
        <w:t xml:space="preserve">.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 Его создателем считается архитектор </w:t>
      </w:r>
      <w:r>
        <w:rPr>
          <w:rFonts w:ascii="Times New Roman" w:hAnsi="Times New Roman" w:cs="Times New Roman" w:eastAsia="Times New Roman"/>
          <w:i/>
          <w:color w:val="212121"/>
          <w:sz w:val="26"/>
        </w:rPr>
        <w:t xml:space="preserve">Ян Глаубитц 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(1700-1767). Под его руководством в 1738-1750 гг. был перестроен Полоцкий Софийский собор. Для виленского барокко характерна утонченность фасадов, живописность силуэта, (многоярусные ажурные башенки, фигурные фронтоны), пышность и разнообразие интерьеров.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hanging="0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6"/>
        </w:rPr>
        <w:t xml:space="preserve">В стиле </w:t>
      </w:r>
      <w:r>
        <w:rPr>
          <w:rFonts w:ascii="Times New Roman" w:hAnsi="Times New Roman" w:cs="Times New Roman" w:eastAsia="Times New Roman"/>
          <w:i/>
          <w:color w:val="212121"/>
          <w:sz w:val="26"/>
        </w:rPr>
        <w:t xml:space="preserve">позднего барокко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 в Гродно в 1740-е гг. построен Новый замок - резиденция короля и место заседаний сеймов Речи Посполитой, а также перестроен Несвижский дворец Радзивиллов.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hanging="0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6"/>
        </w:rPr>
        <w:t xml:space="preserve">В середине XVIII в. некоторое время был популярным стиль </w:t>
      </w:r>
      <w:r>
        <w:rPr>
          <w:rFonts w:ascii="Times New Roman" w:hAnsi="Times New Roman" w:cs="Times New Roman" w:eastAsia="Times New Roman"/>
          <w:i/>
          <w:color w:val="212121"/>
          <w:sz w:val="26"/>
        </w:rPr>
        <w:t xml:space="preserve">рококо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, отличающийся изысканной сложностью форм, причудливыми орнаментами. Для рококо была характерна театрализация быта. Магнаты устраивали театрализованные охоты, создавали «идеальные» деревни, которые заселяли обедневшей шляхтой.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hanging="0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6"/>
        </w:rPr>
        <w:t xml:space="preserve">Во второй половине XVIII в. в архитектуре ВКЛ появляется архитектурный стиль </w:t>
      </w:r>
      <w:r>
        <w:rPr>
          <w:rFonts w:ascii="Times New Roman" w:hAnsi="Times New Roman" w:cs="Times New Roman" w:eastAsia="Times New Roman"/>
          <w:i/>
          <w:color w:val="212121"/>
          <w:sz w:val="26"/>
        </w:rPr>
        <w:t xml:space="preserve">классицизм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. Сочетание элементов классицизма и барокко характерно для дворца в Ружанах.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</w:rPr>
      </w:r>
    </w:p>
    <w:p>
      <w:pPr>
        <w:ind w:left="0" w:right="0" w:hanging="0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6"/>
        </w:rPr>
        <w:t xml:space="preserve">            В XVI - середине XVIII в. в живописи получил распространение парадный «</w:t>
      </w:r>
      <w:r>
        <w:rPr>
          <w:rFonts w:ascii="Times New Roman" w:hAnsi="Times New Roman" w:cs="Times New Roman" w:eastAsia="Times New Roman"/>
          <w:i/>
          <w:color w:val="212121"/>
          <w:sz w:val="26"/>
        </w:rPr>
        <w:t xml:space="preserve">сарматский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» портрет. Художники изображали магнатов, государственных деятелей, их жен и дочерей. Для сарматского портрета характерны следующие черты: изображение в полный рост в парадном одеянии, с атрибутами власти и признаками знатности происхождения, точная передача черт лица, неподвижность позы. Немецкий мастер </w:t>
      </w:r>
      <w:r>
        <w:rPr>
          <w:rFonts w:ascii="Times New Roman" w:hAnsi="Times New Roman" w:cs="Times New Roman" w:eastAsia="Times New Roman"/>
          <w:i/>
          <w:color w:val="212121"/>
          <w:sz w:val="26"/>
        </w:rPr>
        <w:t xml:space="preserve">Иоганн Шретер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 в 1646 г. написал несколько портретов членов семьи Януша Радзивилла. </w:t>
      </w:r>
      <w:r>
        <w:rPr>
          <w:rFonts w:ascii="Times New Roman" w:hAnsi="Times New Roman" w:cs="Times New Roman" w:eastAsia="Times New Roman"/>
        </w:rPr>
      </w:r>
    </w:p>
    <w:p>
      <w:pPr>
        <w:ind w:left="0" w:right="0" w:hanging="0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6"/>
        </w:rPr>
        <w:t xml:space="preserve">          </w:t>
      </w:r>
      <w:r>
        <w:rPr>
          <w:rFonts w:ascii="Times New Roman" w:hAnsi="Times New Roman" w:cs="Times New Roman" w:eastAsia="Times New Roman"/>
          <w:color w:val="212121"/>
          <w:sz w:val="26"/>
        </w:rPr>
        <w:t xml:space="preserve"> Театральная жизнь в XVIII в. на территории Беларуси присутствовала преимущественно в виде крепостных театров, созданных магнатами в своих имениях (в Ружанах Сапегами, в Слониме Огинскими, в Несвиже Радзивиллами, в Шклове Зоричем, в Гродно Тизенгаузом, в Свислочи Тышкевичами). Основу театральных трупп составляли специально обученные актеры из крепостных крестьян, а также приглашались наемные профессиональные актеры. В Несвижском театре ставились пьесы, написанные женой Михала Казимира Радзивилла (Рыбоньки) Франтишкой Уршулей Радзивилл. «Северными Афинами» называли имение Михала Клеофаса Огинского в Залесье. Михал Клеофас Огинский был композитором, музыкантом и поэтом. Самым известным его произведением является полонез «Прощание с Родиной» («Полонез Огинского»).</w:t>
      </w:r>
      <w:r>
        <w:rPr>
          <w:rFonts w:ascii="Times New Roman" w:hAnsi="Times New Roman" w:cs="Times New Roman" w:eastAsia="Times New Roman"/>
        </w:rPr>
      </w:r>
    </w:p>
    <w:p>
      <w:pPr>
        <w:jc w:val="left"/>
        <w:spacing w:after="0" w:afterAutospacing="0" w:before="0" w:beforeAutospacing="0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</w:rPr>
      </w:r>
    </w:p>
    <w:sectPr>
      <w:footnotePr/>
      <w:type w:val="nextPage"/>
      <w:pgSz w:w="11906" w:h="16838"/>
      <w:pgMar w:top="1134" w:right="850" w:bottom="1134" w:left="1701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character" w:styleId="14">
    <w:name w:val="Heading 2 Char"/>
    <w:basedOn w:val="9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character" w:styleId="16">
    <w:name w:val="Heading 3 Char"/>
    <w:basedOn w:val="9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character" w:styleId="18">
    <w:name w:val="Heading 4 Char"/>
    <w:basedOn w:val="9"/>
    <w:uiPriority w:val="9"/>
    <w:rPr>
      <w:rFonts w:ascii="Arial" w:hAnsi="Arial" w:cs="Arial" w:eastAsia="Arial"/>
      <w:color w:val="232323"/>
      <w:sz w:val="32"/>
      <w:szCs w:val="32"/>
    </w:rPr>
  </w:style>
  <w:style w:type="character" w:styleId="20">
    <w:name w:val="Heading 5 Char"/>
    <w:basedOn w:val="9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character" w:styleId="22">
    <w:name w:val="Heading 6 Char"/>
    <w:basedOn w:val="9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character" w:styleId="24">
    <w:name w:val="Heading 7 Char"/>
    <w:basedOn w:val="9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character" w:styleId="26">
    <w:name w:val="Heading 8 Char"/>
    <w:basedOn w:val="9"/>
    <w:uiPriority w:val="9"/>
    <w:rPr>
      <w:rFonts w:ascii="Arial" w:hAnsi="Arial" w:cs="Arial" w:eastAsia="Arial"/>
      <w:color w:val="444444"/>
      <w:sz w:val="24"/>
      <w:szCs w:val="24"/>
    </w:rPr>
  </w:style>
  <w:style w:type="character" w:styleId="28">
    <w:name w:val="Heading 9 Char"/>
    <w:basedOn w:val="9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table" w:styleId="38">
    <w:name w:val="Table Grid"/>
    <w:basedOn w:val="1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9">
    <w:name w:val="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0">
    <w:name w:val="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1">
    <w:name w:val="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">
    <w:name w:val="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3">
    <w:name w:val="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">
    <w:name w:val="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5">
    <w:name w:val="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6">
    <w:name w:val="Bordered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7">
    <w:name w:val="Bordered - Accent 1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8">
    <w:name w:val="Bordered - Accent 2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9">
    <w:name w:val="Bordered - Accent 3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0">
    <w:name w:val="Bordered - Accent 4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1">
    <w:name w:val="Bordered - Accent 5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2">
    <w:name w:val="Bordered - Accent 6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3">
    <w:name w:val="Bordered &amp; 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">
    <w:name w:val="Bordered &amp; 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">
    <w:name w:val="Bordered &amp; 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">
    <w:name w:val="Bordered &amp; 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7">
    <w:name w:val="Bordered &amp; 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8">
    <w:name w:val="Bordered &amp; 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9">
    <w:name w:val="Bordered &amp; 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0">
    <w:name w:val="Hyperlink"/>
    <w:uiPriority w:val="99"/>
    <w:unhideWhenUsed/>
    <w:rPr>
      <w:color w:val="0000FF" w:themeColor="hyperlink"/>
      <w:u w:val="single"/>
    </w:rPr>
  </w:style>
  <w:style w:type="paragraph" w:styleId="61">
    <w:name w:val="footnote text"/>
    <w:basedOn w:val="148"/>
    <w:uiPriority w:val="99"/>
    <w:semiHidden/>
    <w:unhideWhenUsed/>
    <w:rPr>
      <w:sz w:val="20"/>
    </w:rPr>
    <w:pPr>
      <w:spacing w:lineRule="auto" w:line="240" w:after="0"/>
    </w:pPr>
  </w:style>
  <w:style w:type="character" w:styleId="62">
    <w:name w:val="Footnote Text Char"/>
    <w:basedOn w:val="9"/>
    <w:uiPriority w:val="99"/>
    <w:semiHidden/>
    <w:rPr>
      <w:sz w:val="20"/>
    </w:rPr>
  </w:style>
  <w:style w:type="character" w:styleId="63">
    <w:name w:val="footnote reference"/>
    <w:basedOn w:val="9"/>
    <w:uiPriority w:val="99"/>
    <w:semiHidden/>
    <w:unhideWhenUsed/>
    <w:rPr>
      <w:vertAlign w:val="superscript"/>
    </w:rPr>
  </w:style>
  <w:style w:type="paragraph" w:styleId="64">
    <w:name w:val="toc 1"/>
    <w:basedOn w:val="148"/>
    <w:next w:val="148"/>
    <w:uiPriority w:val="39"/>
    <w:unhideWhenUsed/>
    <w:pPr>
      <w:ind w:left="0" w:right="0" w:hanging="0"/>
      <w:spacing w:after="57"/>
    </w:pPr>
  </w:style>
  <w:style w:type="paragraph" w:styleId="65">
    <w:name w:val="toc 2"/>
    <w:basedOn w:val="148"/>
    <w:next w:val="148"/>
    <w:uiPriority w:val="39"/>
    <w:unhideWhenUsed/>
    <w:pPr>
      <w:ind w:left="283" w:right="0" w:hanging="0"/>
      <w:spacing w:after="57"/>
    </w:pPr>
  </w:style>
  <w:style w:type="paragraph" w:styleId="66">
    <w:name w:val="toc 3"/>
    <w:basedOn w:val="148"/>
    <w:next w:val="148"/>
    <w:uiPriority w:val="39"/>
    <w:unhideWhenUsed/>
    <w:pPr>
      <w:ind w:left="567" w:right="0" w:hanging="0"/>
      <w:spacing w:after="57"/>
    </w:pPr>
  </w:style>
  <w:style w:type="paragraph" w:styleId="67">
    <w:name w:val="toc 4"/>
    <w:basedOn w:val="148"/>
    <w:next w:val="148"/>
    <w:uiPriority w:val="39"/>
    <w:unhideWhenUsed/>
    <w:pPr>
      <w:ind w:left="850" w:right="0" w:hanging="0"/>
      <w:spacing w:after="57"/>
    </w:pPr>
  </w:style>
  <w:style w:type="paragraph" w:styleId="68">
    <w:name w:val="toc 5"/>
    <w:basedOn w:val="148"/>
    <w:next w:val="148"/>
    <w:uiPriority w:val="39"/>
    <w:unhideWhenUsed/>
    <w:pPr>
      <w:ind w:left="1134" w:right="0" w:hanging="0"/>
      <w:spacing w:after="57"/>
    </w:pPr>
  </w:style>
  <w:style w:type="paragraph" w:styleId="69">
    <w:name w:val="toc 6"/>
    <w:basedOn w:val="148"/>
    <w:next w:val="148"/>
    <w:uiPriority w:val="39"/>
    <w:unhideWhenUsed/>
    <w:pPr>
      <w:ind w:left="1417" w:right="0" w:hanging="0"/>
      <w:spacing w:after="57"/>
    </w:pPr>
  </w:style>
  <w:style w:type="paragraph" w:styleId="70">
    <w:name w:val="toc 7"/>
    <w:basedOn w:val="148"/>
    <w:next w:val="148"/>
    <w:uiPriority w:val="39"/>
    <w:unhideWhenUsed/>
    <w:pPr>
      <w:ind w:left="1701" w:right="0" w:hanging="0"/>
      <w:spacing w:after="57"/>
    </w:pPr>
  </w:style>
  <w:style w:type="paragraph" w:styleId="71">
    <w:name w:val="toc 8"/>
    <w:basedOn w:val="148"/>
    <w:next w:val="148"/>
    <w:uiPriority w:val="39"/>
    <w:unhideWhenUsed/>
    <w:pPr>
      <w:ind w:left="1984" w:right="0" w:hanging="0"/>
      <w:spacing w:after="57"/>
    </w:pPr>
  </w:style>
  <w:style w:type="paragraph" w:styleId="72">
    <w:name w:val="toc 9"/>
    <w:basedOn w:val="148"/>
    <w:next w:val="148"/>
    <w:uiPriority w:val="39"/>
    <w:unhideWhenUsed/>
    <w:pPr>
      <w:ind w:left="2268" w:right="0" w:hanging="0"/>
      <w:spacing w:after="57"/>
    </w:pPr>
  </w:style>
  <w:style w:type="paragraph" w:styleId="73">
    <w:name w:val="TOC Heading"/>
    <w:uiPriority w:val="39"/>
    <w:unhideWhenUsed/>
  </w:style>
  <w:style w:type="paragraph" w:styleId="148" w:default="1">
    <w:name w:val="Normal"/>
    <w:qFormat/>
  </w:style>
  <w:style w:type="paragraph" w:styleId="149">
    <w:name w:val="Heading 1"/>
    <w:basedOn w:val="148"/>
    <w:next w:val="1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50">
    <w:name w:val="Heading 2"/>
    <w:basedOn w:val="148"/>
    <w:next w:val="1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51">
    <w:name w:val="Heading 3"/>
    <w:basedOn w:val="148"/>
    <w:next w:val="1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52">
    <w:name w:val="Heading 4"/>
    <w:basedOn w:val="148"/>
    <w:next w:val="1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53">
    <w:name w:val="Heading 5"/>
    <w:basedOn w:val="148"/>
    <w:next w:val="1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54">
    <w:name w:val="Heading 6"/>
    <w:basedOn w:val="148"/>
    <w:next w:val="1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55">
    <w:name w:val="Heading 7"/>
    <w:basedOn w:val="148"/>
    <w:next w:val="1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56">
    <w:name w:val="Heading 8"/>
    <w:basedOn w:val="148"/>
    <w:next w:val="1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57">
    <w:name w:val="Heading 9"/>
    <w:basedOn w:val="148"/>
    <w:next w:val="1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9" w:default="1">
    <w:name w:val="No List"/>
    <w:uiPriority w:val="99"/>
    <w:semiHidden/>
    <w:unhideWhenUsed/>
  </w:style>
  <w:style w:type="paragraph" w:styleId="160">
    <w:name w:val="Foot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1">
    <w:name w:val="Head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2">
    <w:name w:val="No Spacing"/>
    <w:basedOn w:val="148"/>
    <w:qFormat/>
    <w:uiPriority w:val="1"/>
    <w:pPr>
      <w:spacing w:lineRule="auto" w:line="240" w:after="0"/>
    </w:pPr>
  </w:style>
  <w:style w:type="paragraph" w:styleId="163">
    <w:name w:val="Quote"/>
    <w:basedOn w:val="148"/>
    <w:next w:val="14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64">
    <w:name w:val="Subtitle"/>
    <w:basedOn w:val="148"/>
    <w:next w:val="148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65">
    <w:name w:val="Intense Quote"/>
    <w:basedOn w:val="148"/>
    <w:next w:val="14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66">
    <w:name w:val="Title"/>
    <w:basedOn w:val="148"/>
    <w:next w:val="148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67">
    <w:name w:val="List Paragraph"/>
    <w:basedOn w:val="148"/>
    <w:qFormat/>
    <w:uiPriority w:val="34"/>
    <w:pPr>
      <w:contextualSpacing w:val="true"/>
      <w:ind w:left="720"/>
    </w:pPr>
  </w:style>
  <w:style w:type="character" w:styleId="17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ONLYOFFICE/2.4.526.0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