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ind w:left="720" w:firstLine="0"/>
        <w:jc w:val="center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Тест по теме «Возрождение и гуманизм»</w:t>
      </w:r>
      <w:r>
        <w:rPr>
          <w:rFonts w:ascii="Times New Roman" w:hAnsi="Times New Roman" w:eastAsia="Arial" w:cs="Times New Roman"/>
          <w:sz w:val="28"/>
          <w:szCs w:val="28"/>
        </w:rPr>
      </w:r>
    </w:p>
    <w:p>
      <w:pPr>
        <w:pStyle w:val="601"/>
        <w:ind w:left="72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I: Выбор одного правильного ответа из трёх вариантов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Философской основой эпохи Возрождения является: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Схоластика</w:t>
        <w:br/>
        <w:t xml:space="preserve">б) Гуманизм</w:t>
        <w:br/>
        <w:t xml:space="preserve">в) Просвещение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Главная идея гуманизма заключается в: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Превосходстве церковной власти</w:t>
        <w:br/>
        <w:t xml:space="preserve">б) Культе человека и его возможностей</w:t>
        <w:br/>
        <w:t xml:space="preserve">в) Подчинении природы воле Бога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Период Высокого Возрождения приходится на: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XIV–XV вв.</w:t>
        <w:br/>
        <w:t xml:space="preserve">б) Конец XV — первую половину XVI в.</w:t>
        <w:br/>
        <w:t xml:space="preserve">в) Вторую половину XVI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из перечисленных мыслителей является автором утопического произведения «Город Солнца»?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Томас Мор</w:t>
        <w:br/>
        <w:t xml:space="preserve">б) Томмазо Кампанелла</w:t>
        <w:br/>
        <w:t xml:space="preserve">в) Никколо Макиавелли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Какое научное открытие связано с именем Николая Коперника?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Закон всемирного тяготения</w:t>
        <w:br/>
        <w:t xml:space="preserve">б) Гелиоцентрическая система мира</w:t>
        <w:br/>
        <w:t xml:space="preserve">в) Изобретение микроскопа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Какой художник эпохи Возрождения написал «Святое семейство» (1506 г.)?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Леонардо да Винчи</w:t>
        <w:br/>
        <w:t xml:space="preserve">б) Рафаэль Санти</w:t>
        <w:br/>
        <w:t xml:space="preserve">в) Микеланджело Буонарроти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из перечисленных деятелей эпохи Возрождения был казнён за свои взгляды?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Эразм Роттердамский</w:t>
        <w:br/>
        <w:t xml:space="preserve">б) Джордано Бруно</w:t>
        <w:br/>
        <w:t xml:space="preserve">в) Уильям Шекспир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 каком произведении Эразм Роттердамский критикует католическое духовенство?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«Утопия»</w:t>
        <w:br/>
        <w:t xml:space="preserve">б) «Похвала глупости»</w:t>
        <w:br/>
        <w:t xml:space="preserve">в) «Государь»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стало характерной чертой искусства Возрождения в отличие от Средневековья?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Преобладание иконописи</w:t>
        <w:br/>
        <w:t xml:space="preserve">б) Отказ от изображения человека</w:t>
        <w:br/>
        <w:t xml:space="preserve">в) Антропоцентризм и реализм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Какая страна считается родиной Возрождения?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Франция</w:t>
        <w:br/>
        <w:t xml:space="preserve">б) Италия</w:t>
        <w:br/>
        <w:t xml:space="preserve">в) Германия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Какое из перечисленных произведений является памятником эпохи Возрождения в литературе?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«Песнь о Роланде»</w:t>
        <w:br/>
        <w:t xml:space="preserve">б) «Божественная комедия» Данте</w:t>
        <w:br/>
        <w:t xml:space="preserve">в) «Слово о полку Игореве»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из этих деятелей был представителем утопического социализма?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Жан Боден</w:t>
        <w:br/>
        <w:t xml:space="preserve">б) Томас Мор</w:t>
        <w:br/>
        <w:t xml:space="preserve">в) Николай Коперник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Какая черта НЕ характерна для эпохи Возрождения?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Интерес к античности</w:t>
        <w:br/>
        <w:t xml:space="preserve">б) Догматизм мышления</w:t>
        <w:br/>
        <w:t xml:space="preserve">в) Развитие светской культуры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Какой архитектор построил мечеть Сулеймание в Стамбуле?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Синан</w:t>
        <w:br/>
        <w:t xml:space="preserve">б) Браманте</w:t>
        <w:br/>
        <w:t xml:space="preserve">в) Альберти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из перечисленных поэтов творил в Османской империи в XVI веке?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Данте Алигьери</w:t>
        <w:br/>
        <w:t xml:space="preserve">б) Мухаммед Физули</w:t>
        <w:br/>
        <w:t xml:space="preserve">в) Франсуа Вийон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характерно для культуры Востока в XIV–XVI вв.?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Полный отказ от религиозных тем</w:t>
        <w:br/>
        <w:t xml:space="preserve">б) Развитие в рамках традиции и религии</w:t>
        <w:br/>
        <w:t xml:space="preserve">в) Копирование европейских образцов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Какое из этих изобретений способствовало распространению идей Возрождения?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Книгопечатание</w:t>
        <w:br/>
        <w:t xml:space="preserve">б) Паровой двигатель</w:t>
        <w:br/>
        <w:t xml:space="preserve">в) Телескоп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из мыслителей эпохи Возрождения развивал теорию абсолютизма?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Томас Мор</w:t>
        <w:br/>
        <w:t xml:space="preserve">б) Никколо Макиавелли</w:t>
        <w:br/>
        <w:t xml:space="preserve">в) Джордано Бруно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Какой памятник культуры был создан в Острожской академии?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Острожская Библия</w:t>
        <w:br/>
        <w:t xml:space="preserve">б) «Домострой»</w:t>
        <w:br/>
        <w:t xml:space="preserve">в) «Апостол» Ивана Фёдорова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Какая черта отличает утопическое учение Томаса Мора?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Сохранение сословного неравенства</w:t>
        <w:br/>
        <w:t xml:space="preserve">б) Отсутствие частной собственности</w:t>
        <w:br/>
        <w:t xml:space="preserve">в) Главенство церковной власти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II: Вопросы с кратким ответом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Назовите три основные черты мировоззрения гуманизма.____________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Какие этапы выделяют в эпохе Возрождения?____________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Кого называют «титанами Возрождения»? Назовите хотя бы двух.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Какой вклад в науку внёс Галилео Галилей?__________________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такое «антропоцентризм»?____________________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Назовите известное произведение Микеланджело Буонарроти.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Какие морские экспедиции были организованы китайским адмиралом Чжэн Хэ?____________________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 чём выражалось влияние гуманистических идей в Восточной Европе в XVI веке?_______________________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Какой памятник архитектуры является примером синтеза культур в Османской империи?____________________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Почему эпоху Возрождения называют переходным периодом?____________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2025-12-05T16:08:53Z</dcterms:modified>
</cp:coreProperties>
</file>