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Конспект по теме: "XIX век в истории мира и Беларуси"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  <w:t xml:space="preserve">Материалы ЦЭ 1 11 класс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Модернизация и формирование индустриального общества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Понятие модернизации: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Широкий смысл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: переход от традиционного аграрного общества к современному индустриальному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Узкий смысл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: ц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еленаправленный процесс преобразований, проводимых государством для ответа на вызовы времени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Схема перехода от традиционного к индустриальному обществу: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Традиционное (аграрное) общество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МОДЕРНИЗАЦИЯ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Индустриальное общество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Проявления модернизации в XIX веке: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-Технологические инновации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(промышленная революция)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-Урбанизация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(рост городов)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-Изменение социальной структуры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(формирование пролетариата и буржуазии)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-Изменения в образе жизни людей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-Перемены в политической и экономической 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-Возникновение новых идеологий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(либерализм, консерватизм, социализм, национализм)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-Формирование массовой культуры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Типы модернизации: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4470"/>
        <w:gridCol w:w="29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Примеры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Западноевропейский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Естественный, органичный процесс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Великобритания, Франция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Догоняющий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Государство играет ведущую 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Германия,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Колониальный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Проводится в интересах метрополии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Индия (под контролем Британии)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Восточный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Сочетание укрепления феодализма с элементами буржуазных преобразований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Османская империя, Япония, Китай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Революции и реформы XIX века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Сравнительная таблица: Революция  или Реформа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3875"/>
        <w:gridCol w:w="430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Критерий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Революция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3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Сущность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Коренное, качественное изменение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3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Частичное преобразование без смены основ строя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Путь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Мирный или насильственный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3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Мирный, законодательный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Инициатор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Организуется "снизу" (народные массы)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3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Проводится государством "сверху"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Последствия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Смена существующего строя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3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Совершенствование существующей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Темпы 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Быстрые, скачкообразные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3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Постепенные, эволюционные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Этапы революций в первой половине XIX века: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Волны революций: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1820-е годы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революции в Испании, Португалии, Италии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1830-е годы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Июльская революция во Франции, восстания в Бельгии, Польше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1848–1849 годы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"Весна народов" (революции почти во всех странах Европы)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Характер революций: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Буржуазно-демократический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Направлены против феодальных порядков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Требования: ограничение власти монархов, установление парламентаризма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Особые случаи: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Великобритания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путь реформ (избирательная реформа 1832 г., уступки рабочим)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Япония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Реставрация Мэйдзи (1868–1889): свержение сёгуната Токугава, капиталистическая модернизация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Национализм и становление национальных государств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Идеология национализма: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Сформировалась под влиянием Американской и Французской революций (конец XVIII 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Основной тезис: нация – высшая форма общественного единства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Требование: право наций на самоопределение и создание собственного государства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Национальные движения в Европе: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2754"/>
        <w:gridCol w:w="404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Народ / Регион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5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Боролись против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0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Южные славяне (сербы, болгары, греки)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5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Османской империи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Независимость к началу XX 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Венгры, итальянцы, славяне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5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Австрийской империи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Национальное равноправие или независимость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Итальянцы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5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Раздробленности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Объединение Италии (1861–1870)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Немцы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5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Раздробленности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Объединение Германии (1871)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Схема эволюции националистических идеологий: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Национализм (XIX 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Раскол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┌───────────────┐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↓           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Прогрессивный   Шовинизм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(объединение    (подавление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нации)          других народов)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          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          Нацизм (XX 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          (расизм, идея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              превосходства)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Наполеоновские войны и Венская система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Хронология наполеоновских войн: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1799–1804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Консульство Наполеона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1804–1814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Первая империя, завоевательные войны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1812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Отечественная война в России (переломный момент)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1813–1814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Заграничные походы русской армии, поражение Наполеона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Последствия наполеоновских войн: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>
        <w:trPr>
          <w:trHeight w:val="2801"/>
        </w:trPr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Изменение политической карты Европы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Создание новых государств (Варшавское герцогство)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Перекраивание границ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Распространение буржуазных преобразований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Отмена крепостного права в некоторых странах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Введение конституций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Уничтожение сословных привилегий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Экономическая и культурная экспансия Франции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Венский конгресс (1815 г.) и его решения: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осстановление дореволюционных порядков в Европе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2.Принцип легитимизма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: 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восстановление "законных" династий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Создание Священного союза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(1815) по инициативе Александра I: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Россия, Австрия, Пруссия 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Цель: подавление революционных движений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Консервативная направленность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Значение Венской системы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обеспечила относительный мир в Европе до Крымской (1853–1856) и Первой мировой войн.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Беларусь в XIX веке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7501"/>
      </w:tblGrid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601"/>
              <w:rPr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Беларусь в составе Российской империи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(после разделов Речи Посполитой):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Три раздела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: 1772, 1793, 1795 гг.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Воссоединение восточнославянских 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Остановка полонизации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Территориальная целостность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Экономическая модернизация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Формирование белорусской нации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Политические события: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Польские восстания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1830–1831 гг. – Ноябрьское восстание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1863–1864 гг. – Январское восстание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Цель восстаний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: восстановление Речи Посполитой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Результат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: политика деполонизации со стороны царского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Экономическое развитие: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Промышленный переворот в Беларуси: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Начало: первая половина XIX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Особенности: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Ориентация на переработку сельскохозяйственного сырья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Первые предприятия в сельской местности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Первые суконные фабрики с паровыми машинами (1820-е гг.)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К концу века: концентрация промышленности в городах (Минск, Гродно, Витебск)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Ведущие отрасли: пищевая и текстильная промышленность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Социальные изменения: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Формирование новых социальных групп: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 Пролетариат (из крестьян и мещан)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 Буржуазия (из помещиков, купцов, зажиточных крестьян)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 Интеллигенция (результат политики деполонизации)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Национальное пробуждение белорусов: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Предпосылки: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Переход от аграрного к индустриальному обществу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Формирование национальной интеллигенции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Культурное возрождение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Основные идеи национального движения: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Развитие белорусского языка и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Создание национальной государственности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Формирование национального самосознания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Деятели белорусского возрождения: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Франциск Богушевич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(1840–1900) – основатель новой белорусской литературы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Сборник "Дудка беларуская"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Идея: сохранение белорусского языка как основа национальной идентичности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Янка Купала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(1882–1942) – поэт, драматург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Символ стремления к свободе и самоопределению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Винцент Дунин-Марцинкевич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(1807–1884)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Якуб Колас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(1882–1956)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Максим Богданович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(1891–1917)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Ключевые даты XIX века</w:t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Мировые события: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1815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Венский конгресс, создание Священного союза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1830–1831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Июльская революция во Франции, польское восстание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1848–1849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"Весна народов" (революции по всей Европе)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1861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Отмена крепостного права в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1868–1889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Реставрация Мэйдзи в Японии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1871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Объединение Германии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События в Беларуси: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Конец XVIII в.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присоединение к Российской империи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1830–1831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польское восстание на территории Беларуси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1863–1864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польское восстание на территории Беларуси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1860–1870-е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буржуазные реформы в России (затронули Беларусь)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1884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группа "Гомон" обосновала существование белорусской нации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7. Таблица: Сравнение традиционного и индустриального обществ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48"/>
        <w:gridCol w:w="3440"/>
        <w:gridCol w:w="354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Критерий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Традиционное (аграрное) общество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Индустриальное общество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Основа экономики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Промышленность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Ручной труд, простые орудия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Машины, паровой двигатель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Социальная структура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Сословия (замкнутые)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Классы (более мобильные)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Расселение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Преобладает сельское население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Урбанизация, рост городов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Политическая система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Монархия, абсолютизм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Конституционная монархия, республика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Идеологии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Традиционализм, религиозность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Либерализм, национализм, социализм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Элитарная, религиозная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Массовая, светская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8. Вопросы для самопроверки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Дайте определение модернизации и назовите ее основные проявления.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Чем революция отличается от реформы? Приведите примеры каждой из этих форм преобразований.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Объясните причины подъема национальных движений в XIX веке.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Каковы были последствия наполеоновских войн для Европы?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 чем историческое значение присоединения Беларуси к Российской империи?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Назовите основные этапы промышленного переворота в Беларуси.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Какие факторы способствовали национальному пробуждению белорусского народа?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2026-01-03T17:29:21Z</dcterms:modified>
</cp:coreProperties>
</file>