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467" w:rsidRPr="00774A28" w:rsidRDefault="00774A28" w:rsidP="0077646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VOCABULAIRE </w:t>
      </w:r>
      <w:r w:rsidRPr="00774A28">
        <w:rPr>
          <w:rFonts w:ascii="Times New Roman" w:hAnsi="Times New Roman" w:cs="Times New Roman"/>
          <w:bCs/>
          <w:sz w:val="28"/>
          <w:szCs w:val="28"/>
        </w:rPr>
        <w:t>: échelle d’intensité</w:t>
      </w:r>
    </w:p>
    <w:p w:rsidR="00774A28" w:rsidRDefault="00774A28" w:rsidP="0077646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Grilledutableau"/>
        <w:tblW w:w="0" w:type="auto"/>
        <w:tblInd w:w="2547" w:type="dxa"/>
        <w:tblLook w:val="04A0" w:firstRow="1" w:lastRow="0" w:firstColumn="1" w:lastColumn="0" w:noHBand="0" w:noVBand="1"/>
      </w:tblPr>
      <w:tblGrid>
        <w:gridCol w:w="3685"/>
      </w:tblGrid>
      <w:tr w:rsidR="00774A28" w:rsidTr="00774A28">
        <w:tc>
          <w:tcPr>
            <w:tcW w:w="3685" w:type="dxa"/>
          </w:tcPr>
          <w:p w:rsidR="00774A28" w:rsidRDefault="00774A28" w:rsidP="00776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Echelle d’intensité 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la peur</w:t>
            </w:r>
          </w:p>
        </w:tc>
      </w:tr>
      <w:tr w:rsidR="00774A28" w:rsidTr="00774A28">
        <w:tc>
          <w:tcPr>
            <w:tcW w:w="3685" w:type="dxa"/>
          </w:tcPr>
          <w:p w:rsidR="00774A28" w:rsidRPr="00774A28" w:rsidRDefault="00774A28" w:rsidP="00774A28">
            <w:pPr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</w:pPr>
            <w:r w:rsidRPr="00774A28"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a</w:t>
            </w:r>
            <w:r w:rsidRPr="00774A28"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ppréhension</w:t>
            </w:r>
          </w:p>
        </w:tc>
      </w:tr>
      <w:tr w:rsidR="00774A28" w:rsidTr="00774A28">
        <w:tc>
          <w:tcPr>
            <w:tcW w:w="3685" w:type="dxa"/>
          </w:tcPr>
          <w:p w:rsidR="00774A28" w:rsidRPr="00774A28" w:rsidRDefault="00774A28" w:rsidP="00774A28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774A28"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inquiétude</w:t>
            </w:r>
          </w:p>
        </w:tc>
      </w:tr>
      <w:tr w:rsidR="00774A28" w:rsidTr="00774A28">
        <w:tc>
          <w:tcPr>
            <w:tcW w:w="3685" w:type="dxa"/>
          </w:tcPr>
          <w:p w:rsidR="00774A28" w:rsidRPr="00774A28" w:rsidRDefault="00774A28" w:rsidP="00774A28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774A28"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crainte</w:t>
            </w:r>
          </w:p>
        </w:tc>
      </w:tr>
      <w:tr w:rsidR="00774A28" w:rsidTr="00774A28">
        <w:tc>
          <w:tcPr>
            <w:tcW w:w="3685" w:type="dxa"/>
          </w:tcPr>
          <w:p w:rsidR="00774A28" w:rsidRPr="00774A28" w:rsidRDefault="00774A28" w:rsidP="00774A28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774A28"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anxiété</w:t>
            </w:r>
          </w:p>
        </w:tc>
      </w:tr>
      <w:tr w:rsidR="00774A28" w:rsidTr="00774A28">
        <w:tc>
          <w:tcPr>
            <w:tcW w:w="3685" w:type="dxa"/>
          </w:tcPr>
          <w:p w:rsidR="00774A28" w:rsidRPr="00774A28" w:rsidRDefault="00774A28" w:rsidP="00774A28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774A28"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angoisse</w:t>
            </w:r>
          </w:p>
        </w:tc>
      </w:tr>
      <w:tr w:rsidR="00774A28" w:rsidTr="00774A28">
        <w:tc>
          <w:tcPr>
            <w:tcW w:w="3685" w:type="dxa"/>
          </w:tcPr>
          <w:p w:rsidR="00774A28" w:rsidRPr="00774A28" w:rsidRDefault="00774A28" w:rsidP="00774A28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774A28"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frayeur</w:t>
            </w:r>
          </w:p>
        </w:tc>
      </w:tr>
      <w:tr w:rsidR="00774A28" w:rsidTr="00774A28">
        <w:tc>
          <w:tcPr>
            <w:tcW w:w="3685" w:type="dxa"/>
          </w:tcPr>
          <w:p w:rsidR="00774A28" w:rsidRPr="00774A28" w:rsidRDefault="00774A28" w:rsidP="00774A28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774A28"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peur</w:t>
            </w:r>
          </w:p>
        </w:tc>
      </w:tr>
      <w:tr w:rsidR="00774A28" w:rsidTr="00774A28">
        <w:tc>
          <w:tcPr>
            <w:tcW w:w="3685" w:type="dxa"/>
          </w:tcPr>
          <w:p w:rsidR="00774A28" w:rsidRPr="00774A28" w:rsidRDefault="00774A28" w:rsidP="00774A28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774A28"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affolement</w:t>
            </w:r>
          </w:p>
        </w:tc>
      </w:tr>
      <w:tr w:rsidR="00774A28" w:rsidTr="00774A28">
        <w:tc>
          <w:tcPr>
            <w:tcW w:w="3685" w:type="dxa"/>
          </w:tcPr>
          <w:p w:rsidR="00774A28" w:rsidRPr="00774A28" w:rsidRDefault="00774A28" w:rsidP="00774A28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774A28"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effroi</w:t>
            </w:r>
          </w:p>
        </w:tc>
      </w:tr>
      <w:tr w:rsidR="00774A28" w:rsidTr="00774A28">
        <w:tc>
          <w:tcPr>
            <w:tcW w:w="3685" w:type="dxa"/>
          </w:tcPr>
          <w:p w:rsidR="00774A28" w:rsidRPr="00774A28" w:rsidRDefault="00774A28" w:rsidP="00774A28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774A28"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terreur</w:t>
            </w:r>
          </w:p>
        </w:tc>
      </w:tr>
      <w:tr w:rsidR="00774A28" w:rsidTr="00774A28">
        <w:tc>
          <w:tcPr>
            <w:tcW w:w="3685" w:type="dxa"/>
          </w:tcPr>
          <w:p w:rsidR="00774A28" w:rsidRPr="00774A28" w:rsidRDefault="00774A28" w:rsidP="00774A28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774A28"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horreur</w:t>
            </w:r>
          </w:p>
        </w:tc>
      </w:tr>
      <w:tr w:rsidR="00774A28" w:rsidTr="00774A28">
        <w:tc>
          <w:tcPr>
            <w:tcW w:w="3685" w:type="dxa"/>
          </w:tcPr>
          <w:p w:rsidR="00774A28" w:rsidRPr="00774A28" w:rsidRDefault="00774A28" w:rsidP="00774A28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774A28"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épouvante</w:t>
            </w:r>
          </w:p>
        </w:tc>
      </w:tr>
    </w:tbl>
    <w:p w:rsidR="00776467" w:rsidRPr="00776467" w:rsidRDefault="00776467" w:rsidP="0077646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76467" w:rsidRPr="00776467" w:rsidSect="007764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335" w:rsidRDefault="002D0335" w:rsidP="00774A28">
      <w:pPr>
        <w:spacing w:after="0" w:line="240" w:lineRule="auto"/>
      </w:pPr>
      <w:r>
        <w:separator/>
      </w:r>
    </w:p>
  </w:endnote>
  <w:endnote w:type="continuationSeparator" w:id="0">
    <w:p w:rsidR="002D0335" w:rsidRDefault="002D0335" w:rsidP="00774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335" w:rsidRDefault="002D0335" w:rsidP="00774A28">
      <w:pPr>
        <w:spacing w:after="0" w:line="240" w:lineRule="auto"/>
      </w:pPr>
      <w:r>
        <w:separator/>
      </w:r>
    </w:p>
  </w:footnote>
  <w:footnote w:type="continuationSeparator" w:id="0">
    <w:p w:rsidR="002D0335" w:rsidRDefault="002D0335" w:rsidP="00774A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467"/>
    <w:rsid w:val="00143997"/>
    <w:rsid w:val="002D0335"/>
    <w:rsid w:val="00774A28"/>
    <w:rsid w:val="00776467"/>
    <w:rsid w:val="00E1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DB57C6-8D18-404F-A8FE-B9BEB645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74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74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A28"/>
  </w:style>
  <w:style w:type="paragraph" w:styleId="Pieddepage">
    <w:name w:val="footer"/>
    <w:basedOn w:val="Normal"/>
    <w:link w:val="PieddepageCar"/>
    <w:uiPriority w:val="99"/>
    <w:unhideWhenUsed/>
    <w:rsid w:val="00774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Beulaygue</dc:creator>
  <cp:keywords/>
  <dc:description/>
  <cp:lastModifiedBy>Sophie Beulaygue</cp:lastModifiedBy>
  <cp:revision>1</cp:revision>
  <dcterms:created xsi:type="dcterms:W3CDTF">2025-11-12T15:29:00Z</dcterms:created>
  <dcterms:modified xsi:type="dcterms:W3CDTF">2025-11-12T15:49:00Z</dcterms:modified>
</cp:coreProperties>
</file>