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1" w:rsidRDefault="003D3211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p w:rsidR="003D3211" w:rsidRDefault="00E32124">
      <w:pPr>
        <w:spacing w:line="60" w:lineRule="atLeast"/>
        <w:ind w:left="976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  <w:lang w:val="fr-FR" w:eastAsia="fr-FR"/>
        </w:rPr>
        <mc:AlternateContent>
          <mc:Choice Requires="wpg">
            <w:drawing>
              <wp:inline distT="0" distB="0" distL="0" distR="0">
                <wp:extent cx="8970010" cy="39370"/>
                <wp:effectExtent l="0" t="0" r="2540" b="8255"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0010" cy="39370"/>
                          <a:chOff x="0" y="0"/>
                          <a:chExt cx="14126" cy="62"/>
                        </a:xfrm>
                      </wpg:grpSpPr>
                      <wpg:grpSp>
                        <wpg:cNvPr id="18" name="Group 10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14064" cy="2"/>
                            <a:chOff x="31" y="31"/>
                            <a:chExt cx="14064" cy="2"/>
                          </a:xfrm>
                        </wpg:grpSpPr>
                        <wps:wsp>
                          <wps:cNvPr id="19" name="Freeform 11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14064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4064"/>
                                <a:gd name="T2" fmla="+- 0 14095 31"/>
                                <a:gd name="T3" fmla="*/ T2 w 140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64">
                                  <a:moveTo>
                                    <a:pt x="0" y="0"/>
                                  </a:moveTo>
                                  <a:lnTo>
                                    <a:pt x="1406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123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706.3pt;height:3.1pt;mso-position-horizontal-relative:char;mso-position-vertical-relative:line" coordsize="14126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">
                <v:group id="Group 10" o:spid="_x0000_s1027" style="position:absolute;left:31;top:31;width:14064;height:2" coordorigin="31,31" coordsize="140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1" o:spid="_x0000_s1028" style="position:absolute;left:31;top:31;width:14064;height:2;visibility:visible;mso-wrap-style:square;v-text-anchor:top" coordsize="140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1ysAA&#10;AADbAAAADwAAAGRycy9kb3ducmV2LnhtbERPzYrCMBC+C/sOYRb2pul6WLQaZddFEFGk1QcYmrEp&#10;NpPSxFrf3giCt/n4fme+7G0tOmp95VjB9ygBQVw4XXGp4HRcDycgfEDWWDsmBXfysFx8DOaYanfj&#10;jLo8lCKGsE9RgQmhSaX0hSGLfuQa4sidXWsxRNiWUrd4i+G2luMk+ZEWK44NBhtaGSou+dUq2F95&#10;s+1qMtlfPv1vJofdyax2Sn199r8zEIH68Ba/3Bsd50/h+Us8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21ysAAAADbAAAADwAAAAAAAAAAAAAAAACYAgAAZHJzL2Rvd25y&#10;ZXYueG1sUEsFBgAAAAAEAAQA9QAAAIUDAAAAAA==&#10;" path="m,l14064,e" filled="f" strokecolor="#612322" strokeweight="3.1pt">
                    <v:path arrowok="t" o:connecttype="custom" o:connectlocs="0,0;14064,0" o:connectangles="0,0"/>
                  </v:shape>
                </v:group>
                <w10:anchorlock/>
              </v:group>
            </w:pict>
          </mc:Fallback>
        </mc:AlternateContent>
      </w:r>
    </w:p>
    <w:p w:rsidR="003D3211" w:rsidRPr="00954419" w:rsidRDefault="009A72FC" w:rsidP="00F435DE">
      <w:pPr>
        <w:spacing w:before="28"/>
        <w:ind w:left="1036"/>
        <w:rPr>
          <w:lang w:val="fr-FR"/>
        </w:rPr>
      </w:pPr>
      <w:r w:rsidRPr="00954419">
        <w:rPr>
          <w:rFonts w:ascii="Calibri"/>
          <w:b/>
          <w:spacing w:val="-1"/>
          <w:u w:val="thick" w:color="000000"/>
          <w:lang w:val="fr-FR"/>
        </w:rPr>
        <w:t xml:space="preserve">Tableau </w:t>
      </w:r>
      <w:r w:rsidRPr="00954419">
        <w:rPr>
          <w:rFonts w:ascii="Calibri"/>
          <w:b/>
          <w:u w:val="thick" w:color="000000"/>
          <w:lang w:val="fr-FR"/>
        </w:rPr>
        <w:t>1</w:t>
      </w:r>
      <w:r w:rsidR="00F435DE">
        <w:rPr>
          <w:rFonts w:ascii="Calibri"/>
          <w:b/>
          <w:u w:val="thick" w:color="000000"/>
          <w:lang w:val="fr-FR"/>
        </w:rPr>
        <w:t> </w:t>
      </w:r>
      <w:r w:rsidR="00F435DE" w:rsidRPr="00F435DE">
        <w:rPr>
          <w:rFonts w:ascii="Calibri"/>
          <w:lang w:val="fr-FR"/>
        </w:rPr>
        <w:t>: Pour</w:t>
      </w:r>
      <w:r w:rsidRPr="00954419">
        <w:rPr>
          <w:spacing w:val="-2"/>
          <w:lang w:val="fr-FR"/>
        </w:rPr>
        <w:t xml:space="preserve"> </w:t>
      </w:r>
      <w:r w:rsidRPr="00954419">
        <w:rPr>
          <w:spacing w:val="-1"/>
          <w:lang w:val="fr-FR"/>
        </w:rPr>
        <w:t>chaque</w:t>
      </w:r>
      <w:r w:rsidRPr="00954419">
        <w:rPr>
          <w:lang w:val="fr-FR"/>
        </w:rPr>
        <w:t xml:space="preserve"> </w:t>
      </w:r>
      <w:r w:rsidRPr="00954419">
        <w:rPr>
          <w:spacing w:val="-1"/>
          <w:lang w:val="fr-FR"/>
        </w:rPr>
        <w:t>jeu,</w:t>
      </w:r>
      <w:r w:rsidRPr="00954419">
        <w:rPr>
          <w:spacing w:val="-3"/>
          <w:lang w:val="fr-FR"/>
        </w:rPr>
        <w:t xml:space="preserve"> </w:t>
      </w:r>
      <w:r w:rsidRPr="00954419">
        <w:rPr>
          <w:spacing w:val="-1"/>
          <w:lang w:val="fr-FR"/>
        </w:rPr>
        <w:t>reporter</w:t>
      </w:r>
      <w:r w:rsidRPr="00954419">
        <w:rPr>
          <w:spacing w:val="-2"/>
          <w:lang w:val="fr-FR"/>
        </w:rPr>
        <w:t xml:space="preserve"> </w:t>
      </w:r>
      <w:r w:rsidRPr="00954419">
        <w:rPr>
          <w:spacing w:val="-1"/>
          <w:lang w:val="fr-FR"/>
        </w:rPr>
        <w:t>les</w:t>
      </w:r>
      <w:r w:rsidRPr="00954419">
        <w:rPr>
          <w:lang w:val="fr-FR"/>
        </w:rPr>
        <w:t xml:space="preserve"> </w:t>
      </w:r>
      <w:r w:rsidRPr="00954419">
        <w:rPr>
          <w:spacing w:val="-1"/>
          <w:lang w:val="fr-FR"/>
        </w:rPr>
        <w:t>codes</w:t>
      </w:r>
      <w:r w:rsidRPr="00954419">
        <w:rPr>
          <w:lang w:val="fr-FR"/>
        </w:rPr>
        <w:t xml:space="preserve"> </w:t>
      </w:r>
      <w:r w:rsidRPr="00954419">
        <w:rPr>
          <w:spacing w:val="-2"/>
          <w:lang w:val="fr-FR"/>
        </w:rPr>
        <w:t>des</w:t>
      </w:r>
      <w:r w:rsidRPr="00954419">
        <w:rPr>
          <w:lang w:val="fr-FR"/>
        </w:rPr>
        <w:t xml:space="preserve"> </w:t>
      </w:r>
      <w:r w:rsidRPr="00954419">
        <w:rPr>
          <w:spacing w:val="-1"/>
          <w:lang w:val="fr-FR"/>
        </w:rPr>
        <w:t>compétences</w:t>
      </w:r>
      <w:r w:rsidRPr="00954419">
        <w:rPr>
          <w:spacing w:val="-3"/>
          <w:lang w:val="fr-FR"/>
        </w:rPr>
        <w:t xml:space="preserve"> </w:t>
      </w:r>
      <w:r w:rsidRPr="00954419">
        <w:rPr>
          <w:lang w:val="fr-FR"/>
        </w:rPr>
        <w:t>mise</w:t>
      </w:r>
      <w:r w:rsidRPr="00954419">
        <w:rPr>
          <w:spacing w:val="-3"/>
          <w:lang w:val="fr-FR"/>
        </w:rPr>
        <w:t xml:space="preserve"> </w:t>
      </w:r>
      <w:r w:rsidRPr="00954419">
        <w:rPr>
          <w:lang w:val="fr-FR"/>
        </w:rPr>
        <w:t>en</w:t>
      </w:r>
      <w:r w:rsidRPr="00954419">
        <w:rPr>
          <w:spacing w:val="-1"/>
          <w:lang w:val="fr-FR"/>
        </w:rPr>
        <w:t xml:space="preserve"> jeu</w:t>
      </w:r>
    </w:p>
    <w:p w:rsidR="003D3211" w:rsidRPr="00954419" w:rsidRDefault="003D3211">
      <w:pPr>
        <w:spacing w:before="10"/>
        <w:rPr>
          <w:rFonts w:ascii="Calibri" w:eastAsia="Calibri" w:hAnsi="Calibri" w:cs="Calibri"/>
          <w:sz w:val="2"/>
          <w:szCs w:val="2"/>
          <w:lang w:val="fr-FR"/>
        </w:rPr>
      </w:pPr>
    </w:p>
    <w:tbl>
      <w:tblPr>
        <w:tblStyle w:val="TableNormal"/>
        <w:tblW w:w="15735" w:type="dxa"/>
        <w:tblInd w:w="-278" w:type="dxa"/>
        <w:tblLayout w:type="fixed"/>
        <w:tblLook w:val="01E0" w:firstRow="1" w:lastRow="1" w:firstColumn="1" w:lastColumn="1" w:noHBand="0" w:noVBand="0"/>
      </w:tblPr>
      <w:tblGrid>
        <w:gridCol w:w="2674"/>
        <w:gridCol w:w="631"/>
        <w:gridCol w:w="634"/>
        <w:gridCol w:w="598"/>
        <w:gridCol w:w="55"/>
        <w:gridCol w:w="654"/>
        <w:gridCol w:w="1984"/>
        <w:gridCol w:w="1701"/>
        <w:gridCol w:w="2126"/>
        <w:gridCol w:w="2486"/>
        <w:gridCol w:w="2192"/>
      </w:tblGrid>
      <w:tr w:rsidR="003D3211" w:rsidTr="00B64B58">
        <w:trPr>
          <w:trHeight w:hRule="exact" w:val="847"/>
        </w:trPr>
        <w:tc>
          <w:tcPr>
            <w:tcW w:w="26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3211" w:rsidRPr="00954419" w:rsidRDefault="003D3211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</w:p>
          <w:p w:rsidR="003D3211" w:rsidRPr="00954419" w:rsidRDefault="003D3211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</w:p>
          <w:p w:rsidR="003D3211" w:rsidRDefault="009A72FC">
            <w:pPr>
              <w:pStyle w:val="TableParagraph"/>
              <w:spacing w:before="18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Jeu</w:t>
            </w:r>
            <w:proofErr w:type="spellEnd"/>
          </w:p>
        </w:tc>
        <w:tc>
          <w:tcPr>
            <w:tcW w:w="257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3211" w:rsidRPr="00954419" w:rsidRDefault="009A72FC">
            <w:pPr>
              <w:pStyle w:val="TableParagraph"/>
              <w:spacing w:before="1"/>
              <w:ind w:left="315" w:right="3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954419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Niveau</w:t>
            </w:r>
            <w:r w:rsidRPr="00954419">
              <w:rPr>
                <w:rFonts w:ascii="Times New Roman" w:hAnsi="Times New Roman"/>
                <w:b/>
                <w:spacing w:val="-2"/>
                <w:sz w:val="18"/>
                <w:lang w:val="fr-FR"/>
              </w:rPr>
              <w:t xml:space="preserve"> </w:t>
            </w:r>
            <w:r w:rsidRPr="00954419">
              <w:rPr>
                <w:rFonts w:ascii="Times New Roman" w:hAnsi="Times New Roman"/>
                <w:b/>
                <w:sz w:val="18"/>
                <w:lang w:val="fr-FR"/>
              </w:rPr>
              <w:t>de</w:t>
            </w:r>
            <w:r w:rsidRPr="00954419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 xml:space="preserve"> classe</w:t>
            </w:r>
            <w:r w:rsidRPr="00954419">
              <w:rPr>
                <w:rFonts w:ascii="Times New Roman" w:hAnsi="Times New Roman"/>
                <w:b/>
                <w:spacing w:val="29"/>
                <w:sz w:val="18"/>
                <w:lang w:val="fr-FR"/>
              </w:rPr>
              <w:t xml:space="preserve"> </w:t>
            </w:r>
            <w:r w:rsidRPr="00954419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concerné</w:t>
            </w:r>
          </w:p>
          <w:p w:rsidR="003D3211" w:rsidRPr="00954419" w:rsidRDefault="009A72FC">
            <w:pPr>
              <w:pStyle w:val="TableParagraph"/>
              <w:spacing w:line="239" w:lineRule="auto"/>
              <w:ind w:left="217" w:right="2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954419">
              <w:rPr>
                <w:rFonts w:ascii="Times New Roman" w:hAnsi="Times New Roman"/>
                <w:b/>
                <w:sz w:val="18"/>
                <w:lang w:val="fr-FR"/>
              </w:rPr>
              <w:t>X</w:t>
            </w:r>
            <w:r w:rsidRPr="00954419">
              <w:rPr>
                <w:rFonts w:ascii="Times New Roman" w:hAnsi="Times New Roman"/>
                <w:b/>
                <w:spacing w:val="-3"/>
                <w:sz w:val="18"/>
                <w:lang w:val="fr-FR"/>
              </w:rPr>
              <w:t xml:space="preserve"> </w:t>
            </w:r>
            <w:r w:rsidRPr="00954419">
              <w:rPr>
                <w:rFonts w:ascii="Times New Roman" w:hAnsi="Times New Roman"/>
                <w:b/>
                <w:sz w:val="18"/>
                <w:lang w:val="fr-FR"/>
              </w:rPr>
              <w:t xml:space="preserve">: </w:t>
            </w:r>
            <w:r w:rsidRPr="00954419">
              <w:rPr>
                <w:rFonts w:ascii="Times New Roman" w:hAnsi="Times New Roman"/>
                <w:spacing w:val="-1"/>
                <w:sz w:val="18"/>
                <w:lang w:val="fr-FR"/>
              </w:rPr>
              <w:t>niveau</w:t>
            </w:r>
            <w:r w:rsidRPr="00954419">
              <w:rPr>
                <w:rFonts w:ascii="Times New Roman" w:hAnsi="Times New Roman"/>
                <w:spacing w:val="1"/>
                <w:sz w:val="18"/>
                <w:lang w:val="fr-FR"/>
              </w:rPr>
              <w:t xml:space="preserve"> </w:t>
            </w:r>
            <w:r w:rsidRPr="00954419">
              <w:rPr>
                <w:rFonts w:ascii="Times New Roman" w:hAnsi="Times New Roman"/>
                <w:sz w:val="18"/>
                <w:lang w:val="fr-FR"/>
              </w:rPr>
              <w:t>de</w:t>
            </w:r>
            <w:r w:rsidRPr="00954419">
              <w:rPr>
                <w:rFonts w:ascii="Times New Roman" w:hAnsi="Times New Roman"/>
                <w:spacing w:val="-1"/>
                <w:sz w:val="18"/>
                <w:lang w:val="fr-FR"/>
              </w:rPr>
              <w:t xml:space="preserve"> classe</w:t>
            </w:r>
            <w:r w:rsidRPr="00954419">
              <w:rPr>
                <w:rFonts w:ascii="Times New Roman" w:hAnsi="Times New Roman"/>
                <w:spacing w:val="29"/>
                <w:sz w:val="18"/>
                <w:lang w:val="fr-FR"/>
              </w:rPr>
              <w:t xml:space="preserve"> </w:t>
            </w:r>
            <w:r w:rsidRPr="00954419">
              <w:rPr>
                <w:rFonts w:ascii="Times New Roman" w:hAnsi="Times New Roman"/>
                <w:spacing w:val="-1"/>
                <w:sz w:val="18"/>
                <w:lang w:val="fr-FR"/>
              </w:rPr>
              <w:t>prévu,</w:t>
            </w:r>
          </w:p>
          <w:p w:rsidR="003D3211" w:rsidRDefault="009A72FC">
            <w:pPr>
              <w:pStyle w:val="TableParagraph"/>
              <w:ind w:left="428" w:right="4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8"/>
              </w:rPr>
              <w:t>possibilité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d'adaptation</w:t>
            </w:r>
            <w:proofErr w:type="spellEnd"/>
          </w:p>
        </w:tc>
        <w:tc>
          <w:tcPr>
            <w:tcW w:w="82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211" w:rsidRPr="00954419" w:rsidRDefault="003D3211">
            <w:pPr>
              <w:pStyle w:val="TableParagraph"/>
              <w:spacing w:before="11"/>
              <w:rPr>
                <w:rFonts w:ascii="Calibri" w:eastAsia="Calibri" w:hAnsi="Calibri" w:cs="Calibri"/>
                <w:sz w:val="25"/>
                <w:szCs w:val="25"/>
                <w:lang w:val="fr-FR"/>
              </w:rPr>
            </w:pPr>
          </w:p>
          <w:p w:rsidR="003D3211" w:rsidRPr="00954419" w:rsidRDefault="009A72FC">
            <w:pPr>
              <w:pStyle w:val="TableParagraph"/>
              <w:ind w:left="2389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954419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Compétences</w:t>
            </w:r>
            <w:r w:rsidRPr="00954419">
              <w:rPr>
                <w:rFonts w:ascii="Times New Roman" w:hAnsi="Times New Roman"/>
                <w:b/>
                <w:spacing w:val="2"/>
                <w:sz w:val="18"/>
                <w:lang w:val="fr-FR"/>
              </w:rPr>
              <w:t xml:space="preserve"> </w:t>
            </w:r>
            <w:r w:rsidRPr="00954419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mises</w:t>
            </w:r>
            <w:r w:rsidRPr="00954419">
              <w:rPr>
                <w:rFonts w:ascii="Times New Roman" w:hAnsi="Times New Roman"/>
                <w:b/>
                <w:sz w:val="18"/>
                <w:lang w:val="fr-FR"/>
              </w:rPr>
              <w:t xml:space="preserve"> en</w:t>
            </w:r>
            <w:r w:rsidRPr="00954419">
              <w:rPr>
                <w:rFonts w:ascii="Times New Roman" w:hAnsi="Times New Roman"/>
                <w:b/>
                <w:spacing w:val="-2"/>
                <w:sz w:val="18"/>
                <w:lang w:val="fr-FR"/>
              </w:rPr>
              <w:t xml:space="preserve"> </w:t>
            </w:r>
            <w:r w:rsidRPr="00954419">
              <w:rPr>
                <w:rFonts w:ascii="Times New Roman" w:hAnsi="Times New Roman"/>
                <w:b/>
                <w:sz w:val="18"/>
                <w:lang w:val="fr-FR"/>
              </w:rPr>
              <w:t>jeu</w:t>
            </w:r>
            <w:r w:rsidRPr="00954419">
              <w:rPr>
                <w:rFonts w:ascii="Times New Roman" w:hAnsi="Times New Roman"/>
                <w:b/>
                <w:spacing w:val="1"/>
                <w:sz w:val="18"/>
                <w:lang w:val="fr-FR"/>
              </w:rPr>
              <w:t xml:space="preserve"> </w:t>
            </w:r>
            <w:r w:rsidRPr="00954419">
              <w:rPr>
                <w:rFonts w:ascii="Times New Roman" w:hAnsi="Times New Roman"/>
                <w:b/>
                <w:spacing w:val="-2"/>
                <w:sz w:val="18"/>
                <w:lang w:val="fr-FR"/>
              </w:rPr>
              <w:t>par</w:t>
            </w:r>
            <w:r w:rsidRPr="00954419">
              <w:rPr>
                <w:rFonts w:ascii="Times New Roman" w:hAnsi="Times New Roman"/>
                <w:b/>
                <w:spacing w:val="2"/>
                <w:sz w:val="18"/>
                <w:lang w:val="fr-FR"/>
              </w:rPr>
              <w:t xml:space="preserve"> </w:t>
            </w:r>
            <w:r w:rsidRPr="00954419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domaine</w:t>
            </w:r>
            <w:r w:rsidRPr="00954419">
              <w:rPr>
                <w:rFonts w:ascii="Times New Roman" w:hAnsi="Times New Roman"/>
                <w:b/>
                <w:spacing w:val="4"/>
                <w:sz w:val="18"/>
                <w:lang w:val="fr-FR"/>
              </w:rPr>
              <w:t xml:space="preserve"> </w:t>
            </w:r>
            <w:r w:rsidRPr="00954419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mathématique</w:t>
            </w: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3211" w:rsidRPr="00954419" w:rsidRDefault="003D321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  <w:p w:rsidR="003D3211" w:rsidRPr="00954419" w:rsidRDefault="003D321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  <w:p w:rsidR="003D3211" w:rsidRPr="00954419" w:rsidRDefault="003D321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</w:p>
          <w:p w:rsidR="003D3211" w:rsidRDefault="009A72FC">
            <w:pPr>
              <w:pStyle w:val="TableParagraph"/>
              <w:spacing w:before="151"/>
              <w:ind w:left="5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Autres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compétences</w:t>
            </w:r>
            <w:proofErr w:type="spellEnd"/>
          </w:p>
        </w:tc>
      </w:tr>
      <w:tr w:rsidR="003D3211" w:rsidTr="00B64B58">
        <w:trPr>
          <w:trHeight w:hRule="exact" w:val="406"/>
        </w:trPr>
        <w:tc>
          <w:tcPr>
            <w:tcW w:w="26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D3211" w:rsidRDefault="003D3211"/>
        </w:tc>
        <w:tc>
          <w:tcPr>
            <w:tcW w:w="2572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211" w:rsidRDefault="003D3211"/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3211" w:rsidRDefault="003D321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D3211" w:rsidRDefault="003D3211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3D3211" w:rsidRDefault="009A72FC">
            <w:pPr>
              <w:pStyle w:val="TableParagraph"/>
              <w:ind w:left="4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Nombre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et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calcul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3211" w:rsidRDefault="003D321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D3211" w:rsidRDefault="003D3211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3D3211" w:rsidRDefault="009A72FC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Géométrie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3211" w:rsidRDefault="003D321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D3211" w:rsidRDefault="003D3211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3D3211" w:rsidRDefault="009A72FC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Grandeurs</w:t>
            </w:r>
            <w:r>
              <w:rPr>
                <w:rFonts w:ascii="Times New Roman"/>
                <w:b/>
                <w:sz w:val="18"/>
              </w:rPr>
              <w:t xml:space="preserve"> et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mesure</w:t>
            </w:r>
            <w:r w:rsidR="00954419">
              <w:rPr>
                <w:rFonts w:ascii="Times New Roman"/>
                <w:b/>
                <w:spacing w:val="-1"/>
                <w:sz w:val="18"/>
              </w:rPr>
              <w:t>s</w:t>
            </w:r>
            <w:proofErr w:type="spellEnd"/>
          </w:p>
        </w:tc>
        <w:tc>
          <w:tcPr>
            <w:tcW w:w="24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3211" w:rsidRDefault="003D321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D3211" w:rsidRDefault="003D3211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3D3211" w:rsidRDefault="00954419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R</w:t>
            </w:r>
            <w:r>
              <w:rPr>
                <w:rFonts w:ascii="Times New Roman"/>
                <w:b/>
                <w:spacing w:val="-1"/>
                <w:sz w:val="18"/>
              </w:rPr>
              <w:t>é</w:t>
            </w:r>
            <w:r>
              <w:rPr>
                <w:rFonts w:ascii="Times New Roman"/>
                <w:b/>
                <w:spacing w:val="-1"/>
                <w:sz w:val="18"/>
              </w:rPr>
              <w:t>solution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de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Probl</w:t>
            </w:r>
            <w:r>
              <w:rPr>
                <w:rFonts w:ascii="Times New Roman"/>
                <w:b/>
                <w:spacing w:val="-1"/>
                <w:sz w:val="18"/>
              </w:rPr>
              <w:t>è</w:t>
            </w:r>
            <w:r>
              <w:rPr>
                <w:rFonts w:ascii="Times New Roman"/>
                <w:b/>
                <w:spacing w:val="-1"/>
                <w:sz w:val="18"/>
              </w:rPr>
              <w:t>mes</w:t>
            </w:r>
            <w:proofErr w:type="spellEnd"/>
          </w:p>
        </w:tc>
        <w:tc>
          <w:tcPr>
            <w:tcW w:w="21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D3211" w:rsidRDefault="003D3211"/>
        </w:tc>
      </w:tr>
      <w:tr w:rsidR="00954419" w:rsidTr="00B64B58">
        <w:trPr>
          <w:trHeight w:hRule="exact" w:val="583"/>
        </w:trPr>
        <w:tc>
          <w:tcPr>
            <w:tcW w:w="26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Pr="00954419" w:rsidRDefault="00954419">
            <w:pPr>
              <w:pStyle w:val="TableParagraph"/>
              <w:spacing w:before="8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54419" w:rsidRPr="00954419" w:rsidRDefault="00954419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419">
              <w:rPr>
                <w:rFonts w:ascii="Times New Roman"/>
                <w:spacing w:val="-3"/>
                <w:sz w:val="18"/>
                <w:szCs w:val="18"/>
              </w:rPr>
              <w:t>GS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Pr="00954419" w:rsidRDefault="00954419">
            <w:pPr>
              <w:pStyle w:val="TableParagraph"/>
              <w:spacing w:before="8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54419" w:rsidRPr="00954419" w:rsidRDefault="00954419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419">
              <w:rPr>
                <w:rFonts w:ascii="Times New Roman"/>
                <w:spacing w:val="-1"/>
                <w:sz w:val="18"/>
                <w:szCs w:val="18"/>
              </w:rPr>
              <w:t>CP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Pr="00954419" w:rsidRDefault="00954419">
            <w:pPr>
              <w:pStyle w:val="TableParagraph"/>
              <w:spacing w:before="8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54419" w:rsidRPr="00954419" w:rsidRDefault="00954419">
            <w:pPr>
              <w:pStyle w:val="TableParagraph"/>
              <w:spacing w:before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954419">
              <w:rPr>
                <w:rFonts w:ascii="Calibri" w:eastAsia="Calibri" w:hAnsi="Calibri" w:cs="Calibri"/>
                <w:sz w:val="18"/>
                <w:szCs w:val="18"/>
              </w:rPr>
              <w:t>CE1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Pr="00954419" w:rsidRDefault="00954419">
            <w:pPr>
              <w:pStyle w:val="TableParagraph"/>
              <w:ind w:left="147"/>
              <w:rPr>
                <w:rFonts w:ascii="Times New Roman"/>
                <w:sz w:val="18"/>
                <w:szCs w:val="18"/>
              </w:rPr>
            </w:pPr>
          </w:p>
          <w:p w:rsidR="00954419" w:rsidRPr="00954419" w:rsidRDefault="00954419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419">
              <w:rPr>
                <w:rFonts w:ascii="Times New Roman"/>
                <w:sz w:val="18"/>
                <w:szCs w:val="18"/>
              </w:rPr>
              <w:t>CE2</w:t>
            </w: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8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6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8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8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6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8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6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8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8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6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8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6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8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6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8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  <w:tr w:rsidR="00954419" w:rsidTr="00B64B58">
        <w:trPr>
          <w:trHeight w:hRule="exact" w:val="408"/>
        </w:trPr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4419" w:rsidRDefault="00954419"/>
        </w:tc>
      </w:tr>
    </w:tbl>
    <w:p w:rsidR="00BA4045" w:rsidRDefault="00E32124" w:rsidP="00F435DE">
      <w:pPr>
        <w:spacing w:before="11"/>
        <w:rPr>
          <w:rFonts w:ascii="Calibri" w:eastAsia="Calibri" w:hAnsi="Calibri" w:cs="Calibri"/>
          <w:sz w:val="6"/>
          <w:szCs w:val="6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8560" behindDoc="1" locked="0" layoutInCell="1" allowOverlap="1" wp14:anchorId="24D46705" wp14:editId="0380EBC9">
                <wp:simplePos x="0" y="0"/>
                <wp:positionH relativeFrom="page">
                  <wp:posOffset>819150</wp:posOffset>
                </wp:positionH>
                <wp:positionV relativeFrom="page">
                  <wp:posOffset>5233035</wp:posOffset>
                </wp:positionV>
                <wp:extent cx="127635" cy="91440"/>
                <wp:effectExtent l="0" t="381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211" w:rsidRDefault="003D3211">
                            <w:pPr>
                              <w:spacing w:line="186" w:lineRule="exact"/>
                              <w:ind w:left="20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4.5pt;margin-top:412.05pt;width:10.05pt;height:7.2pt;z-index:-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" filled="f" stroked="f">
                <v:textbox style="layout-flow:vertical;mso-layout-flow-alt:bottom-to-top" inset="0,0,0,0">
                  <w:txbxContent>
                    <w:p w:rsidR="003D3211" w:rsidRDefault="003D3211">
                      <w:pPr>
                        <w:spacing w:line="186" w:lineRule="exact"/>
                        <w:ind w:left="20"/>
                        <w:rPr>
                          <w:rFonts w:ascii="Cambria" w:eastAsia="Cambria" w:hAnsi="Cambria" w:cs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A4045" w:rsidSect="00B64B58">
      <w:footerReference w:type="default" r:id="rId7"/>
      <w:pgSz w:w="16840" w:h="11910" w:orient="landscape"/>
      <w:pgMar w:top="1134" w:right="851" w:bottom="1134" w:left="851" w:header="461" w:footer="6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51" w:rsidRDefault="009A72FC">
      <w:r>
        <w:separator/>
      </w:r>
    </w:p>
  </w:endnote>
  <w:endnote w:type="continuationSeparator" w:id="0">
    <w:p w:rsidR="004E5C51" w:rsidRDefault="009A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211" w:rsidRDefault="00E32124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38632" behindDoc="1" locked="0" layoutInCell="1" allowOverlap="1" wp14:anchorId="71E34354" wp14:editId="369ADA8A">
              <wp:simplePos x="0" y="0"/>
              <wp:positionH relativeFrom="page">
                <wp:posOffset>882595</wp:posOffset>
              </wp:positionH>
              <wp:positionV relativeFrom="page">
                <wp:posOffset>6702950</wp:posOffset>
              </wp:positionV>
              <wp:extent cx="9533614" cy="429370"/>
              <wp:effectExtent l="0" t="0" r="10795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3614" cy="42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211" w:rsidRDefault="00F435DE" w:rsidP="00F435DE">
                          <w:pPr>
                            <w:pStyle w:val="Corpsdetexte"/>
                            <w:spacing w:line="247" w:lineRule="exact"/>
                            <w:rPr>
                              <w:rFonts w:ascii="Cambria" w:hAnsi="Cambria"/>
                              <w:spacing w:val="-1"/>
                              <w:lang w:val="fr-FR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-1"/>
                              <w:lang w:val="fr-FR"/>
                            </w:rPr>
                            <w:t xml:space="preserve">D’après le document de </w:t>
                          </w:r>
                          <w:proofErr w:type="spellStart"/>
                          <w:r w:rsidR="009A72FC" w:rsidRPr="00954419">
                            <w:rPr>
                              <w:rFonts w:ascii="Cambria" w:eastAsia="Cambria" w:hAnsi="Cambria" w:cs="Cambria"/>
                              <w:spacing w:val="-1"/>
                              <w:lang w:val="fr-FR"/>
                            </w:rPr>
                            <w:t>Nawel</w:t>
                          </w:r>
                          <w:proofErr w:type="spellEnd"/>
                          <w:r w:rsidR="009A72FC" w:rsidRPr="00954419">
                            <w:rPr>
                              <w:rFonts w:ascii="Cambria" w:eastAsia="Cambria" w:hAnsi="Cambria" w:cs="Cambria"/>
                              <w:spacing w:val="-3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9A72FC" w:rsidRPr="00954419">
                            <w:rPr>
                              <w:rFonts w:ascii="Cambria" w:eastAsia="Cambria" w:hAnsi="Cambria" w:cs="Cambria"/>
                              <w:spacing w:val="-1"/>
                              <w:lang w:val="fr-FR"/>
                            </w:rPr>
                            <w:t>Semmoud</w:t>
                          </w:r>
                          <w:proofErr w:type="spellEnd"/>
                          <w:r w:rsidR="009A72FC" w:rsidRPr="00954419">
                            <w:rPr>
                              <w:rFonts w:ascii="Cambria" w:eastAsia="Cambria" w:hAnsi="Cambria" w:cs="Cambria"/>
                              <w:lang w:val="fr-FR"/>
                            </w:rPr>
                            <w:t xml:space="preserve"> –</w:t>
                          </w:r>
                          <w:r w:rsidR="009A72FC" w:rsidRPr="00954419">
                            <w:rPr>
                              <w:rFonts w:ascii="Cambria" w:eastAsia="Cambria" w:hAnsi="Cambria" w:cs="Cambria"/>
                              <w:spacing w:val="-1"/>
                              <w:lang w:val="fr-FR"/>
                            </w:rPr>
                            <w:t xml:space="preserve"> 2013-2014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lang w:val="fr-FR"/>
                            </w:rPr>
                            <w:t xml:space="preserve">. </w:t>
                          </w:r>
                          <w:r w:rsidR="009A72FC" w:rsidRPr="00954419">
                            <w:rPr>
                              <w:rFonts w:ascii="Cambria" w:hAnsi="Cambria"/>
                              <w:spacing w:val="-1"/>
                              <w:lang w:val="fr-FR"/>
                            </w:rPr>
                            <w:t>Groupe Départemental</w:t>
                          </w:r>
                          <w:r w:rsidR="009A72FC" w:rsidRPr="00954419">
                            <w:rPr>
                              <w:rFonts w:ascii="Cambria" w:hAnsi="Cambria"/>
                              <w:lang w:val="fr-FR"/>
                            </w:rPr>
                            <w:t xml:space="preserve"> </w:t>
                          </w:r>
                          <w:r w:rsidR="009A72FC" w:rsidRPr="00954419">
                            <w:rPr>
                              <w:rFonts w:ascii="Cambria" w:hAnsi="Cambria"/>
                              <w:spacing w:val="-2"/>
                              <w:lang w:val="fr-FR"/>
                            </w:rPr>
                            <w:t>Mathématiques,</w:t>
                          </w:r>
                          <w:r w:rsidR="009A72FC" w:rsidRPr="00954419">
                            <w:rPr>
                              <w:rFonts w:ascii="Cambria" w:hAnsi="Cambria"/>
                              <w:lang w:val="fr-FR"/>
                            </w:rPr>
                            <w:t xml:space="preserve"> </w:t>
                          </w:r>
                          <w:r w:rsidR="009A72FC" w:rsidRPr="00954419">
                            <w:rPr>
                              <w:rFonts w:ascii="Cambria" w:hAnsi="Cambria"/>
                              <w:spacing w:val="-1"/>
                              <w:lang w:val="fr-FR"/>
                            </w:rPr>
                            <w:t>Sciences</w:t>
                          </w:r>
                          <w:r w:rsidR="009A72FC" w:rsidRPr="00954419">
                            <w:rPr>
                              <w:rFonts w:ascii="Cambria" w:hAnsi="Cambria"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="009A72FC" w:rsidRPr="00954419">
                            <w:rPr>
                              <w:rFonts w:ascii="Cambria" w:hAnsi="Cambria"/>
                              <w:lang w:val="fr-FR"/>
                            </w:rPr>
                            <w:t>et</w:t>
                          </w:r>
                          <w:r w:rsidR="009A72FC" w:rsidRPr="00954419">
                            <w:rPr>
                              <w:rFonts w:ascii="Cambria" w:hAnsi="Cambria"/>
                              <w:spacing w:val="-4"/>
                              <w:lang w:val="fr-FR"/>
                            </w:rPr>
                            <w:t xml:space="preserve"> </w:t>
                          </w:r>
                          <w:r w:rsidR="009A72FC" w:rsidRPr="00954419">
                            <w:rPr>
                              <w:rFonts w:ascii="Cambria" w:hAnsi="Cambria"/>
                              <w:spacing w:val="-1"/>
                              <w:lang w:val="fr-FR"/>
                            </w:rPr>
                            <w:t>Développement Durable-</w:t>
                          </w:r>
                          <w:r w:rsidR="009A72FC" w:rsidRPr="00954419">
                            <w:rPr>
                              <w:rFonts w:ascii="Cambria" w:hAnsi="Cambria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="009A72FC" w:rsidRPr="00954419">
                            <w:rPr>
                              <w:rFonts w:ascii="Cambria" w:hAnsi="Cambria"/>
                              <w:spacing w:val="-1"/>
                              <w:lang w:val="fr-FR"/>
                            </w:rPr>
                            <w:t>Rhône</w:t>
                          </w:r>
                        </w:p>
                        <w:p w:rsidR="00F435DE" w:rsidRPr="00954419" w:rsidRDefault="00F435DE" w:rsidP="00F435DE">
                          <w:pPr>
                            <w:pStyle w:val="Corpsdetexte"/>
                            <w:spacing w:line="247" w:lineRule="exact"/>
                            <w:rPr>
                              <w:rFonts w:ascii="Cambria" w:eastAsia="Cambria" w:hAnsi="Cambria" w:cs="Cambria"/>
                              <w:lang w:val="fr-FR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-1"/>
                              <w:lang w:val="fr-FR"/>
                            </w:rPr>
                            <w:t xml:space="preserve">Sophie </w:t>
                          </w:r>
                          <w:proofErr w:type="spellStart"/>
                          <w:r>
                            <w:rPr>
                              <w:rFonts w:ascii="Cambria" w:eastAsia="Cambria" w:hAnsi="Cambria" w:cs="Cambria"/>
                              <w:spacing w:val="-1"/>
                              <w:lang w:val="fr-FR"/>
                            </w:rPr>
                            <w:t>Beulaygue</w:t>
                          </w:r>
                          <w:proofErr w:type="spellEnd"/>
                          <w:r>
                            <w:rPr>
                              <w:rFonts w:ascii="Cambria" w:eastAsia="Cambria" w:hAnsi="Cambria" w:cs="Cambria"/>
                              <w:spacing w:val="-1"/>
                              <w:lang w:val="fr-FR"/>
                            </w:rPr>
                            <w:t xml:space="preserve"> CPC-</w:t>
                          </w:r>
                          <w:r>
                            <w:rPr>
                              <w:rFonts w:ascii="Cambria" w:eastAsia="Cambria" w:hAnsi="Cambria" w:cs="Cambria"/>
                              <w:lang w:val="fr-FR"/>
                            </w:rPr>
                            <w:t>EPS SALON</w:t>
                          </w:r>
                          <w:r w:rsidR="007459F4">
                            <w:rPr>
                              <w:rFonts w:ascii="Cambria" w:eastAsia="Cambria" w:hAnsi="Cambria" w:cs="Cambria"/>
                              <w:lang w:val="fr-FR"/>
                            </w:rPr>
                            <w:t>.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5pt;margin-top:527.8pt;width:750.7pt;height:33.8pt;z-index:-77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9wNrQIAAKk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" filled="f" stroked="f">
              <v:textbox inset="0,0,0,0">
                <w:txbxContent>
                  <w:p w:rsidR="003D3211" w:rsidRDefault="00F435DE" w:rsidP="00F435DE">
                    <w:pPr>
                      <w:pStyle w:val="Corpsdetexte"/>
                      <w:spacing w:line="247" w:lineRule="exact"/>
                      <w:rPr>
                        <w:rFonts w:ascii="Cambria" w:hAnsi="Cambria"/>
                        <w:spacing w:val="-1"/>
                        <w:lang w:val="fr-FR"/>
                      </w:rPr>
                    </w:pPr>
                    <w:r>
                      <w:rPr>
                        <w:rFonts w:ascii="Cambria" w:eastAsia="Cambria" w:hAnsi="Cambria" w:cs="Cambria"/>
                        <w:spacing w:val="-1"/>
                        <w:lang w:val="fr-FR"/>
                      </w:rPr>
                      <w:t xml:space="preserve">D’après le document de </w:t>
                    </w:r>
                    <w:proofErr w:type="spellStart"/>
                    <w:r w:rsidR="009A72FC" w:rsidRPr="00954419">
                      <w:rPr>
                        <w:rFonts w:ascii="Cambria" w:eastAsia="Cambria" w:hAnsi="Cambria" w:cs="Cambria"/>
                        <w:spacing w:val="-1"/>
                        <w:lang w:val="fr-FR"/>
                      </w:rPr>
                      <w:t>Nawel</w:t>
                    </w:r>
                    <w:proofErr w:type="spellEnd"/>
                    <w:r w:rsidR="009A72FC" w:rsidRPr="00954419">
                      <w:rPr>
                        <w:rFonts w:ascii="Cambria" w:eastAsia="Cambria" w:hAnsi="Cambria" w:cs="Cambria"/>
                        <w:spacing w:val="-3"/>
                        <w:lang w:val="fr-FR"/>
                      </w:rPr>
                      <w:t xml:space="preserve"> </w:t>
                    </w:r>
                    <w:proofErr w:type="spellStart"/>
                    <w:r w:rsidR="009A72FC" w:rsidRPr="00954419">
                      <w:rPr>
                        <w:rFonts w:ascii="Cambria" w:eastAsia="Cambria" w:hAnsi="Cambria" w:cs="Cambria"/>
                        <w:spacing w:val="-1"/>
                        <w:lang w:val="fr-FR"/>
                      </w:rPr>
                      <w:t>Semmoud</w:t>
                    </w:r>
                    <w:proofErr w:type="spellEnd"/>
                    <w:r w:rsidR="009A72FC" w:rsidRPr="00954419">
                      <w:rPr>
                        <w:rFonts w:ascii="Cambria" w:eastAsia="Cambria" w:hAnsi="Cambria" w:cs="Cambria"/>
                        <w:lang w:val="fr-FR"/>
                      </w:rPr>
                      <w:t xml:space="preserve"> –</w:t>
                    </w:r>
                    <w:r w:rsidR="009A72FC" w:rsidRPr="00954419">
                      <w:rPr>
                        <w:rFonts w:ascii="Cambria" w:eastAsia="Cambria" w:hAnsi="Cambria" w:cs="Cambria"/>
                        <w:spacing w:val="-1"/>
                        <w:lang w:val="fr-FR"/>
                      </w:rPr>
                      <w:t xml:space="preserve"> 2013-2014</w:t>
                    </w:r>
                    <w:r>
                      <w:rPr>
                        <w:rFonts w:ascii="Cambria" w:eastAsia="Cambria" w:hAnsi="Cambria" w:cs="Cambria"/>
                        <w:spacing w:val="-1"/>
                        <w:lang w:val="fr-FR"/>
                      </w:rPr>
                      <w:t xml:space="preserve">. </w:t>
                    </w:r>
                    <w:r w:rsidR="009A72FC" w:rsidRPr="00954419">
                      <w:rPr>
                        <w:rFonts w:ascii="Cambria" w:hAnsi="Cambria"/>
                        <w:spacing w:val="-1"/>
                        <w:lang w:val="fr-FR"/>
                      </w:rPr>
                      <w:t>Groupe Départemental</w:t>
                    </w:r>
                    <w:r w:rsidR="009A72FC" w:rsidRPr="00954419">
                      <w:rPr>
                        <w:rFonts w:ascii="Cambria" w:hAnsi="Cambria"/>
                        <w:lang w:val="fr-FR"/>
                      </w:rPr>
                      <w:t xml:space="preserve"> </w:t>
                    </w:r>
                    <w:r w:rsidR="009A72FC" w:rsidRPr="00954419">
                      <w:rPr>
                        <w:rFonts w:ascii="Cambria" w:hAnsi="Cambria"/>
                        <w:spacing w:val="-2"/>
                        <w:lang w:val="fr-FR"/>
                      </w:rPr>
                      <w:t>Mathématiques,</w:t>
                    </w:r>
                    <w:r w:rsidR="009A72FC" w:rsidRPr="00954419">
                      <w:rPr>
                        <w:rFonts w:ascii="Cambria" w:hAnsi="Cambria"/>
                        <w:lang w:val="fr-FR"/>
                      </w:rPr>
                      <w:t xml:space="preserve"> </w:t>
                    </w:r>
                    <w:r w:rsidR="009A72FC" w:rsidRPr="00954419">
                      <w:rPr>
                        <w:rFonts w:ascii="Cambria" w:hAnsi="Cambria"/>
                        <w:spacing w:val="-1"/>
                        <w:lang w:val="fr-FR"/>
                      </w:rPr>
                      <w:t>Sciences</w:t>
                    </w:r>
                    <w:r w:rsidR="009A72FC" w:rsidRPr="00954419">
                      <w:rPr>
                        <w:rFonts w:ascii="Cambria" w:hAnsi="Cambria"/>
                        <w:spacing w:val="1"/>
                        <w:lang w:val="fr-FR"/>
                      </w:rPr>
                      <w:t xml:space="preserve"> </w:t>
                    </w:r>
                    <w:r w:rsidR="009A72FC" w:rsidRPr="00954419">
                      <w:rPr>
                        <w:rFonts w:ascii="Cambria" w:hAnsi="Cambria"/>
                        <w:lang w:val="fr-FR"/>
                      </w:rPr>
                      <w:t>et</w:t>
                    </w:r>
                    <w:r w:rsidR="009A72FC" w:rsidRPr="00954419">
                      <w:rPr>
                        <w:rFonts w:ascii="Cambria" w:hAnsi="Cambria"/>
                        <w:spacing w:val="-4"/>
                        <w:lang w:val="fr-FR"/>
                      </w:rPr>
                      <w:t xml:space="preserve"> </w:t>
                    </w:r>
                    <w:r w:rsidR="009A72FC" w:rsidRPr="00954419">
                      <w:rPr>
                        <w:rFonts w:ascii="Cambria" w:hAnsi="Cambria"/>
                        <w:spacing w:val="-1"/>
                        <w:lang w:val="fr-FR"/>
                      </w:rPr>
                      <w:t>Développement Durable-</w:t>
                    </w:r>
                    <w:r w:rsidR="009A72FC" w:rsidRPr="00954419">
                      <w:rPr>
                        <w:rFonts w:ascii="Cambria" w:hAnsi="Cambria"/>
                        <w:spacing w:val="-2"/>
                        <w:lang w:val="fr-FR"/>
                      </w:rPr>
                      <w:t xml:space="preserve"> </w:t>
                    </w:r>
                    <w:r w:rsidR="009A72FC" w:rsidRPr="00954419">
                      <w:rPr>
                        <w:rFonts w:ascii="Cambria" w:hAnsi="Cambria"/>
                        <w:spacing w:val="-1"/>
                        <w:lang w:val="fr-FR"/>
                      </w:rPr>
                      <w:t>Rhône</w:t>
                    </w:r>
                  </w:p>
                  <w:p w:rsidR="00F435DE" w:rsidRPr="00954419" w:rsidRDefault="00F435DE" w:rsidP="00F435DE">
                    <w:pPr>
                      <w:pStyle w:val="Corpsdetexte"/>
                      <w:spacing w:line="247" w:lineRule="exact"/>
                      <w:rPr>
                        <w:rFonts w:ascii="Cambria" w:eastAsia="Cambria" w:hAnsi="Cambria" w:cs="Cambria"/>
                        <w:lang w:val="fr-FR"/>
                      </w:rPr>
                    </w:pPr>
                    <w:r>
                      <w:rPr>
                        <w:rFonts w:ascii="Cambria" w:eastAsia="Cambria" w:hAnsi="Cambria" w:cs="Cambria"/>
                        <w:spacing w:val="-1"/>
                        <w:lang w:val="fr-FR"/>
                      </w:rPr>
                      <w:t xml:space="preserve">Sophie </w:t>
                    </w:r>
                    <w:proofErr w:type="spellStart"/>
                    <w:r>
                      <w:rPr>
                        <w:rFonts w:ascii="Cambria" w:eastAsia="Cambria" w:hAnsi="Cambria" w:cs="Cambria"/>
                        <w:spacing w:val="-1"/>
                        <w:lang w:val="fr-FR"/>
                      </w:rPr>
                      <w:t>Beulaygue</w:t>
                    </w:r>
                    <w:proofErr w:type="spellEnd"/>
                    <w:r>
                      <w:rPr>
                        <w:rFonts w:ascii="Cambria" w:eastAsia="Cambria" w:hAnsi="Cambria" w:cs="Cambria"/>
                        <w:spacing w:val="-1"/>
                        <w:lang w:val="fr-FR"/>
                      </w:rPr>
                      <w:t xml:space="preserve"> CPC-</w:t>
                    </w:r>
                    <w:r>
                      <w:rPr>
                        <w:rFonts w:ascii="Cambria" w:eastAsia="Cambria" w:hAnsi="Cambria" w:cs="Cambria"/>
                        <w:lang w:val="fr-FR"/>
                      </w:rPr>
                      <w:t>EPS SALON</w:t>
                    </w:r>
                    <w:r w:rsidR="007459F4">
                      <w:rPr>
                        <w:rFonts w:ascii="Cambria" w:eastAsia="Cambria" w:hAnsi="Cambria" w:cs="Cambria"/>
                        <w:lang w:val="fr-FR"/>
                      </w:rPr>
                      <w:t>.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38656" behindDoc="1" locked="0" layoutInCell="1" allowOverlap="1" wp14:anchorId="6DBE9EB2" wp14:editId="44DB0634">
              <wp:simplePos x="0" y="0"/>
              <wp:positionH relativeFrom="page">
                <wp:posOffset>9387205</wp:posOffset>
              </wp:positionH>
              <wp:positionV relativeFrom="page">
                <wp:posOffset>7232650</wp:posOffset>
              </wp:positionV>
              <wp:extent cx="419100" cy="165735"/>
              <wp:effectExtent l="0" t="3175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211" w:rsidRDefault="009A72FC">
                          <w:pPr>
                            <w:pStyle w:val="Corpsdetexte"/>
                            <w:spacing w:line="248" w:lineRule="exact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Cambria"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39.15pt;margin-top:569.5pt;width:33pt;height:13.05pt;z-index:-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ekrQIAAK8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" filled="f" stroked="f">
              <v:textbox inset="0,0,0,0">
                <w:txbxContent>
                  <w:p w:rsidR="003D3211" w:rsidRDefault="009A72FC">
                    <w:pPr>
                      <w:pStyle w:val="Corpsdetexte"/>
                      <w:spacing w:line="248" w:lineRule="exact"/>
                      <w:rPr>
                        <w:rFonts w:ascii="Cambria" w:eastAsia="Cambria" w:hAnsi="Cambria" w:cs="Cambria"/>
                      </w:rPr>
                    </w:pPr>
                    <w:r>
                      <w:rPr>
                        <w:rFonts w:ascii="Cambria"/>
                        <w:spacing w:val="-1"/>
                      </w:rPr>
                      <w:t>Page</w:t>
                    </w:r>
                    <w:r>
                      <w:rPr>
                        <w:rFonts w:ascii="Cambria"/>
                      </w:rPr>
                      <w:t xml:space="preserve">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51" w:rsidRDefault="009A72FC">
      <w:r>
        <w:separator/>
      </w:r>
    </w:p>
  </w:footnote>
  <w:footnote w:type="continuationSeparator" w:id="0">
    <w:p w:rsidR="004E5C51" w:rsidRDefault="009A7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11"/>
    <w:rsid w:val="00261894"/>
    <w:rsid w:val="003D3211"/>
    <w:rsid w:val="004E5C51"/>
    <w:rsid w:val="007459F4"/>
    <w:rsid w:val="00954419"/>
    <w:rsid w:val="009A72FC"/>
    <w:rsid w:val="00B64B58"/>
    <w:rsid w:val="00BA4045"/>
    <w:rsid w:val="00E32124"/>
    <w:rsid w:val="00F4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544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419"/>
  </w:style>
  <w:style w:type="paragraph" w:styleId="Pieddepage">
    <w:name w:val="footer"/>
    <w:basedOn w:val="Normal"/>
    <w:link w:val="PieddepageCar"/>
    <w:uiPriority w:val="99"/>
    <w:unhideWhenUsed/>
    <w:rsid w:val="009544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4419"/>
  </w:style>
  <w:style w:type="paragraph" w:styleId="Textedebulles">
    <w:name w:val="Balloon Text"/>
    <w:basedOn w:val="Normal"/>
    <w:link w:val="TextedebullesCar"/>
    <w:uiPriority w:val="99"/>
    <w:semiHidden/>
    <w:unhideWhenUsed/>
    <w:rsid w:val="009A7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544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419"/>
  </w:style>
  <w:style w:type="paragraph" w:styleId="Pieddepage">
    <w:name w:val="footer"/>
    <w:basedOn w:val="Normal"/>
    <w:link w:val="PieddepageCar"/>
    <w:uiPriority w:val="99"/>
    <w:unhideWhenUsed/>
    <w:rsid w:val="009544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4419"/>
  </w:style>
  <w:style w:type="paragraph" w:styleId="Textedebulles">
    <w:name w:val="Balloon Text"/>
    <w:basedOn w:val="Normal"/>
    <w:link w:val="TextedebullesCar"/>
    <w:uiPriority w:val="99"/>
    <w:semiHidden/>
    <w:unhideWhenUsed/>
    <w:rsid w:val="009A7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Jeux pour les apprentissages en mathématiques : cycle 2</vt:lpstr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Jeux pour les apprentissages en mathématiques : cycle 2</dc:title>
  <dc:creator>Nawel Semmoud</dc:creator>
  <cp:lastModifiedBy>Asso info partagee</cp:lastModifiedBy>
  <cp:revision>7</cp:revision>
  <cp:lastPrinted>2020-03-12T14:22:00Z</cp:lastPrinted>
  <dcterms:created xsi:type="dcterms:W3CDTF">2020-03-12T14:14:00Z</dcterms:created>
  <dcterms:modified xsi:type="dcterms:W3CDTF">2020-03-12T14:31:00Z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LastSaved">
    <vt:filetime>2020-03-08T00:00:00Z</vt:filetime>
  </property>
</Properties>
</file>