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64A6" w:rsidRPr="006B64A6" w:rsidRDefault="006B64A6" w:rsidP="006B64A6">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6B64A6">
        <w:rPr>
          <w:rFonts w:ascii="Times New Roman" w:eastAsia="Times New Roman" w:hAnsi="Times New Roman" w:cs="Times New Roman"/>
          <w:b/>
          <w:bCs/>
          <w:sz w:val="27"/>
          <w:szCs w:val="27"/>
          <w:lang w:eastAsia="fr-FR"/>
        </w:rPr>
        <w:t xml:space="preserve">Aménagement pour enfants TDAH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9638"/>
      </w:tblGrid>
      <w:tr w:rsidR="006B64A6" w:rsidRPr="006B64A6" w:rsidTr="006B64A6">
        <w:trPr>
          <w:tblCellSpacing w:w="0" w:type="dxa"/>
        </w:trPr>
        <w:tc>
          <w:tcPr>
            <w:tcW w:w="0" w:type="auto"/>
            <w:vAlign w:val="center"/>
            <w:hideMark/>
          </w:tcPr>
          <w:p w:rsidR="006B64A6" w:rsidRPr="006B64A6" w:rsidRDefault="006B64A6" w:rsidP="006B64A6">
            <w:pPr>
              <w:spacing w:after="240" w:line="240" w:lineRule="auto"/>
              <w:rPr>
                <w:rFonts w:ascii="Times New Roman" w:eastAsia="Times New Roman" w:hAnsi="Times New Roman" w:cs="Times New Roman"/>
                <w:sz w:val="24"/>
                <w:szCs w:val="24"/>
                <w:lang w:eastAsia="fr-FR"/>
              </w:rPr>
            </w:pPr>
            <w:r w:rsidRPr="006B64A6">
              <w:rPr>
                <w:rFonts w:ascii="Times New Roman" w:eastAsia="Times New Roman" w:hAnsi="Times New Roman" w:cs="Times New Roman"/>
                <w:b/>
                <w:bCs/>
                <w:color w:val="FF0000"/>
                <w:sz w:val="24"/>
                <w:szCs w:val="24"/>
                <w:lang w:eastAsia="fr-FR"/>
              </w:rPr>
              <w:t>Vous trouvez en pièces jointes, les documents qui peuvent ê</w:t>
            </w:r>
            <w:r>
              <w:rPr>
                <w:rFonts w:ascii="Times New Roman" w:eastAsia="Times New Roman" w:hAnsi="Times New Roman" w:cs="Times New Roman"/>
                <w:b/>
                <w:bCs/>
                <w:color w:val="FF0000"/>
                <w:sz w:val="24"/>
                <w:szCs w:val="24"/>
                <w:lang w:eastAsia="fr-FR"/>
              </w:rPr>
              <w:t>tre utilisés par l'enseignant.</w:t>
            </w:r>
            <w:r>
              <w:rPr>
                <w:rFonts w:ascii="Times New Roman" w:eastAsia="Times New Roman" w:hAnsi="Times New Roman" w:cs="Times New Roman"/>
                <w:b/>
                <w:bCs/>
                <w:color w:val="FF0000"/>
                <w:sz w:val="24"/>
                <w:szCs w:val="24"/>
                <w:lang w:eastAsia="fr-FR"/>
              </w:rPr>
              <w:br/>
            </w:r>
            <w:r w:rsidRPr="006B64A6">
              <w:rPr>
                <w:rFonts w:ascii="Times New Roman" w:eastAsia="Times New Roman" w:hAnsi="Times New Roman" w:cs="Times New Roman"/>
                <w:color w:val="000000"/>
                <w:sz w:val="24"/>
                <w:szCs w:val="24"/>
                <w:lang w:eastAsia="fr-FR"/>
              </w:rPr>
              <w:t xml:space="preserve">- </w:t>
            </w:r>
            <w:r w:rsidRPr="006B64A6">
              <w:rPr>
                <w:rFonts w:ascii="Times New Roman" w:eastAsia="Times New Roman" w:hAnsi="Times New Roman" w:cs="Times New Roman"/>
                <w:b/>
                <w:bCs/>
                <w:color w:val="000000"/>
                <w:sz w:val="24"/>
                <w:szCs w:val="24"/>
                <w:lang w:eastAsia="fr-FR"/>
              </w:rPr>
              <w:t>Le document "aide aux enseignants"</w:t>
            </w:r>
            <w:r w:rsidRPr="006B64A6">
              <w:rPr>
                <w:rFonts w:ascii="Times New Roman" w:eastAsia="Times New Roman" w:hAnsi="Times New Roman" w:cs="Times New Roman"/>
                <w:color w:val="000000"/>
                <w:sz w:val="24"/>
                <w:szCs w:val="24"/>
                <w:lang w:eastAsia="fr-FR"/>
              </w:rPr>
              <w:t xml:space="preserve"> a été réalisé au </w:t>
            </w:r>
            <w:r w:rsidRPr="006B64A6">
              <w:rPr>
                <w:rFonts w:ascii="Times New Roman" w:eastAsia="Times New Roman" w:hAnsi="Times New Roman" w:cs="Times New Roman"/>
                <w:b/>
                <w:bCs/>
                <w:color w:val="000000"/>
                <w:sz w:val="24"/>
                <w:szCs w:val="24"/>
                <w:lang w:eastAsia="fr-FR"/>
              </w:rPr>
              <w:t>CHU de Montpellier</w:t>
            </w:r>
            <w:r w:rsidRPr="006B64A6">
              <w:rPr>
                <w:rFonts w:ascii="Times New Roman" w:eastAsia="Times New Roman" w:hAnsi="Times New Roman" w:cs="Times New Roman"/>
                <w:color w:val="000000"/>
                <w:sz w:val="24"/>
                <w:szCs w:val="24"/>
                <w:lang w:eastAsia="fr-FR"/>
              </w:rPr>
              <w:t xml:space="preserve"> et propose une boîte à outils de stratégies pédagogiques qui peuvent être utilisées en classe par les enseignants qui ont dans leur classe un ou plusieurs élèves présentant un TDA/H.</w:t>
            </w:r>
          </w:p>
          <w:p w:rsidR="006B64A6" w:rsidRPr="006B64A6" w:rsidRDefault="006B64A6" w:rsidP="006B64A6">
            <w:pPr>
              <w:spacing w:after="240" w:line="240" w:lineRule="auto"/>
              <w:rPr>
                <w:rFonts w:ascii="Times New Roman" w:eastAsia="Times New Roman" w:hAnsi="Times New Roman" w:cs="Times New Roman"/>
                <w:sz w:val="24"/>
                <w:szCs w:val="24"/>
                <w:lang w:eastAsia="fr-FR"/>
              </w:rPr>
            </w:pPr>
            <w:r w:rsidRPr="006B64A6">
              <w:rPr>
                <w:rFonts w:ascii="Times New Roman" w:eastAsia="Times New Roman" w:hAnsi="Times New Roman" w:cs="Times New Roman"/>
                <w:color w:val="000000"/>
                <w:sz w:val="24"/>
                <w:szCs w:val="24"/>
                <w:lang w:eastAsia="fr-FR"/>
              </w:rPr>
              <w:t xml:space="preserve">- </w:t>
            </w:r>
            <w:r w:rsidRPr="006B64A6">
              <w:rPr>
                <w:rFonts w:ascii="Times New Roman" w:eastAsia="Times New Roman" w:hAnsi="Times New Roman" w:cs="Times New Roman"/>
                <w:b/>
                <w:bCs/>
                <w:color w:val="000000"/>
                <w:sz w:val="24"/>
                <w:szCs w:val="24"/>
                <w:lang w:eastAsia="fr-FR"/>
              </w:rPr>
              <w:t>Le document "outils d'aide pédagogiques"</w:t>
            </w:r>
            <w:r w:rsidRPr="006B64A6">
              <w:rPr>
                <w:rFonts w:ascii="Times New Roman" w:eastAsia="Times New Roman" w:hAnsi="Times New Roman" w:cs="Times New Roman"/>
                <w:color w:val="000000"/>
                <w:sz w:val="24"/>
                <w:szCs w:val="24"/>
                <w:lang w:eastAsia="fr-FR"/>
              </w:rPr>
              <w:t xml:space="preserve"> a été réalisé en collaboration avec le </w:t>
            </w:r>
            <w:r w:rsidRPr="006B64A6">
              <w:rPr>
                <w:rFonts w:ascii="Times New Roman" w:eastAsia="Times New Roman" w:hAnsi="Times New Roman" w:cs="Times New Roman"/>
                <w:b/>
                <w:bCs/>
                <w:color w:val="000000"/>
                <w:sz w:val="24"/>
                <w:szCs w:val="24"/>
                <w:lang w:eastAsia="fr-FR"/>
              </w:rPr>
              <w:t xml:space="preserve">groupe </w:t>
            </w:r>
            <w:proofErr w:type="spellStart"/>
            <w:r w:rsidRPr="006B64A6">
              <w:rPr>
                <w:rFonts w:ascii="Times New Roman" w:eastAsia="Times New Roman" w:hAnsi="Times New Roman" w:cs="Times New Roman"/>
                <w:b/>
                <w:bCs/>
                <w:color w:val="000000"/>
                <w:sz w:val="24"/>
                <w:szCs w:val="24"/>
                <w:lang w:eastAsia="fr-FR"/>
              </w:rPr>
              <w:t>dys</w:t>
            </w:r>
            <w:proofErr w:type="spellEnd"/>
            <w:r w:rsidRPr="006B64A6">
              <w:rPr>
                <w:rFonts w:ascii="Times New Roman" w:eastAsia="Times New Roman" w:hAnsi="Times New Roman" w:cs="Times New Roman"/>
                <w:b/>
                <w:bCs/>
                <w:color w:val="000000"/>
                <w:sz w:val="24"/>
                <w:szCs w:val="24"/>
                <w:lang w:eastAsia="fr-FR"/>
              </w:rPr>
              <w:t xml:space="preserve"> de l'éducation nationale du Gard</w:t>
            </w:r>
            <w:r w:rsidRPr="006B64A6">
              <w:rPr>
                <w:rFonts w:ascii="Times New Roman" w:eastAsia="Times New Roman" w:hAnsi="Times New Roman" w:cs="Times New Roman"/>
                <w:color w:val="000000"/>
                <w:sz w:val="24"/>
                <w:szCs w:val="24"/>
                <w:lang w:eastAsia="fr-FR"/>
              </w:rPr>
              <w:t xml:space="preserve"> afin de répertorier avec l'enseignant les aménagements pédagogiques qui "aide" ou "n'aide" pas l'enfant en classe et ceci afin que les aménagements qui ont été testé puissent être transmis à l'enseignant de la classe supérieure et éviter de repartir à "zéro" en chaque début d'année...</w:t>
            </w:r>
          </w:p>
          <w:p w:rsidR="006B64A6" w:rsidRPr="006B64A6" w:rsidRDefault="006B64A6" w:rsidP="006B64A6">
            <w:pPr>
              <w:spacing w:after="240" w:line="240" w:lineRule="auto"/>
              <w:rPr>
                <w:rFonts w:ascii="Times New Roman" w:eastAsia="Times New Roman" w:hAnsi="Times New Roman" w:cs="Times New Roman"/>
                <w:sz w:val="24"/>
                <w:szCs w:val="24"/>
                <w:lang w:eastAsia="fr-FR"/>
              </w:rPr>
            </w:pPr>
            <w:r w:rsidRPr="006B64A6">
              <w:rPr>
                <w:rFonts w:ascii="Times New Roman" w:eastAsia="Times New Roman" w:hAnsi="Times New Roman" w:cs="Times New Roman"/>
                <w:color w:val="000000"/>
                <w:sz w:val="24"/>
                <w:szCs w:val="24"/>
                <w:lang w:eastAsia="fr-FR"/>
              </w:rPr>
              <w:t>- le</w:t>
            </w:r>
            <w:r w:rsidRPr="006B64A6">
              <w:rPr>
                <w:rFonts w:ascii="Times New Roman" w:eastAsia="Times New Roman" w:hAnsi="Times New Roman" w:cs="Times New Roman"/>
                <w:b/>
                <w:bCs/>
                <w:color w:val="000000"/>
                <w:sz w:val="24"/>
                <w:szCs w:val="24"/>
                <w:lang w:eastAsia="fr-FR"/>
              </w:rPr>
              <w:t xml:space="preserve"> power point </w:t>
            </w:r>
            <w:r w:rsidRPr="006B64A6">
              <w:rPr>
                <w:rFonts w:ascii="Times New Roman" w:eastAsia="Times New Roman" w:hAnsi="Times New Roman" w:cs="Times New Roman"/>
                <w:color w:val="000000"/>
                <w:sz w:val="24"/>
                <w:szCs w:val="24"/>
                <w:lang w:eastAsia="fr-FR"/>
              </w:rPr>
              <w:t xml:space="preserve">présentant les outils que nous avons développés avec </w:t>
            </w:r>
            <w:r w:rsidRPr="006B64A6">
              <w:rPr>
                <w:rFonts w:ascii="Times New Roman" w:eastAsia="Times New Roman" w:hAnsi="Times New Roman" w:cs="Times New Roman"/>
                <w:b/>
                <w:bCs/>
                <w:color w:val="000000"/>
                <w:sz w:val="24"/>
                <w:szCs w:val="24"/>
                <w:lang w:eastAsia="fr-FR"/>
              </w:rPr>
              <w:t xml:space="preserve">Mme </w:t>
            </w:r>
            <w:proofErr w:type="spellStart"/>
            <w:r w:rsidRPr="006B64A6">
              <w:rPr>
                <w:rFonts w:ascii="Times New Roman" w:eastAsia="Times New Roman" w:hAnsi="Times New Roman" w:cs="Times New Roman"/>
                <w:b/>
                <w:bCs/>
                <w:color w:val="000000"/>
                <w:sz w:val="24"/>
                <w:szCs w:val="24"/>
                <w:lang w:eastAsia="fr-FR"/>
              </w:rPr>
              <w:t>Nannimi</w:t>
            </w:r>
            <w:proofErr w:type="spellEnd"/>
            <w:r w:rsidRPr="006B64A6">
              <w:rPr>
                <w:rFonts w:ascii="Times New Roman" w:eastAsia="Times New Roman" w:hAnsi="Times New Roman" w:cs="Times New Roman"/>
                <w:b/>
                <w:bCs/>
                <w:color w:val="000000"/>
                <w:sz w:val="24"/>
                <w:szCs w:val="24"/>
                <w:lang w:eastAsia="fr-FR"/>
              </w:rPr>
              <w:t xml:space="preserve"> stagiaire psychologue et les enseignants de l'école de plein air à </w:t>
            </w:r>
            <w:proofErr w:type="spellStart"/>
            <w:r w:rsidRPr="006B64A6">
              <w:rPr>
                <w:rFonts w:ascii="Times New Roman" w:eastAsia="Times New Roman" w:hAnsi="Times New Roman" w:cs="Times New Roman"/>
                <w:b/>
                <w:bCs/>
                <w:color w:val="000000"/>
                <w:sz w:val="24"/>
                <w:szCs w:val="24"/>
                <w:lang w:eastAsia="fr-FR"/>
              </w:rPr>
              <w:t>Nimes</w:t>
            </w:r>
            <w:proofErr w:type="spellEnd"/>
          </w:p>
          <w:p w:rsidR="006B64A6" w:rsidRPr="006B64A6" w:rsidRDefault="006B64A6" w:rsidP="006B64A6">
            <w:pPr>
              <w:spacing w:after="0" w:line="240" w:lineRule="auto"/>
              <w:rPr>
                <w:rFonts w:ascii="Times New Roman" w:eastAsia="Times New Roman" w:hAnsi="Times New Roman" w:cs="Times New Roman"/>
                <w:sz w:val="24"/>
                <w:szCs w:val="24"/>
                <w:lang w:eastAsia="fr-FR"/>
              </w:rPr>
            </w:pPr>
            <w:r w:rsidRPr="006B64A6">
              <w:rPr>
                <w:rFonts w:ascii="Times New Roman" w:eastAsia="Times New Roman" w:hAnsi="Times New Roman" w:cs="Times New Roman"/>
                <w:color w:val="000000"/>
                <w:sz w:val="24"/>
                <w:szCs w:val="24"/>
                <w:lang w:eastAsia="fr-FR"/>
              </w:rPr>
              <w:t xml:space="preserve">- Nous avons réalisé un ouvrage "TDA/H concrètement que faire" Dr </w:t>
            </w:r>
            <w:r>
              <w:rPr>
                <w:rFonts w:ascii="Times New Roman" w:eastAsia="Times New Roman" w:hAnsi="Times New Roman" w:cs="Times New Roman"/>
                <w:color w:val="000000"/>
                <w:sz w:val="24"/>
                <w:szCs w:val="24"/>
                <w:lang w:eastAsia="fr-FR"/>
              </w:rPr>
              <w:t xml:space="preserve">Anne </w:t>
            </w:r>
            <w:proofErr w:type="spellStart"/>
            <w:r>
              <w:rPr>
                <w:rFonts w:ascii="Times New Roman" w:eastAsia="Times New Roman" w:hAnsi="Times New Roman" w:cs="Times New Roman"/>
                <w:color w:val="000000"/>
                <w:sz w:val="24"/>
                <w:szCs w:val="24"/>
                <w:lang w:eastAsia="fr-FR"/>
              </w:rPr>
              <w:t>Gramond</w:t>
            </w:r>
            <w:proofErr w:type="spellEnd"/>
            <w:r>
              <w:rPr>
                <w:rFonts w:ascii="Times New Roman" w:eastAsia="Times New Roman" w:hAnsi="Times New Roman" w:cs="Times New Roman"/>
                <w:color w:val="000000"/>
                <w:sz w:val="24"/>
                <w:szCs w:val="24"/>
                <w:lang w:eastAsia="fr-FR"/>
              </w:rPr>
              <w:t xml:space="preserve">, Mme Laura </w:t>
            </w:r>
            <w:proofErr w:type="spellStart"/>
            <w:r>
              <w:rPr>
                <w:rFonts w:ascii="Times New Roman" w:eastAsia="Times New Roman" w:hAnsi="Times New Roman" w:cs="Times New Roman"/>
                <w:color w:val="000000"/>
                <w:sz w:val="24"/>
                <w:szCs w:val="24"/>
                <w:lang w:eastAsia="fr-FR"/>
              </w:rPr>
              <w:t>Nannini</w:t>
            </w:r>
            <w:proofErr w:type="spellEnd"/>
            <w:r w:rsidRPr="006B64A6">
              <w:rPr>
                <w:rFonts w:ascii="Times New Roman" w:eastAsia="Times New Roman" w:hAnsi="Times New Roman" w:cs="Times New Roman"/>
                <w:color w:val="000000"/>
                <w:sz w:val="24"/>
                <w:szCs w:val="24"/>
                <w:lang w:eastAsia="fr-FR"/>
              </w:rPr>
              <w:t xml:space="preserve">, </w:t>
            </w:r>
            <w:proofErr w:type="spellStart"/>
            <w:r w:rsidRPr="006B64A6">
              <w:rPr>
                <w:rFonts w:ascii="Times New Roman" w:eastAsia="Times New Roman" w:hAnsi="Times New Roman" w:cs="Times New Roman"/>
                <w:color w:val="000000"/>
                <w:sz w:val="24"/>
                <w:szCs w:val="24"/>
                <w:lang w:eastAsia="fr-FR"/>
              </w:rPr>
              <w:t>ed</w:t>
            </w:r>
            <w:proofErr w:type="spellEnd"/>
            <w:r w:rsidRPr="006B64A6">
              <w:rPr>
                <w:rFonts w:ascii="Times New Roman" w:eastAsia="Times New Roman" w:hAnsi="Times New Roman" w:cs="Times New Roman"/>
                <w:color w:val="000000"/>
                <w:sz w:val="24"/>
                <w:szCs w:val="24"/>
                <w:lang w:eastAsia="fr-FR"/>
              </w:rPr>
              <w:t xml:space="preserve"> Tom </w:t>
            </w:r>
            <w:proofErr w:type="spellStart"/>
            <w:r w:rsidRPr="006B64A6">
              <w:rPr>
                <w:rFonts w:ascii="Times New Roman" w:eastAsia="Times New Roman" w:hAnsi="Times New Roman" w:cs="Times New Roman"/>
                <w:color w:val="000000"/>
                <w:sz w:val="24"/>
                <w:szCs w:val="24"/>
                <w:lang w:eastAsia="fr-FR"/>
              </w:rPr>
              <w:t>pousse</w:t>
            </w:r>
            <w:proofErr w:type="spellEnd"/>
            <w:r w:rsidRPr="006B64A6">
              <w:rPr>
                <w:rFonts w:ascii="Times New Roman" w:eastAsia="Times New Roman" w:hAnsi="Times New Roman" w:cs="Times New Roman"/>
                <w:color w:val="000000"/>
                <w:sz w:val="24"/>
                <w:szCs w:val="24"/>
                <w:lang w:eastAsia="fr-FR"/>
              </w:rPr>
              <w:t>, sept 2016 qui récapitule l'ensemble des conseils et des outils afin de scolariser au mieux un enfant qui présente un TDA/H</w:t>
            </w:r>
          </w:p>
          <w:p w:rsidR="006B64A6" w:rsidRPr="006B64A6" w:rsidRDefault="006B64A6" w:rsidP="006B64A6">
            <w:pPr>
              <w:spacing w:after="240" w:line="240" w:lineRule="auto"/>
              <w:rPr>
                <w:rFonts w:ascii="Times New Roman" w:eastAsia="Times New Roman" w:hAnsi="Times New Roman" w:cs="Times New Roman"/>
                <w:sz w:val="24"/>
                <w:szCs w:val="24"/>
                <w:lang w:eastAsia="fr-FR"/>
              </w:rPr>
            </w:pPr>
            <w:r w:rsidRPr="006B64A6">
              <w:rPr>
                <w:rFonts w:ascii="Times New Roman" w:eastAsia="Times New Roman" w:hAnsi="Times New Roman" w:cs="Times New Roman"/>
                <w:color w:val="000000"/>
                <w:sz w:val="24"/>
                <w:szCs w:val="24"/>
                <w:lang w:eastAsia="fr-FR"/>
              </w:rPr>
              <w:br/>
            </w:r>
            <w:r w:rsidRPr="006B64A6">
              <w:rPr>
                <w:rFonts w:ascii="Times New Roman" w:eastAsia="Times New Roman" w:hAnsi="Times New Roman" w:cs="Times New Roman"/>
                <w:color w:val="000000"/>
                <w:sz w:val="24"/>
                <w:szCs w:val="24"/>
                <w:lang w:eastAsia="fr-FR"/>
              </w:rPr>
              <w:br/>
            </w:r>
            <w:r w:rsidRPr="006B64A6">
              <w:rPr>
                <w:rFonts w:ascii="Times New Roman" w:eastAsia="Times New Roman" w:hAnsi="Times New Roman" w:cs="Times New Roman"/>
                <w:noProof/>
                <w:color w:val="000000"/>
                <w:sz w:val="24"/>
                <w:szCs w:val="24"/>
                <w:lang w:eastAsia="fr-FR"/>
              </w:rPr>
              <w:drawing>
                <wp:inline distT="0" distB="0" distL="0" distR="0" wp14:anchorId="6AB5055D" wp14:editId="21AE49D2">
                  <wp:extent cx="1714500" cy="2438400"/>
                  <wp:effectExtent l="0" t="0" r="0" b="0"/>
                  <wp:docPr id="2" name="Image 2" descr="https://sites.google.com/site/tdahetalors/_/rsrc/1398358762132/accompagner-l-enfant-a-l-ecole/enseignants/Couv%20guide%20%C3%A9cole%20bienveillante.JPG">
                    <a:hlinkClick xmlns:a="http://schemas.openxmlformats.org/drawingml/2006/main" r:id="rId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ites.google.com/site/tdahetalors/_/rsrc/1398358762132/accompagner-l-enfant-a-l-ecole/enseignants/Couv%20guide%20%C3%A9cole%20bienveillante.JPG">
                            <a:hlinkClick r:id="rId4" tgtFrame="&quot;_blank&quo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14500" cy="2438400"/>
                          </a:xfrm>
                          <a:prstGeom prst="rect">
                            <a:avLst/>
                          </a:prstGeom>
                          <a:noFill/>
                          <a:ln>
                            <a:noFill/>
                          </a:ln>
                        </pic:spPr>
                      </pic:pic>
                    </a:graphicData>
                  </a:graphic>
                </wp:inline>
              </w:drawing>
            </w:r>
          </w:p>
          <w:p w:rsidR="006B64A6" w:rsidRPr="006B64A6" w:rsidRDefault="006B64A6" w:rsidP="006B64A6">
            <w:pPr>
              <w:spacing w:after="0" w:line="240" w:lineRule="auto"/>
              <w:rPr>
                <w:rFonts w:ascii="Times New Roman" w:eastAsia="Times New Roman" w:hAnsi="Times New Roman" w:cs="Times New Roman"/>
                <w:sz w:val="24"/>
                <w:szCs w:val="24"/>
                <w:lang w:eastAsia="fr-FR"/>
              </w:rPr>
            </w:pPr>
          </w:p>
          <w:p w:rsidR="006B64A6" w:rsidRPr="006B64A6" w:rsidRDefault="006B64A6" w:rsidP="006B64A6">
            <w:pPr>
              <w:spacing w:after="0" w:line="240" w:lineRule="auto"/>
              <w:rPr>
                <w:rFonts w:ascii="Times New Roman" w:eastAsia="Times New Roman" w:hAnsi="Times New Roman" w:cs="Times New Roman"/>
                <w:sz w:val="24"/>
                <w:szCs w:val="24"/>
                <w:lang w:eastAsia="fr-FR"/>
              </w:rPr>
            </w:pPr>
            <w:r w:rsidRPr="006B64A6">
              <w:rPr>
                <w:rFonts w:ascii="Times New Roman" w:eastAsia="Times New Roman" w:hAnsi="Times New Roman" w:cs="Times New Roman"/>
                <w:color w:val="000000"/>
                <w:sz w:val="24"/>
                <w:szCs w:val="24"/>
                <w:lang w:eastAsia="fr-FR"/>
              </w:rPr>
              <w:t>- Le guide "</w:t>
            </w:r>
            <w:r w:rsidRPr="006B64A6">
              <w:rPr>
                <w:rFonts w:ascii="Times New Roman" w:eastAsia="Times New Roman" w:hAnsi="Times New Roman" w:cs="Times New Roman"/>
                <w:b/>
                <w:bCs/>
                <w:color w:val="000000"/>
                <w:sz w:val="24"/>
                <w:szCs w:val="24"/>
                <w:lang w:eastAsia="fr-FR"/>
              </w:rPr>
              <w:t>Une école bienveillante face aux situations de mal-être des élèves"</w:t>
            </w:r>
            <w:r w:rsidRPr="006B64A6">
              <w:rPr>
                <w:rFonts w:ascii="Times New Roman" w:eastAsia="Times New Roman" w:hAnsi="Times New Roman" w:cs="Times New Roman"/>
                <w:color w:val="000000"/>
                <w:sz w:val="24"/>
                <w:szCs w:val="24"/>
                <w:lang w:eastAsia="fr-FR"/>
              </w:rPr>
              <w:t xml:space="preserve"> a été </w:t>
            </w:r>
            <w:proofErr w:type="gramStart"/>
            <w:r w:rsidRPr="006B64A6">
              <w:rPr>
                <w:rFonts w:ascii="Times New Roman" w:eastAsia="Times New Roman" w:hAnsi="Times New Roman" w:cs="Times New Roman"/>
                <w:color w:val="000000"/>
                <w:sz w:val="24"/>
                <w:szCs w:val="24"/>
                <w:lang w:eastAsia="fr-FR"/>
              </w:rPr>
              <w:t>réalisé</w:t>
            </w:r>
            <w:proofErr w:type="gramEnd"/>
            <w:r w:rsidRPr="006B64A6">
              <w:rPr>
                <w:rFonts w:ascii="Times New Roman" w:eastAsia="Times New Roman" w:hAnsi="Times New Roman" w:cs="Times New Roman"/>
                <w:color w:val="000000"/>
                <w:sz w:val="24"/>
                <w:szCs w:val="24"/>
                <w:lang w:eastAsia="fr-FR"/>
              </w:rPr>
              <w:t xml:space="preserve"> avec </w:t>
            </w:r>
            <w:r w:rsidRPr="006B64A6">
              <w:rPr>
                <w:rFonts w:ascii="Times New Roman" w:eastAsia="Times New Roman" w:hAnsi="Times New Roman" w:cs="Times New Roman"/>
                <w:b/>
                <w:bCs/>
                <w:color w:val="000000"/>
                <w:sz w:val="24"/>
                <w:szCs w:val="24"/>
                <w:lang w:eastAsia="fr-FR"/>
              </w:rPr>
              <w:t>des experts et des personnels de terrain</w:t>
            </w:r>
            <w:r w:rsidRPr="006B64A6">
              <w:rPr>
                <w:rFonts w:ascii="Times New Roman" w:eastAsia="Times New Roman" w:hAnsi="Times New Roman" w:cs="Times New Roman"/>
                <w:color w:val="000000"/>
                <w:sz w:val="24"/>
                <w:szCs w:val="24"/>
                <w:lang w:eastAsia="fr-FR"/>
              </w:rPr>
              <w:t xml:space="preserve">, et se veut pragmatique et adapté à la réalité quotidienne des établissements. A partir de ce que chacun peut voir et entendre dans un établissement, il propose des pistes d'actions pour répondre aux signes d'alerte manifestés par les élèves et leur assurer ainsi un cadre protecteur. (Source : </w:t>
            </w:r>
            <w:hyperlink r:id="rId6" w:history="1">
              <w:r w:rsidRPr="006B64A6">
                <w:rPr>
                  <w:rFonts w:ascii="Times New Roman" w:eastAsia="Times New Roman" w:hAnsi="Times New Roman" w:cs="Times New Roman"/>
                  <w:color w:val="0000FF"/>
                  <w:sz w:val="24"/>
                  <w:szCs w:val="24"/>
                  <w:u w:val="single"/>
                  <w:lang w:eastAsia="fr-FR"/>
                </w:rPr>
                <w:t>Eduscol Portail national des professionnels de l'éducation)</w:t>
              </w:r>
            </w:hyperlink>
          </w:p>
          <w:p w:rsidR="006B64A6" w:rsidRDefault="006B64A6" w:rsidP="006B64A6">
            <w:pPr>
              <w:spacing w:before="100" w:beforeAutospacing="1" w:after="100" w:afterAutospacing="1" w:line="240" w:lineRule="auto"/>
              <w:rPr>
                <w:rFonts w:ascii="Times New Roman" w:eastAsia="Times New Roman" w:hAnsi="Times New Roman" w:cs="Times New Roman"/>
                <w:sz w:val="24"/>
                <w:szCs w:val="24"/>
                <w:lang w:eastAsia="fr-FR"/>
              </w:rPr>
            </w:pPr>
          </w:p>
          <w:p w:rsidR="00DD36D2" w:rsidRDefault="00DD36D2" w:rsidP="006B64A6">
            <w:pPr>
              <w:spacing w:before="100" w:beforeAutospacing="1" w:after="100" w:afterAutospacing="1" w:line="240" w:lineRule="auto"/>
              <w:rPr>
                <w:rFonts w:ascii="Times New Roman" w:eastAsia="Times New Roman" w:hAnsi="Times New Roman" w:cs="Times New Roman"/>
                <w:sz w:val="24"/>
                <w:szCs w:val="24"/>
                <w:lang w:eastAsia="fr-FR"/>
              </w:rPr>
            </w:pPr>
          </w:p>
          <w:p w:rsidR="006B64A6" w:rsidRPr="006B64A6" w:rsidRDefault="006B64A6" w:rsidP="006B64A6">
            <w:pPr>
              <w:spacing w:before="100" w:beforeAutospacing="1" w:after="100" w:afterAutospacing="1" w:line="240" w:lineRule="auto"/>
              <w:rPr>
                <w:rFonts w:ascii="Times New Roman" w:eastAsia="Times New Roman" w:hAnsi="Times New Roman" w:cs="Times New Roman"/>
                <w:sz w:val="24"/>
                <w:szCs w:val="24"/>
                <w:lang w:eastAsia="fr-FR"/>
              </w:rPr>
            </w:pPr>
          </w:p>
          <w:p w:rsidR="006B64A6" w:rsidRPr="006B64A6" w:rsidRDefault="006B64A6" w:rsidP="006B64A6">
            <w:pPr>
              <w:spacing w:before="100" w:beforeAutospacing="1" w:after="100" w:afterAutospacing="1" w:line="240" w:lineRule="auto"/>
              <w:rPr>
                <w:rFonts w:ascii="Times New Roman" w:eastAsia="Times New Roman" w:hAnsi="Times New Roman" w:cs="Times New Roman"/>
                <w:sz w:val="24"/>
                <w:szCs w:val="24"/>
                <w:lang w:eastAsia="fr-FR"/>
              </w:rPr>
            </w:pPr>
            <w:r w:rsidRPr="006B64A6">
              <w:rPr>
                <w:rFonts w:ascii="Times New Roman" w:eastAsia="Times New Roman" w:hAnsi="Times New Roman" w:cs="Times New Roman"/>
                <w:sz w:val="24"/>
                <w:szCs w:val="24"/>
                <w:lang w:eastAsia="fr-FR"/>
              </w:rPr>
              <w:lastRenderedPageBreak/>
              <w:t> </w:t>
            </w:r>
            <w:r w:rsidRPr="006B64A6">
              <w:rPr>
                <w:rFonts w:ascii="Arial" w:eastAsia="Times New Roman" w:hAnsi="Arial" w:cs="Arial"/>
                <w:color w:val="3D85C6"/>
                <w:sz w:val="72"/>
                <w:szCs w:val="72"/>
                <w:lang w:eastAsia="fr-FR"/>
              </w:rPr>
              <w:t>L’enfant TDA/H à l’école</w:t>
            </w:r>
          </w:p>
          <w:p w:rsidR="006B64A6" w:rsidRPr="006B64A6" w:rsidRDefault="006B64A6" w:rsidP="006B64A6">
            <w:pPr>
              <w:spacing w:before="100" w:beforeAutospacing="1" w:after="100" w:afterAutospacing="1" w:line="240" w:lineRule="auto"/>
              <w:rPr>
                <w:rFonts w:ascii="Times New Roman" w:eastAsia="Times New Roman" w:hAnsi="Times New Roman" w:cs="Times New Roman"/>
                <w:sz w:val="24"/>
                <w:szCs w:val="24"/>
                <w:lang w:eastAsia="fr-FR"/>
              </w:rPr>
            </w:pPr>
            <w:r w:rsidRPr="006B64A6">
              <w:rPr>
                <w:rFonts w:ascii="Times New Roman" w:eastAsia="Times New Roman" w:hAnsi="Times New Roman" w:cs="Times New Roman"/>
                <w:sz w:val="24"/>
                <w:szCs w:val="24"/>
                <w:lang w:eastAsia="fr-FR"/>
              </w:rPr>
              <w:t>     </w:t>
            </w:r>
            <w:r w:rsidRPr="006B64A6">
              <w:rPr>
                <w:rFonts w:ascii="Times New Roman" w:eastAsia="Times New Roman" w:hAnsi="Times New Roman" w:cs="Times New Roman"/>
                <w:color w:val="000000"/>
                <w:sz w:val="24"/>
                <w:szCs w:val="24"/>
                <w:lang w:eastAsia="fr-FR"/>
              </w:rPr>
              <w:t>         Les enfants « TDA/H » peuvent pousser à bout et conduire un enseignant à ressentir du désespoir. Dans ce cas, il est important de ne pas perdre le contrôle de la situation, et de systématiquement se rappeler que cet enfant est en souffrance. Le trouble dont il souffre limite ses capacités et nécessite un encadrement pédagogique et un soutien quotidien.</w:t>
            </w:r>
          </w:p>
          <w:p w:rsidR="006B64A6" w:rsidRPr="006B64A6" w:rsidRDefault="006B64A6" w:rsidP="006B64A6">
            <w:pPr>
              <w:spacing w:before="100" w:beforeAutospacing="1" w:after="100" w:afterAutospacing="1" w:line="240" w:lineRule="auto"/>
              <w:rPr>
                <w:rFonts w:ascii="Times New Roman" w:eastAsia="Times New Roman" w:hAnsi="Times New Roman" w:cs="Times New Roman"/>
                <w:sz w:val="24"/>
                <w:szCs w:val="24"/>
                <w:lang w:eastAsia="fr-FR"/>
              </w:rPr>
            </w:pPr>
            <w:r w:rsidRPr="006B64A6">
              <w:rPr>
                <w:rFonts w:ascii="Times New Roman" w:eastAsia="Times New Roman" w:hAnsi="Times New Roman" w:cs="Times New Roman"/>
                <w:color w:val="000000"/>
                <w:sz w:val="20"/>
                <w:szCs w:val="20"/>
                <w:lang w:eastAsia="fr-FR"/>
              </w:rPr>
              <w:t>En aménageant sensiblement les situations pédagogiques l’enseignant peut participer à réduire cette souffrance. La proposition d’aménagement qui est présentée n’est pas exhaustive, elle peut être utile aux enfants TDA/H mais aussi à l’ensemble des élèves de la classe.</w:t>
            </w:r>
          </w:p>
          <w:p w:rsidR="006B64A6" w:rsidRPr="006B64A6" w:rsidRDefault="006B64A6" w:rsidP="006B64A6">
            <w:pPr>
              <w:spacing w:before="100" w:beforeAutospacing="1" w:after="100" w:afterAutospacing="1" w:line="240" w:lineRule="auto"/>
              <w:rPr>
                <w:rFonts w:ascii="Times New Roman" w:eastAsia="Times New Roman" w:hAnsi="Times New Roman" w:cs="Times New Roman"/>
                <w:sz w:val="24"/>
                <w:szCs w:val="24"/>
                <w:lang w:eastAsia="fr-FR"/>
              </w:rPr>
            </w:pPr>
            <w:r w:rsidRPr="006B64A6">
              <w:rPr>
                <w:rFonts w:ascii="Times New Roman" w:eastAsia="Times New Roman" w:hAnsi="Times New Roman" w:cs="Times New Roman"/>
                <w:b/>
                <w:bCs/>
                <w:color w:val="000000"/>
                <w:sz w:val="20"/>
                <w:szCs w:val="20"/>
                <w:lang w:eastAsia="fr-FR"/>
              </w:rPr>
              <w:t>Ci-dessous vous trouverez des aménagements permettant de diminuer les symptômes du déficit d'attention, d'agitation motrice, et d'impulsivité. Ainsi que des aménagements permettant d'améliorer l'organisation et l'autonomie de l'enfant TDAH en classe. </w:t>
            </w:r>
          </w:p>
          <w:p w:rsidR="006B64A6" w:rsidRPr="006B64A6" w:rsidRDefault="006B64A6" w:rsidP="006B64A6">
            <w:pPr>
              <w:spacing w:before="100" w:beforeAutospacing="1" w:after="100" w:afterAutospacing="1" w:line="240" w:lineRule="auto"/>
              <w:rPr>
                <w:rFonts w:ascii="Times New Roman" w:eastAsia="Times New Roman" w:hAnsi="Times New Roman" w:cs="Times New Roman"/>
                <w:sz w:val="24"/>
                <w:szCs w:val="24"/>
                <w:lang w:eastAsia="fr-FR"/>
              </w:rPr>
            </w:pPr>
            <w:r w:rsidRPr="006B64A6">
              <w:rPr>
                <w:rFonts w:ascii="Times New Roman" w:eastAsia="Times New Roman" w:hAnsi="Times New Roman" w:cs="Times New Roman"/>
                <w:color w:val="7749A8"/>
                <w:spacing w:val="24"/>
                <w:sz w:val="36"/>
                <w:szCs w:val="36"/>
                <w:lang w:eastAsia="fr-FR"/>
              </w:rPr>
              <w:t xml:space="preserve">Exemples d’aménagements pour diminuer les symptômes du </w:t>
            </w:r>
            <w:r w:rsidRPr="006B64A6">
              <w:rPr>
                <w:rFonts w:ascii="Times New Roman" w:eastAsia="Times New Roman" w:hAnsi="Times New Roman" w:cs="Times New Roman"/>
                <w:b/>
                <w:bCs/>
                <w:color w:val="7749A8"/>
                <w:spacing w:val="24"/>
                <w:sz w:val="36"/>
                <w:szCs w:val="36"/>
                <w:lang w:eastAsia="fr-FR"/>
              </w:rPr>
              <w:t>déficit d’attention</w:t>
            </w:r>
          </w:p>
          <w:p w:rsidR="006B64A6" w:rsidRPr="006B64A6" w:rsidRDefault="006B64A6" w:rsidP="006B64A6">
            <w:pPr>
              <w:spacing w:before="100" w:beforeAutospacing="1" w:after="100" w:afterAutospacing="1" w:line="240" w:lineRule="auto"/>
              <w:ind w:left="1440"/>
              <w:outlineLvl w:val="2"/>
              <w:rPr>
                <w:rFonts w:ascii="Times New Roman" w:eastAsia="Times New Roman" w:hAnsi="Times New Roman" w:cs="Times New Roman"/>
                <w:b/>
                <w:bCs/>
                <w:sz w:val="27"/>
                <w:szCs w:val="27"/>
                <w:lang w:eastAsia="fr-FR"/>
              </w:rPr>
            </w:pPr>
            <w:bookmarkStart w:id="0" w:name="TOC-1-Eliminer-les-distracteurs-visuels"/>
            <w:bookmarkEnd w:id="0"/>
            <w:r w:rsidRPr="006B64A6">
              <w:rPr>
                <w:rFonts w:ascii="Times New Roman" w:eastAsia="Times New Roman" w:hAnsi="Times New Roman" w:cs="Times New Roman"/>
                <w:b/>
                <w:bCs/>
                <w:color w:val="6FA8DC"/>
                <w:sz w:val="27"/>
                <w:szCs w:val="27"/>
                <w:lang w:eastAsia="fr-FR"/>
              </w:rPr>
              <w:t xml:space="preserve">1)  Eliminer les distracteurs visuels </w:t>
            </w:r>
          </w:p>
          <w:p w:rsidR="006B64A6" w:rsidRPr="006B64A6" w:rsidRDefault="006B64A6" w:rsidP="006B64A6">
            <w:pPr>
              <w:spacing w:before="100" w:beforeAutospacing="1" w:after="100" w:afterAutospacing="1" w:line="240" w:lineRule="auto"/>
              <w:rPr>
                <w:rFonts w:ascii="Times New Roman" w:eastAsia="Times New Roman" w:hAnsi="Times New Roman" w:cs="Times New Roman"/>
                <w:sz w:val="24"/>
                <w:szCs w:val="24"/>
                <w:lang w:eastAsia="fr-FR"/>
              </w:rPr>
            </w:pPr>
            <w:r w:rsidRPr="006B64A6">
              <w:rPr>
                <w:rFonts w:ascii="Times New Roman" w:eastAsia="Times New Roman" w:hAnsi="Times New Roman" w:cs="Times New Roman"/>
                <w:color w:val="FF0000"/>
                <w:sz w:val="24"/>
                <w:szCs w:val="24"/>
                <w:lang w:eastAsia="fr-FR"/>
              </w:rPr>
              <w:t>    </w:t>
            </w:r>
            <w:r w:rsidRPr="006B64A6">
              <w:rPr>
                <w:rFonts w:ascii="Times New Roman" w:eastAsia="Times New Roman" w:hAnsi="Times New Roman" w:cs="Times New Roman"/>
                <w:color w:val="FF0000"/>
                <w:sz w:val="20"/>
                <w:szCs w:val="20"/>
                <w:lang w:eastAsia="fr-FR"/>
              </w:rPr>
              <w:t xml:space="preserve">Les distracteurs visuels sont des informations d’origines, de couleurs, de significations, d’emplacement variés qui vont détourner l’attention de l’enfant qui n’arrive pas à discriminer une information prioritaire et se laisse envahir par toutes les informations en essayant les traiter en même temps. Dans le but d’aider l’enfant à focaliser son attention il est préférable de : </w:t>
            </w:r>
          </w:p>
          <w:p w:rsidR="006B64A6" w:rsidRPr="006B64A6" w:rsidRDefault="006B64A6" w:rsidP="006B64A6">
            <w:pPr>
              <w:spacing w:before="100" w:beforeAutospacing="1" w:after="100" w:afterAutospacing="1" w:line="240" w:lineRule="auto"/>
              <w:ind w:left="1800"/>
              <w:rPr>
                <w:rFonts w:ascii="Times New Roman" w:eastAsia="Times New Roman" w:hAnsi="Times New Roman" w:cs="Times New Roman"/>
                <w:sz w:val="24"/>
                <w:szCs w:val="24"/>
                <w:lang w:eastAsia="fr-FR"/>
              </w:rPr>
            </w:pPr>
            <w:r w:rsidRPr="006B64A6">
              <w:rPr>
                <w:rFonts w:ascii="Times New Roman" w:eastAsia="Times New Roman" w:hAnsi="Times New Roman" w:cs="Times New Roman"/>
                <w:color w:val="000000"/>
                <w:sz w:val="20"/>
                <w:szCs w:val="20"/>
                <w:lang w:eastAsia="fr-FR"/>
              </w:rPr>
              <w:t xml:space="preserve">·         Favoriser une salle de classe </w:t>
            </w:r>
            <w:r w:rsidRPr="006B64A6">
              <w:rPr>
                <w:rFonts w:ascii="Times New Roman" w:eastAsia="Times New Roman" w:hAnsi="Times New Roman" w:cs="Times New Roman"/>
                <w:b/>
                <w:bCs/>
                <w:color w:val="000000"/>
                <w:sz w:val="20"/>
                <w:szCs w:val="20"/>
                <w:lang w:eastAsia="fr-FR"/>
              </w:rPr>
              <w:t>épurée de tous distracteur visuel</w:t>
            </w:r>
          </w:p>
          <w:p w:rsidR="006B64A6" w:rsidRPr="006B64A6" w:rsidRDefault="006B64A6" w:rsidP="006B64A6">
            <w:pPr>
              <w:spacing w:before="100" w:beforeAutospacing="1" w:after="100" w:afterAutospacing="1" w:line="240" w:lineRule="auto"/>
              <w:ind w:left="1800"/>
              <w:rPr>
                <w:rFonts w:ascii="Times New Roman" w:eastAsia="Times New Roman" w:hAnsi="Times New Roman" w:cs="Times New Roman"/>
                <w:sz w:val="24"/>
                <w:szCs w:val="24"/>
                <w:lang w:eastAsia="fr-FR"/>
              </w:rPr>
            </w:pPr>
            <w:r w:rsidRPr="006B64A6">
              <w:rPr>
                <w:rFonts w:ascii="Times New Roman" w:eastAsia="Times New Roman" w:hAnsi="Times New Roman" w:cs="Times New Roman"/>
                <w:color w:val="000000"/>
                <w:sz w:val="20"/>
                <w:szCs w:val="20"/>
                <w:lang w:eastAsia="fr-FR"/>
              </w:rPr>
              <w:t xml:space="preserve">·         Assoir l’enfant si possible </w:t>
            </w:r>
            <w:r w:rsidRPr="006B64A6">
              <w:rPr>
                <w:rFonts w:ascii="Times New Roman" w:eastAsia="Times New Roman" w:hAnsi="Times New Roman" w:cs="Times New Roman"/>
                <w:b/>
                <w:bCs/>
                <w:color w:val="000000"/>
                <w:sz w:val="20"/>
                <w:szCs w:val="20"/>
                <w:lang w:eastAsia="fr-FR"/>
              </w:rPr>
              <w:t>loin des sources de distraction</w:t>
            </w:r>
            <w:r w:rsidRPr="006B64A6">
              <w:rPr>
                <w:rFonts w:ascii="Times New Roman" w:eastAsia="Times New Roman" w:hAnsi="Times New Roman" w:cs="Times New Roman"/>
                <w:color w:val="000000"/>
                <w:sz w:val="20"/>
                <w:szCs w:val="20"/>
                <w:lang w:eastAsia="fr-FR"/>
              </w:rPr>
              <w:t xml:space="preserve"> telles que les portes ou fenêtres, et proche de l’enseignant et/ou d’enfants calmes.</w:t>
            </w:r>
          </w:p>
          <w:p w:rsidR="006B64A6" w:rsidRPr="006B64A6" w:rsidRDefault="006B64A6" w:rsidP="006B64A6">
            <w:pPr>
              <w:spacing w:before="100" w:beforeAutospacing="1" w:after="100" w:afterAutospacing="1" w:line="240" w:lineRule="auto"/>
              <w:ind w:left="1800"/>
              <w:rPr>
                <w:rFonts w:ascii="Times New Roman" w:eastAsia="Times New Roman" w:hAnsi="Times New Roman" w:cs="Times New Roman"/>
                <w:sz w:val="24"/>
                <w:szCs w:val="24"/>
                <w:lang w:eastAsia="fr-FR"/>
              </w:rPr>
            </w:pPr>
            <w:r w:rsidRPr="006B64A6">
              <w:rPr>
                <w:rFonts w:ascii="Times New Roman" w:eastAsia="Times New Roman" w:hAnsi="Times New Roman" w:cs="Times New Roman"/>
                <w:color w:val="000000"/>
                <w:sz w:val="20"/>
                <w:szCs w:val="20"/>
                <w:lang w:eastAsia="fr-FR"/>
              </w:rPr>
              <w:t>·         Ne garder sur le bureau que le</w:t>
            </w:r>
            <w:r w:rsidRPr="006B64A6">
              <w:rPr>
                <w:rFonts w:ascii="Times New Roman" w:eastAsia="Times New Roman" w:hAnsi="Times New Roman" w:cs="Times New Roman"/>
                <w:b/>
                <w:bCs/>
                <w:color w:val="000000"/>
                <w:sz w:val="20"/>
                <w:szCs w:val="20"/>
                <w:lang w:eastAsia="fr-FR"/>
              </w:rPr>
              <w:t xml:space="preserve"> strict nécessaire</w:t>
            </w:r>
          </w:p>
          <w:p w:rsidR="006B64A6" w:rsidRPr="006B64A6" w:rsidRDefault="006B64A6" w:rsidP="006B64A6">
            <w:pPr>
              <w:spacing w:before="100" w:beforeAutospacing="1" w:after="100" w:afterAutospacing="1" w:line="240" w:lineRule="auto"/>
              <w:ind w:left="1800"/>
              <w:rPr>
                <w:rFonts w:ascii="Times New Roman" w:eastAsia="Times New Roman" w:hAnsi="Times New Roman" w:cs="Times New Roman"/>
                <w:sz w:val="24"/>
                <w:szCs w:val="24"/>
                <w:lang w:eastAsia="fr-FR"/>
              </w:rPr>
            </w:pPr>
            <w:r w:rsidRPr="006B64A6">
              <w:rPr>
                <w:rFonts w:ascii="Times New Roman" w:eastAsia="Times New Roman" w:hAnsi="Times New Roman" w:cs="Times New Roman"/>
                <w:color w:val="000000"/>
                <w:sz w:val="20"/>
                <w:szCs w:val="20"/>
                <w:lang w:eastAsia="fr-FR"/>
              </w:rPr>
              <w:t xml:space="preserve">·         Utiliser la technique du </w:t>
            </w:r>
            <w:r w:rsidRPr="006B64A6">
              <w:rPr>
                <w:rFonts w:ascii="Times New Roman" w:eastAsia="Times New Roman" w:hAnsi="Times New Roman" w:cs="Times New Roman"/>
                <w:b/>
                <w:bCs/>
                <w:color w:val="000000"/>
                <w:sz w:val="20"/>
                <w:szCs w:val="20"/>
                <w:lang w:eastAsia="fr-FR"/>
              </w:rPr>
              <w:t>tunnel de l’attention</w:t>
            </w:r>
          </w:p>
          <w:p w:rsidR="006B64A6" w:rsidRPr="006B64A6" w:rsidRDefault="006B64A6" w:rsidP="006B64A6">
            <w:pPr>
              <w:spacing w:before="100" w:beforeAutospacing="1" w:after="100" w:afterAutospacing="1" w:line="240" w:lineRule="auto"/>
              <w:ind w:left="1800"/>
              <w:rPr>
                <w:rFonts w:ascii="Times New Roman" w:eastAsia="Times New Roman" w:hAnsi="Times New Roman" w:cs="Times New Roman"/>
                <w:sz w:val="24"/>
                <w:szCs w:val="24"/>
                <w:lang w:eastAsia="fr-FR"/>
              </w:rPr>
            </w:pPr>
            <w:r w:rsidRPr="006B64A6">
              <w:rPr>
                <w:rFonts w:ascii="Times New Roman" w:eastAsia="Times New Roman" w:hAnsi="Times New Roman" w:cs="Times New Roman"/>
                <w:color w:val="000000"/>
                <w:sz w:val="20"/>
                <w:szCs w:val="20"/>
                <w:lang w:eastAsia="fr-FR"/>
              </w:rPr>
              <w:t xml:space="preserve">·         Utiliser des artefacts tels qu’un paravent pour </w:t>
            </w:r>
            <w:r w:rsidRPr="006B64A6">
              <w:rPr>
                <w:rFonts w:ascii="Times New Roman" w:eastAsia="Times New Roman" w:hAnsi="Times New Roman" w:cs="Times New Roman"/>
                <w:b/>
                <w:bCs/>
                <w:color w:val="000000"/>
                <w:sz w:val="20"/>
                <w:szCs w:val="20"/>
                <w:lang w:eastAsia="fr-FR"/>
              </w:rPr>
              <w:t>isoler temporairement l’enfant</w:t>
            </w:r>
          </w:p>
          <w:p w:rsidR="006B64A6" w:rsidRPr="006B64A6" w:rsidRDefault="006B64A6" w:rsidP="006B64A6">
            <w:pPr>
              <w:spacing w:before="100" w:beforeAutospacing="1" w:after="100" w:afterAutospacing="1" w:line="240" w:lineRule="auto"/>
              <w:ind w:left="1800"/>
              <w:rPr>
                <w:rFonts w:ascii="Times New Roman" w:eastAsia="Times New Roman" w:hAnsi="Times New Roman" w:cs="Times New Roman"/>
                <w:b/>
                <w:bCs/>
                <w:sz w:val="27"/>
                <w:szCs w:val="27"/>
                <w:lang w:eastAsia="fr-FR"/>
              </w:rPr>
            </w:pPr>
            <w:r w:rsidRPr="006B64A6">
              <w:rPr>
                <w:rFonts w:ascii="Times New Roman" w:eastAsia="Times New Roman" w:hAnsi="Times New Roman" w:cs="Times New Roman"/>
                <w:sz w:val="20"/>
                <w:szCs w:val="20"/>
                <w:lang w:eastAsia="fr-FR"/>
              </w:rPr>
              <w:t> </w:t>
            </w:r>
            <w:bookmarkStart w:id="1" w:name="TOC-2-Eliminer-les-distracteurs-auditifs"/>
            <w:bookmarkEnd w:id="1"/>
            <w:r w:rsidRPr="006B64A6">
              <w:rPr>
                <w:rFonts w:ascii="Times New Roman" w:eastAsia="Times New Roman" w:hAnsi="Times New Roman" w:cs="Times New Roman"/>
                <w:b/>
                <w:bCs/>
                <w:color w:val="6FA8DC"/>
                <w:sz w:val="24"/>
                <w:szCs w:val="24"/>
                <w:lang w:eastAsia="fr-FR"/>
              </w:rPr>
              <w:t xml:space="preserve">2)  Eliminer les distracteurs auditifs </w:t>
            </w:r>
          </w:p>
          <w:p w:rsidR="006B64A6" w:rsidRPr="006B64A6" w:rsidRDefault="006B64A6" w:rsidP="006B64A6">
            <w:pPr>
              <w:spacing w:before="100" w:beforeAutospacing="1" w:after="100" w:afterAutospacing="1" w:line="240" w:lineRule="auto"/>
              <w:rPr>
                <w:rFonts w:ascii="Times New Roman" w:eastAsia="Times New Roman" w:hAnsi="Times New Roman" w:cs="Times New Roman"/>
                <w:sz w:val="24"/>
                <w:szCs w:val="24"/>
                <w:lang w:eastAsia="fr-FR"/>
              </w:rPr>
            </w:pPr>
            <w:r w:rsidRPr="006B64A6">
              <w:rPr>
                <w:rFonts w:ascii="Times New Roman" w:eastAsia="Times New Roman" w:hAnsi="Times New Roman" w:cs="Times New Roman"/>
                <w:noProof/>
                <w:sz w:val="24"/>
                <w:szCs w:val="24"/>
                <w:lang w:eastAsia="fr-FR"/>
              </w:rPr>
              <w:drawing>
                <wp:inline distT="0" distB="0" distL="0" distR="0" wp14:anchorId="3D9BB719" wp14:editId="3A20BAF3">
                  <wp:extent cx="1905000" cy="1333500"/>
                  <wp:effectExtent l="0" t="0" r="0" b="0"/>
                  <wp:docPr id="3" name="Image 3" descr="https://sites.google.com/site/tdahetalors/_/rsrc/1449514309993/accompagner-l-enfant-a-l-ecole/enseignants/chut.jpg?height=140&amp;width=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ites.google.com/site/tdahetalors/_/rsrc/1449514309993/accompagner-l-enfant-a-l-ecole/enseignants/chut.jpg?height=140&amp;width=20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0" cy="1333500"/>
                          </a:xfrm>
                          <a:prstGeom prst="rect">
                            <a:avLst/>
                          </a:prstGeom>
                          <a:noFill/>
                          <a:ln>
                            <a:noFill/>
                          </a:ln>
                        </pic:spPr>
                      </pic:pic>
                    </a:graphicData>
                  </a:graphic>
                </wp:inline>
              </w:drawing>
            </w:r>
            <w:r w:rsidRPr="006B64A6">
              <w:rPr>
                <w:rFonts w:ascii="Times New Roman" w:eastAsia="Times New Roman" w:hAnsi="Times New Roman" w:cs="Times New Roman"/>
                <w:b/>
                <w:bCs/>
                <w:color w:val="000000"/>
                <w:sz w:val="20"/>
                <w:szCs w:val="20"/>
                <w:lang w:eastAsia="fr-FR"/>
              </w:rPr>
              <w:t>   </w:t>
            </w:r>
          </w:p>
          <w:p w:rsidR="006B64A6" w:rsidRPr="006B64A6" w:rsidRDefault="006B64A6" w:rsidP="006B64A6">
            <w:pPr>
              <w:spacing w:before="100" w:beforeAutospacing="1" w:after="100" w:afterAutospacing="1" w:line="240" w:lineRule="auto"/>
              <w:rPr>
                <w:rFonts w:ascii="Times New Roman" w:eastAsia="Times New Roman" w:hAnsi="Times New Roman" w:cs="Times New Roman"/>
                <w:sz w:val="24"/>
                <w:szCs w:val="24"/>
                <w:lang w:eastAsia="fr-FR"/>
              </w:rPr>
            </w:pPr>
            <w:r w:rsidRPr="006B64A6">
              <w:rPr>
                <w:rFonts w:ascii="Times New Roman" w:eastAsia="Times New Roman" w:hAnsi="Times New Roman" w:cs="Times New Roman"/>
                <w:b/>
                <w:bCs/>
                <w:color w:val="000000"/>
                <w:sz w:val="20"/>
                <w:szCs w:val="20"/>
                <w:lang w:eastAsia="fr-FR"/>
              </w:rPr>
              <w:t>Tout comme les distracteurs visuels, les distracteurs auditifs vont venir parasiter l’attention des enfants souffrant de TDA/H en les sortant régulièrement de la tâche qu’ils tentent de réaliser. Pour cela il peut être important d’avoir une gestion raisonnée du niveau de bruit de la classe. Certains outils aident à la prise en compte du niveau sonore et la régulation de celui-ci, il s’agit par exemple d’utiliser :</w:t>
            </w:r>
          </w:p>
          <w:p w:rsidR="006B64A6" w:rsidRPr="006B64A6" w:rsidRDefault="006B64A6" w:rsidP="007F09DA">
            <w:pPr>
              <w:spacing w:before="100" w:beforeAutospacing="1" w:after="100" w:afterAutospacing="1" w:line="240" w:lineRule="auto"/>
              <w:rPr>
                <w:rFonts w:ascii="Times New Roman" w:eastAsia="Times New Roman" w:hAnsi="Times New Roman" w:cs="Times New Roman"/>
                <w:sz w:val="24"/>
                <w:szCs w:val="24"/>
                <w:lang w:eastAsia="fr-FR"/>
              </w:rPr>
            </w:pPr>
            <w:r w:rsidRPr="006B64A6">
              <w:rPr>
                <w:rFonts w:ascii="Times New Roman" w:eastAsia="Times New Roman" w:hAnsi="Times New Roman" w:cs="Times New Roman"/>
                <w:sz w:val="20"/>
                <w:szCs w:val="20"/>
                <w:lang w:eastAsia="fr-FR"/>
              </w:rPr>
              <w:lastRenderedPageBreak/>
              <w:t> </w:t>
            </w:r>
            <w:r w:rsidRPr="006B64A6">
              <w:rPr>
                <w:rFonts w:ascii="Times New Roman" w:eastAsia="Times New Roman" w:hAnsi="Times New Roman" w:cs="Times New Roman"/>
                <w:color w:val="000000"/>
                <w:sz w:val="20"/>
                <w:szCs w:val="20"/>
                <w:lang w:eastAsia="fr-FR"/>
              </w:rPr>
              <w:t xml:space="preserve">·         Le </w:t>
            </w:r>
            <w:r w:rsidRPr="006B64A6">
              <w:rPr>
                <w:rFonts w:ascii="Times New Roman" w:eastAsia="Times New Roman" w:hAnsi="Times New Roman" w:cs="Times New Roman"/>
                <w:b/>
                <w:bCs/>
                <w:color w:val="000000"/>
                <w:sz w:val="20"/>
                <w:szCs w:val="20"/>
                <w:lang w:eastAsia="fr-FR"/>
              </w:rPr>
              <w:t>« Panneau du bruit »</w:t>
            </w:r>
            <w:r w:rsidRPr="006B64A6">
              <w:rPr>
                <w:rFonts w:ascii="Times New Roman" w:eastAsia="Times New Roman" w:hAnsi="Times New Roman" w:cs="Times New Roman"/>
                <w:color w:val="000000"/>
                <w:sz w:val="20"/>
                <w:szCs w:val="20"/>
                <w:lang w:eastAsia="fr-FR"/>
              </w:rPr>
              <w:t xml:space="preserve"> qui matérialise le niveau sonore et indique aux enfants qu’il faut se réguler</w:t>
            </w:r>
            <w:r w:rsidRPr="006B64A6">
              <w:rPr>
                <w:rFonts w:ascii="Times New Roman" w:eastAsia="Times New Roman" w:hAnsi="Times New Roman" w:cs="Times New Roman"/>
                <w:noProof/>
                <w:sz w:val="24"/>
                <w:szCs w:val="24"/>
                <w:lang w:eastAsia="fr-FR"/>
              </w:rPr>
              <w:drawing>
                <wp:inline distT="0" distB="0" distL="0" distR="0" wp14:anchorId="19CC0CA8" wp14:editId="7E9454FC">
                  <wp:extent cx="1819275" cy="1905000"/>
                  <wp:effectExtent l="0" t="0" r="9525" b="0"/>
                  <wp:docPr id="4" name="Image 4" descr="https://sites.google.com/site/tdahetalors/_/rsrc/1452620247535/accompagner-l-enfant-a-l-ecole/enseignants/Image7.png?height=200&amp;width=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ites.google.com/site/tdahetalors/_/rsrc/1452620247535/accompagner-l-enfant-a-l-ecole/enseignants/Image7.png?height=200&amp;width=19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19275" cy="1905000"/>
                          </a:xfrm>
                          <a:prstGeom prst="rect">
                            <a:avLst/>
                          </a:prstGeom>
                          <a:noFill/>
                          <a:ln>
                            <a:noFill/>
                          </a:ln>
                        </pic:spPr>
                      </pic:pic>
                    </a:graphicData>
                  </a:graphic>
                </wp:inline>
              </w:drawing>
            </w:r>
          </w:p>
          <w:p w:rsidR="006B64A6" w:rsidRPr="006B64A6" w:rsidRDefault="006B64A6" w:rsidP="007F09DA">
            <w:pPr>
              <w:spacing w:before="100" w:beforeAutospacing="1" w:after="100" w:afterAutospacing="1" w:line="240" w:lineRule="auto"/>
              <w:rPr>
                <w:rFonts w:ascii="Times New Roman" w:eastAsia="Times New Roman" w:hAnsi="Times New Roman" w:cs="Times New Roman"/>
                <w:sz w:val="24"/>
                <w:szCs w:val="24"/>
                <w:lang w:eastAsia="fr-FR"/>
              </w:rPr>
            </w:pPr>
            <w:r w:rsidRPr="006B64A6">
              <w:rPr>
                <w:rFonts w:ascii="Times New Roman" w:eastAsia="Times New Roman" w:hAnsi="Times New Roman" w:cs="Times New Roman"/>
                <w:color w:val="000000"/>
                <w:sz w:val="20"/>
                <w:szCs w:val="20"/>
                <w:lang w:eastAsia="fr-FR"/>
              </w:rPr>
              <w:t xml:space="preserve">·         </w:t>
            </w:r>
            <w:r w:rsidRPr="006B64A6">
              <w:rPr>
                <w:rFonts w:ascii="Times New Roman" w:eastAsia="Times New Roman" w:hAnsi="Times New Roman" w:cs="Times New Roman"/>
                <w:b/>
                <w:bCs/>
                <w:color w:val="000000"/>
                <w:sz w:val="20"/>
                <w:szCs w:val="20"/>
                <w:lang w:eastAsia="fr-FR"/>
              </w:rPr>
              <w:t>La clochette</w:t>
            </w:r>
            <w:r w:rsidRPr="006B64A6">
              <w:rPr>
                <w:rFonts w:ascii="Times New Roman" w:eastAsia="Times New Roman" w:hAnsi="Times New Roman" w:cs="Times New Roman"/>
                <w:color w:val="000000"/>
                <w:sz w:val="20"/>
                <w:szCs w:val="20"/>
                <w:lang w:eastAsia="fr-FR"/>
              </w:rPr>
              <w:t xml:space="preserve"> indiquant les transitions d’activités, en début et en fin d’exercice pour ramener l’attention de la classe</w:t>
            </w:r>
          </w:p>
          <w:p w:rsidR="006B64A6" w:rsidRPr="006B64A6" w:rsidRDefault="006B64A6" w:rsidP="007F09DA">
            <w:pPr>
              <w:spacing w:before="100" w:beforeAutospacing="1" w:after="100" w:afterAutospacing="1" w:line="240" w:lineRule="auto"/>
              <w:rPr>
                <w:rFonts w:ascii="Times New Roman" w:eastAsia="Times New Roman" w:hAnsi="Times New Roman" w:cs="Times New Roman"/>
                <w:sz w:val="24"/>
                <w:szCs w:val="24"/>
                <w:lang w:eastAsia="fr-FR"/>
              </w:rPr>
            </w:pPr>
            <w:r w:rsidRPr="006B64A6">
              <w:rPr>
                <w:rFonts w:ascii="Times New Roman" w:eastAsia="Times New Roman" w:hAnsi="Times New Roman" w:cs="Times New Roman"/>
                <w:color w:val="000000"/>
                <w:sz w:val="20"/>
                <w:szCs w:val="20"/>
                <w:lang w:eastAsia="fr-FR"/>
              </w:rPr>
              <w:t xml:space="preserve">·         Le </w:t>
            </w:r>
            <w:r w:rsidRPr="006B64A6">
              <w:rPr>
                <w:rFonts w:ascii="Times New Roman" w:eastAsia="Times New Roman" w:hAnsi="Times New Roman" w:cs="Times New Roman"/>
                <w:b/>
                <w:bCs/>
                <w:color w:val="000000"/>
                <w:sz w:val="20"/>
                <w:szCs w:val="20"/>
                <w:lang w:eastAsia="fr-FR"/>
              </w:rPr>
              <w:t>« picto CHUT »</w:t>
            </w:r>
            <w:r w:rsidRPr="006B64A6">
              <w:rPr>
                <w:rFonts w:ascii="Times New Roman" w:eastAsia="Times New Roman" w:hAnsi="Times New Roman" w:cs="Times New Roman"/>
                <w:color w:val="000000"/>
                <w:sz w:val="20"/>
                <w:szCs w:val="20"/>
                <w:lang w:eastAsia="fr-FR"/>
              </w:rPr>
              <w:t xml:space="preserve"> témoignant individuellement et visuellement à un enfant qu’il fait trop de bruit </w:t>
            </w:r>
          </w:p>
          <w:p w:rsidR="006B64A6" w:rsidRPr="006B64A6" w:rsidRDefault="006B64A6" w:rsidP="007F09DA">
            <w:pPr>
              <w:spacing w:before="100" w:beforeAutospacing="1" w:after="100" w:afterAutospacing="1" w:line="240" w:lineRule="auto"/>
              <w:rPr>
                <w:rFonts w:ascii="Times New Roman" w:eastAsia="Times New Roman" w:hAnsi="Times New Roman" w:cs="Times New Roman"/>
                <w:sz w:val="24"/>
                <w:szCs w:val="24"/>
                <w:lang w:eastAsia="fr-FR"/>
              </w:rPr>
            </w:pPr>
            <w:r w:rsidRPr="006B64A6">
              <w:rPr>
                <w:rFonts w:ascii="Times New Roman" w:eastAsia="Times New Roman" w:hAnsi="Times New Roman" w:cs="Times New Roman"/>
                <w:color w:val="000000"/>
                <w:sz w:val="20"/>
                <w:szCs w:val="20"/>
                <w:lang w:eastAsia="fr-FR"/>
              </w:rPr>
              <w:t xml:space="preserve">·         Le </w:t>
            </w:r>
            <w:r w:rsidRPr="006B64A6">
              <w:rPr>
                <w:rFonts w:ascii="Times New Roman" w:eastAsia="Times New Roman" w:hAnsi="Times New Roman" w:cs="Times New Roman"/>
                <w:b/>
                <w:bCs/>
                <w:color w:val="000000"/>
                <w:sz w:val="20"/>
                <w:szCs w:val="20"/>
                <w:lang w:eastAsia="fr-FR"/>
              </w:rPr>
              <w:t>« Totem »</w:t>
            </w:r>
            <w:r w:rsidRPr="006B64A6">
              <w:rPr>
                <w:rFonts w:ascii="Times New Roman" w:eastAsia="Times New Roman" w:hAnsi="Times New Roman" w:cs="Times New Roman"/>
                <w:color w:val="000000"/>
                <w:sz w:val="20"/>
                <w:szCs w:val="20"/>
                <w:lang w:eastAsia="fr-FR"/>
              </w:rPr>
              <w:t xml:space="preserve"> pour marquer le tour de parole avec le passage de l’objet</w:t>
            </w:r>
          </w:p>
          <w:p w:rsidR="006B64A6" w:rsidRPr="006B64A6" w:rsidRDefault="006B64A6" w:rsidP="006B64A6">
            <w:pPr>
              <w:spacing w:before="100" w:beforeAutospacing="1" w:after="100" w:afterAutospacing="1" w:line="240" w:lineRule="auto"/>
              <w:ind w:left="1440"/>
              <w:rPr>
                <w:rFonts w:ascii="Times New Roman" w:eastAsia="Times New Roman" w:hAnsi="Times New Roman" w:cs="Times New Roman"/>
                <w:sz w:val="24"/>
                <w:szCs w:val="24"/>
                <w:lang w:eastAsia="fr-FR"/>
              </w:rPr>
            </w:pPr>
            <w:r w:rsidRPr="006B64A6">
              <w:rPr>
                <w:rFonts w:ascii="Times New Roman" w:eastAsia="Times New Roman" w:hAnsi="Times New Roman" w:cs="Times New Roman"/>
                <w:noProof/>
                <w:sz w:val="24"/>
                <w:szCs w:val="24"/>
                <w:lang w:eastAsia="fr-FR"/>
              </w:rPr>
              <w:drawing>
                <wp:inline distT="0" distB="0" distL="0" distR="0" wp14:anchorId="440E42F3" wp14:editId="5DDCACEA">
                  <wp:extent cx="1266825" cy="1114425"/>
                  <wp:effectExtent l="0" t="0" r="9525" b="9525"/>
                  <wp:docPr id="5" name="Image 5" descr="https://sites.google.com/site/tdahetalors/_/rsrc/1452620315695/accompagner-l-enfant-a-l-ecole/enseignants/Imag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ites.google.com/site/tdahetalors/_/rsrc/1452620315695/accompagner-l-enfant-a-l-ecole/enseignants/Image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66825" cy="1114425"/>
                          </a:xfrm>
                          <a:prstGeom prst="rect">
                            <a:avLst/>
                          </a:prstGeom>
                          <a:noFill/>
                          <a:ln>
                            <a:noFill/>
                          </a:ln>
                        </pic:spPr>
                      </pic:pic>
                    </a:graphicData>
                  </a:graphic>
                </wp:inline>
              </w:drawing>
            </w:r>
            <w:r w:rsidRPr="006B64A6">
              <w:rPr>
                <w:rFonts w:ascii="Times New Roman" w:eastAsia="Times New Roman" w:hAnsi="Times New Roman" w:cs="Times New Roman"/>
                <w:color w:val="000000"/>
                <w:sz w:val="20"/>
                <w:szCs w:val="20"/>
                <w:lang w:eastAsia="fr-FR"/>
              </w:rPr>
              <w:t xml:space="preserve">·         Les </w:t>
            </w:r>
            <w:r w:rsidRPr="006B64A6">
              <w:rPr>
                <w:rFonts w:ascii="Times New Roman" w:eastAsia="Times New Roman" w:hAnsi="Times New Roman" w:cs="Times New Roman"/>
                <w:b/>
                <w:bCs/>
                <w:color w:val="000000"/>
                <w:sz w:val="20"/>
                <w:szCs w:val="20"/>
                <w:lang w:eastAsia="fr-FR"/>
              </w:rPr>
              <w:t>bandes velcro</w:t>
            </w:r>
            <w:r w:rsidRPr="006B64A6">
              <w:rPr>
                <w:rFonts w:ascii="Times New Roman" w:eastAsia="Times New Roman" w:hAnsi="Times New Roman" w:cs="Times New Roman"/>
                <w:color w:val="000000"/>
                <w:sz w:val="20"/>
                <w:szCs w:val="20"/>
                <w:lang w:eastAsia="fr-FR"/>
              </w:rPr>
              <w:t xml:space="preserve"> pour fixer sur le bureau le matériel, éviter la chute d’objet et faciliter la gestion du matériel scolaire.</w:t>
            </w:r>
          </w:p>
          <w:p w:rsidR="006B64A6" w:rsidRPr="006B64A6" w:rsidRDefault="006B64A6" w:rsidP="006B64A6">
            <w:pPr>
              <w:spacing w:before="100" w:beforeAutospacing="1" w:after="100" w:afterAutospacing="1" w:line="240" w:lineRule="auto"/>
              <w:ind w:left="1440"/>
              <w:rPr>
                <w:rFonts w:ascii="Times New Roman" w:eastAsia="Times New Roman" w:hAnsi="Times New Roman" w:cs="Times New Roman"/>
                <w:sz w:val="24"/>
                <w:szCs w:val="24"/>
                <w:lang w:eastAsia="fr-FR"/>
              </w:rPr>
            </w:pPr>
            <w:r w:rsidRPr="006B64A6">
              <w:rPr>
                <w:rFonts w:ascii="Times New Roman" w:eastAsia="Times New Roman" w:hAnsi="Times New Roman" w:cs="Times New Roman"/>
                <w:color w:val="000000"/>
                <w:sz w:val="20"/>
                <w:szCs w:val="20"/>
                <w:lang w:eastAsia="fr-FR"/>
              </w:rPr>
              <w:t xml:space="preserve">·         Les </w:t>
            </w:r>
            <w:r w:rsidRPr="006B64A6">
              <w:rPr>
                <w:rFonts w:ascii="Times New Roman" w:eastAsia="Times New Roman" w:hAnsi="Times New Roman" w:cs="Times New Roman"/>
                <w:b/>
                <w:bCs/>
                <w:color w:val="000000"/>
                <w:sz w:val="20"/>
                <w:szCs w:val="20"/>
                <w:lang w:eastAsia="fr-FR"/>
              </w:rPr>
              <w:t>balles de tennis</w:t>
            </w:r>
            <w:r w:rsidRPr="006B64A6">
              <w:rPr>
                <w:rFonts w:ascii="Times New Roman" w:eastAsia="Times New Roman" w:hAnsi="Times New Roman" w:cs="Times New Roman"/>
                <w:color w:val="000000"/>
                <w:sz w:val="20"/>
                <w:szCs w:val="20"/>
                <w:lang w:eastAsia="fr-FR"/>
              </w:rPr>
              <w:t xml:space="preserve"> sous les pieds des chaises pour réduire les bruits de frottements au sol</w:t>
            </w:r>
          </w:p>
          <w:p w:rsidR="006B64A6" w:rsidRPr="006B64A6" w:rsidRDefault="006B64A6" w:rsidP="006B64A6">
            <w:pPr>
              <w:spacing w:before="100" w:beforeAutospacing="1" w:after="100" w:afterAutospacing="1" w:line="240" w:lineRule="auto"/>
              <w:ind w:left="1440"/>
              <w:rPr>
                <w:rFonts w:ascii="Times New Roman" w:eastAsia="Times New Roman" w:hAnsi="Times New Roman" w:cs="Times New Roman"/>
                <w:sz w:val="24"/>
                <w:szCs w:val="24"/>
                <w:lang w:eastAsia="fr-FR"/>
              </w:rPr>
            </w:pPr>
            <w:r w:rsidRPr="006B64A6">
              <w:rPr>
                <w:rFonts w:ascii="Times New Roman" w:eastAsia="Times New Roman" w:hAnsi="Times New Roman" w:cs="Times New Roman"/>
                <w:color w:val="000000"/>
                <w:sz w:val="20"/>
                <w:szCs w:val="20"/>
                <w:lang w:eastAsia="fr-FR"/>
              </w:rPr>
              <w:t>·         Le moins de matériel possible sur le bureau</w:t>
            </w:r>
          </w:p>
          <w:p w:rsidR="006B64A6" w:rsidRPr="006B64A6" w:rsidRDefault="006B64A6" w:rsidP="006B64A6">
            <w:pPr>
              <w:spacing w:before="100" w:beforeAutospacing="1" w:after="100" w:afterAutospacing="1" w:line="240" w:lineRule="auto"/>
              <w:ind w:left="1440"/>
              <w:rPr>
                <w:rFonts w:ascii="Times New Roman" w:eastAsia="Times New Roman" w:hAnsi="Times New Roman" w:cs="Times New Roman"/>
                <w:sz w:val="24"/>
                <w:szCs w:val="24"/>
                <w:lang w:eastAsia="fr-FR"/>
              </w:rPr>
            </w:pPr>
            <w:r w:rsidRPr="006B64A6">
              <w:rPr>
                <w:rFonts w:ascii="Times New Roman" w:eastAsia="Times New Roman" w:hAnsi="Times New Roman" w:cs="Times New Roman"/>
                <w:color w:val="000000"/>
                <w:sz w:val="20"/>
                <w:szCs w:val="20"/>
                <w:lang w:eastAsia="fr-FR"/>
              </w:rPr>
              <w:t xml:space="preserve">·         Les </w:t>
            </w:r>
            <w:r w:rsidRPr="006B64A6">
              <w:rPr>
                <w:rFonts w:ascii="Times New Roman" w:eastAsia="Times New Roman" w:hAnsi="Times New Roman" w:cs="Times New Roman"/>
                <w:b/>
                <w:bCs/>
                <w:color w:val="000000"/>
                <w:sz w:val="20"/>
                <w:szCs w:val="20"/>
                <w:lang w:eastAsia="fr-FR"/>
              </w:rPr>
              <w:t>encouragements et félicitations</w:t>
            </w:r>
            <w:r w:rsidRPr="006B64A6">
              <w:rPr>
                <w:rFonts w:ascii="Times New Roman" w:eastAsia="Times New Roman" w:hAnsi="Times New Roman" w:cs="Times New Roman"/>
                <w:color w:val="000000"/>
                <w:sz w:val="20"/>
                <w:szCs w:val="20"/>
                <w:lang w:eastAsia="fr-FR"/>
              </w:rPr>
              <w:t xml:space="preserve"> aux enfants qui lèvent le doigt et attendent d’être interroges.</w:t>
            </w:r>
          </w:p>
          <w:p w:rsidR="006B64A6" w:rsidRPr="006B64A6" w:rsidRDefault="006B64A6" w:rsidP="006B64A6">
            <w:pPr>
              <w:spacing w:before="100" w:beforeAutospacing="1" w:after="100" w:afterAutospacing="1" w:line="240" w:lineRule="auto"/>
              <w:ind w:left="1440"/>
              <w:rPr>
                <w:rFonts w:ascii="Times New Roman" w:eastAsia="Times New Roman" w:hAnsi="Times New Roman" w:cs="Times New Roman"/>
                <w:sz w:val="24"/>
                <w:szCs w:val="24"/>
                <w:lang w:eastAsia="fr-FR"/>
              </w:rPr>
            </w:pPr>
            <w:r w:rsidRPr="006B64A6">
              <w:rPr>
                <w:rFonts w:ascii="Times New Roman" w:eastAsia="Times New Roman" w:hAnsi="Times New Roman" w:cs="Times New Roman"/>
                <w:color w:val="000000"/>
                <w:sz w:val="20"/>
                <w:szCs w:val="20"/>
                <w:lang w:eastAsia="fr-FR"/>
              </w:rPr>
              <w:t xml:space="preserve">·         La </w:t>
            </w:r>
            <w:r w:rsidRPr="006B64A6">
              <w:rPr>
                <w:rFonts w:ascii="Times New Roman" w:eastAsia="Times New Roman" w:hAnsi="Times New Roman" w:cs="Times New Roman"/>
                <w:b/>
                <w:bCs/>
                <w:color w:val="000000"/>
                <w:sz w:val="20"/>
                <w:szCs w:val="20"/>
                <w:lang w:eastAsia="fr-FR"/>
              </w:rPr>
              <w:t xml:space="preserve">communication non-verbale </w:t>
            </w:r>
            <w:r w:rsidRPr="006B64A6">
              <w:rPr>
                <w:rFonts w:ascii="Times New Roman" w:eastAsia="Times New Roman" w:hAnsi="Times New Roman" w:cs="Times New Roman"/>
                <w:color w:val="000000"/>
                <w:sz w:val="20"/>
                <w:szCs w:val="20"/>
                <w:lang w:eastAsia="fr-FR"/>
              </w:rPr>
              <w:t>(gestes) pour signifier aux élèves ou à un élève qu’il doit cesser de parler sans pour autant être obliger de crier pour couvrir le bruit.</w:t>
            </w:r>
          </w:p>
          <w:p w:rsidR="006B64A6" w:rsidRPr="006B64A6" w:rsidRDefault="006B64A6" w:rsidP="006B64A6">
            <w:pPr>
              <w:spacing w:before="100" w:beforeAutospacing="1" w:after="100" w:afterAutospacing="1" w:line="240" w:lineRule="auto"/>
              <w:ind w:left="2160"/>
              <w:rPr>
                <w:rFonts w:ascii="Times New Roman" w:eastAsia="Times New Roman" w:hAnsi="Times New Roman" w:cs="Times New Roman"/>
                <w:sz w:val="24"/>
                <w:szCs w:val="24"/>
                <w:lang w:eastAsia="fr-FR"/>
              </w:rPr>
            </w:pPr>
            <w:r w:rsidRPr="006B64A6">
              <w:rPr>
                <w:rFonts w:ascii="Times New Roman" w:eastAsia="Times New Roman" w:hAnsi="Times New Roman" w:cs="Times New Roman"/>
                <w:color w:val="000000"/>
                <w:sz w:val="20"/>
                <w:szCs w:val="20"/>
                <w:lang w:eastAsia="fr-FR"/>
              </w:rPr>
              <w:t xml:space="preserve">-          Il s’agit d’adopter une attitude corporelle et une </w:t>
            </w:r>
            <w:r w:rsidRPr="006B64A6">
              <w:rPr>
                <w:rFonts w:ascii="Times New Roman" w:eastAsia="Times New Roman" w:hAnsi="Times New Roman" w:cs="Times New Roman"/>
                <w:b/>
                <w:bCs/>
                <w:color w:val="000000"/>
                <w:sz w:val="20"/>
                <w:szCs w:val="20"/>
                <w:lang w:eastAsia="fr-FR"/>
              </w:rPr>
              <w:t>expression faciale exagérée</w:t>
            </w:r>
          </w:p>
          <w:p w:rsidR="006B64A6" w:rsidRPr="006B64A6" w:rsidRDefault="006B64A6" w:rsidP="006B64A6">
            <w:pPr>
              <w:spacing w:before="100" w:beforeAutospacing="1" w:after="100" w:afterAutospacing="1" w:line="240" w:lineRule="auto"/>
              <w:ind w:left="2160"/>
              <w:rPr>
                <w:rFonts w:ascii="Times New Roman" w:eastAsia="Times New Roman" w:hAnsi="Times New Roman" w:cs="Times New Roman"/>
                <w:sz w:val="24"/>
                <w:szCs w:val="24"/>
                <w:lang w:eastAsia="fr-FR"/>
              </w:rPr>
            </w:pPr>
            <w:r w:rsidRPr="006B64A6">
              <w:rPr>
                <w:rFonts w:ascii="Times New Roman" w:eastAsia="Times New Roman" w:hAnsi="Times New Roman" w:cs="Times New Roman"/>
                <w:color w:val="000000"/>
                <w:sz w:val="20"/>
                <w:szCs w:val="20"/>
                <w:lang w:eastAsia="fr-FR"/>
              </w:rPr>
              <w:t xml:space="preserve">-          D’utiliser des pictos pour </w:t>
            </w:r>
            <w:r w:rsidRPr="006B64A6">
              <w:rPr>
                <w:rFonts w:ascii="Times New Roman" w:eastAsia="Times New Roman" w:hAnsi="Times New Roman" w:cs="Times New Roman"/>
                <w:b/>
                <w:bCs/>
                <w:color w:val="000000"/>
                <w:sz w:val="20"/>
                <w:szCs w:val="20"/>
                <w:lang w:eastAsia="fr-FR"/>
              </w:rPr>
              <w:t>éviter de dire ou répéter</w:t>
            </w:r>
            <w:r w:rsidRPr="006B64A6">
              <w:rPr>
                <w:rFonts w:ascii="Times New Roman" w:eastAsia="Times New Roman" w:hAnsi="Times New Roman" w:cs="Times New Roman"/>
                <w:color w:val="000000"/>
                <w:sz w:val="20"/>
                <w:szCs w:val="20"/>
                <w:lang w:eastAsia="fr-FR"/>
              </w:rPr>
              <w:t xml:space="preserve"> les consignes</w:t>
            </w:r>
          </w:p>
          <w:p w:rsidR="006B64A6" w:rsidRPr="006B64A6" w:rsidRDefault="006B64A6" w:rsidP="006B64A6">
            <w:pPr>
              <w:spacing w:before="100" w:beforeAutospacing="1" w:after="100" w:afterAutospacing="1" w:line="240" w:lineRule="auto"/>
              <w:ind w:left="2160"/>
              <w:rPr>
                <w:rFonts w:ascii="Times New Roman" w:eastAsia="Times New Roman" w:hAnsi="Times New Roman" w:cs="Times New Roman"/>
                <w:sz w:val="24"/>
                <w:szCs w:val="24"/>
                <w:lang w:eastAsia="fr-FR"/>
              </w:rPr>
            </w:pPr>
            <w:r w:rsidRPr="006B64A6">
              <w:rPr>
                <w:rFonts w:ascii="Times New Roman" w:eastAsia="Times New Roman" w:hAnsi="Times New Roman" w:cs="Times New Roman"/>
                <w:color w:val="000000"/>
                <w:sz w:val="20"/>
                <w:szCs w:val="20"/>
                <w:lang w:eastAsia="fr-FR"/>
              </w:rPr>
              <w:t>-          D’</w:t>
            </w:r>
            <w:r w:rsidRPr="006B64A6">
              <w:rPr>
                <w:rFonts w:ascii="Times New Roman" w:eastAsia="Times New Roman" w:hAnsi="Times New Roman" w:cs="Times New Roman"/>
                <w:b/>
                <w:bCs/>
                <w:color w:val="000000"/>
                <w:sz w:val="20"/>
                <w:szCs w:val="20"/>
                <w:lang w:eastAsia="fr-FR"/>
              </w:rPr>
              <w:t>éviter</w:t>
            </w:r>
            <w:r w:rsidRPr="006B64A6">
              <w:rPr>
                <w:rFonts w:ascii="Times New Roman" w:eastAsia="Times New Roman" w:hAnsi="Times New Roman" w:cs="Times New Roman"/>
                <w:color w:val="000000"/>
                <w:sz w:val="20"/>
                <w:szCs w:val="20"/>
                <w:lang w:eastAsia="fr-FR"/>
              </w:rPr>
              <w:t xml:space="preserve"> les pictos </w:t>
            </w:r>
            <w:r w:rsidRPr="006B64A6">
              <w:rPr>
                <w:rFonts w:ascii="Times New Roman" w:eastAsia="Times New Roman" w:hAnsi="Times New Roman" w:cs="Times New Roman"/>
                <w:b/>
                <w:bCs/>
                <w:color w:val="000000"/>
                <w:sz w:val="20"/>
                <w:szCs w:val="20"/>
                <w:lang w:eastAsia="fr-FR"/>
              </w:rPr>
              <w:t>d’interdit</w:t>
            </w:r>
          </w:p>
          <w:p w:rsidR="006B64A6" w:rsidRPr="006B64A6" w:rsidRDefault="006B64A6" w:rsidP="006B64A6">
            <w:pPr>
              <w:spacing w:after="0" w:line="240" w:lineRule="auto"/>
              <w:jc w:val="center"/>
              <w:rPr>
                <w:rFonts w:ascii="Times New Roman" w:eastAsia="Times New Roman" w:hAnsi="Times New Roman" w:cs="Times New Roman"/>
                <w:sz w:val="20"/>
                <w:szCs w:val="20"/>
                <w:lang w:eastAsia="fr-FR"/>
              </w:rPr>
            </w:pPr>
            <w:r w:rsidRPr="006B64A6">
              <w:rPr>
                <w:rFonts w:ascii="Times New Roman" w:eastAsia="Times New Roman" w:hAnsi="Times New Roman" w:cs="Times New Roman"/>
                <w:sz w:val="20"/>
                <w:szCs w:val="20"/>
                <w:lang w:eastAsia="fr-FR"/>
              </w:rPr>
              <w:t>                                                           </w:t>
            </w:r>
          </w:p>
          <w:p w:rsidR="006B64A6" w:rsidRPr="006B64A6" w:rsidRDefault="006B64A6" w:rsidP="006B64A6">
            <w:pPr>
              <w:spacing w:after="0" w:line="240" w:lineRule="auto"/>
              <w:rPr>
                <w:rFonts w:ascii="Times New Roman" w:eastAsia="Times New Roman" w:hAnsi="Times New Roman" w:cs="Times New Roman"/>
                <w:sz w:val="24"/>
                <w:szCs w:val="24"/>
                <w:lang w:eastAsia="fr-FR"/>
              </w:rPr>
            </w:pPr>
            <w:r w:rsidRPr="006B64A6">
              <w:rPr>
                <w:rFonts w:ascii="Times New Roman" w:eastAsia="Times New Roman" w:hAnsi="Times New Roman" w:cs="Times New Roman"/>
                <w:noProof/>
                <w:sz w:val="20"/>
                <w:szCs w:val="20"/>
                <w:lang w:eastAsia="fr-FR"/>
              </w:rPr>
              <w:drawing>
                <wp:inline distT="0" distB="0" distL="0" distR="0" wp14:anchorId="722B4DC6" wp14:editId="5972422A">
                  <wp:extent cx="1905000" cy="1428750"/>
                  <wp:effectExtent l="0" t="0" r="0" b="0"/>
                  <wp:docPr id="6" name="Image 6" descr="https://sites.google.com/site/tdahetalors/_/rsrc/1452620473334/accompagner-l-enfant-a-l-ecole/enseignants/Imag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ites.google.com/site/tdahetalors/_/rsrc/1452620473334/accompagner-l-enfant-a-l-ecole/enseignants/Image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r w:rsidRPr="006B64A6">
              <w:rPr>
                <w:rFonts w:ascii="Times New Roman" w:eastAsia="Times New Roman" w:hAnsi="Times New Roman" w:cs="Times New Roman"/>
                <w:noProof/>
                <w:sz w:val="24"/>
                <w:szCs w:val="24"/>
                <w:lang w:eastAsia="fr-FR"/>
              </w:rPr>
              <w:drawing>
                <wp:inline distT="0" distB="0" distL="0" distR="0" wp14:anchorId="02539B8C" wp14:editId="30056590">
                  <wp:extent cx="1905000" cy="1419225"/>
                  <wp:effectExtent l="0" t="0" r="0" b="9525"/>
                  <wp:docPr id="7" name="Image 7" descr="https://sites.google.com/site/tdahetalors/_/rsrc/1452620555728/accompagner-l-enfant-a-l-ecole/enseignants/Image11.jpg?height=149&amp;width=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ites.google.com/site/tdahetalors/_/rsrc/1452620555728/accompagner-l-enfant-a-l-ecole/enseignants/Image11.jpg?height=149&amp;width=2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0" cy="1419225"/>
                          </a:xfrm>
                          <a:prstGeom prst="rect">
                            <a:avLst/>
                          </a:prstGeom>
                          <a:noFill/>
                          <a:ln>
                            <a:noFill/>
                          </a:ln>
                        </pic:spPr>
                      </pic:pic>
                    </a:graphicData>
                  </a:graphic>
                </wp:inline>
              </w:drawing>
            </w:r>
          </w:p>
          <w:p w:rsidR="006B64A6" w:rsidRPr="006B64A6" w:rsidRDefault="006B64A6" w:rsidP="006B64A6">
            <w:pPr>
              <w:spacing w:after="0" w:line="240" w:lineRule="auto"/>
              <w:rPr>
                <w:rFonts w:ascii="Times New Roman" w:eastAsia="Times New Roman" w:hAnsi="Times New Roman" w:cs="Times New Roman"/>
                <w:sz w:val="24"/>
                <w:szCs w:val="24"/>
                <w:lang w:eastAsia="fr-FR"/>
              </w:rPr>
            </w:pPr>
            <w:r w:rsidRPr="006B64A6">
              <w:rPr>
                <w:rFonts w:ascii="Times New Roman" w:eastAsia="Times New Roman" w:hAnsi="Times New Roman" w:cs="Times New Roman"/>
                <w:sz w:val="20"/>
                <w:szCs w:val="20"/>
                <w:lang w:eastAsia="fr-FR"/>
              </w:rPr>
              <w:t> </w:t>
            </w:r>
          </w:p>
          <w:p w:rsidR="006B64A6" w:rsidRPr="006B64A6" w:rsidRDefault="006B64A6" w:rsidP="006B64A6">
            <w:pPr>
              <w:spacing w:after="0" w:line="240" w:lineRule="auto"/>
              <w:rPr>
                <w:rFonts w:ascii="Times New Roman" w:eastAsia="Times New Roman" w:hAnsi="Times New Roman" w:cs="Times New Roman"/>
                <w:sz w:val="24"/>
                <w:szCs w:val="24"/>
                <w:lang w:eastAsia="fr-FR"/>
              </w:rPr>
            </w:pPr>
            <w:r w:rsidRPr="006B64A6">
              <w:rPr>
                <w:rFonts w:ascii="Times New Roman" w:eastAsia="Times New Roman" w:hAnsi="Times New Roman" w:cs="Times New Roman"/>
                <w:b/>
                <w:bCs/>
                <w:sz w:val="24"/>
                <w:szCs w:val="24"/>
                <w:lang w:eastAsia="fr-FR"/>
              </w:rPr>
              <w:lastRenderedPageBreak/>
              <w:t>     </w:t>
            </w:r>
          </w:p>
          <w:p w:rsidR="006B64A6" w:rsidRPr="006B64A6" w:rsidRDefault="006B64A6" w:rsidP="006B64A6">
            <w:pPr>
              <w:spacing w:after="0" w:line="240" w:lineRule="auto"/>
              <w:rPr>
                <w:rFonts w:ascii="Times New Roman" w:eastAsia="Times New Roman" w:hAnsi="Times New Roman" w:cs="Times New Roman"/>
                <w:sz w:val="24"/>
                <w:szCs w:val="24"/>
                <w:lang w:eastAsia="fr-FR"/>
              </w:rPr>
            </w:pPr>
            <w:r w:rsidRPr="006B64A6">
              <w:rPr>
                <w:rFonts w:ascii="Times New Roman" w:eastAsia="Times New Roman" w:hAnsi="Times New Roman" w:cs="Times New Roman"/>
                <w:b/>
                <w:bCs/>
                <w:sz w:val="24"/>
                <w:szCs w:val="24"/>
                <w:lang w:eastAsia="fr-FR"/>
              </w:rPr>
              <w:t>Exemple de panneau de bruit : </w:t>
            </w:r>
          </w:p>
          <w:p w:rsidR="006B64A6" w:rsidRPr="006B64A6" w:rsidRDefault="006B64A6" w:rsidP="006B64A6">
            <w:pPr>
              <w:spacing w:after="0" w:line="240" w:lineRule="auto"/>
              <w:jc w:val="center"/>
              <w:rPr>
                <w:rFonts w:ascii="Times New Roman" w:eastAsia="Times New Roman" w:hAnsi="Times New Roman" w:cs="Times New Roman"/>
                <w:b/>
                <w:bCs/>
                <w:sz w:val="24"/>
                <w:szCs w:val="24"/>
                <w:lang w:eastAsia="fr-FR"/>
              </w:rPr>
            </w:pPr>
            <w:r w:rsidRPr="006B64A6">
              <w:rPr>
                <w:rFonts w:ascii="Times New Roman" w:eastAsia="Times New Roman" w:hAnsi="Times New Roman" w:cs="Times New Roman"/>
                <w:b/>
                <w:bCs/>
                <w:noProof/>
                <w:color w:val="0000FF"/>
                <w:sz w:val="24"/>
                <w:szCs w:val="24"/>
                <w:lang w:eastAsia="fr-FR"/>
              </w:rPr>
              <w:drawing>
                <wp:inline distT="0" distB="0" distL="0" distR="0" wp14:anchorId="5C82EBA7" wp14:editId="6A8B6CE4">
                  <wp:extent cx="3810000" cy="2381250"/>
                  <wp:effectExtent l="0" t="0" r="0" b="0"/>
                  <wp:docPr id="8" name="Image 8" descr="https://sites.google.com/site/tdahetalors/_/rsrc/1452620778649/accompagner-l-enfant-a-l-ecole/enseignants/Image12.png?height=250&amp;width=400">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ites.google.com/site/tdahetalors/_/rsrc/1452620778649/accompagner-l-enfant-a-l-ecole/enseignants/Image12.png?height=250&amp;width=400">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0" cy="2381250"/>
                          </a:xfrm>
                          <a:prstGeom prst="rect">
                            <a:avLst/>
                          </a:prstGeom>
                          <a:noFill/>
                          <a:ln>
                            <a:noFill/>
                          </a:ln>
                        </pic:spPr>
                      </pic:pic>
                    </a:graphicData>
                  </a:graphic>
                </wp:inline>
              </w:drawing>
            </w:r>
          </w:p>
          <w:p w:rsidR="006B64A6" w:rsidRPr="006B64A6" w:rsidRDefault="006B64A6" w:rsidP="006B64A6">
            <w:pPr>
              <w:spacing w:after="0" w:line="240" w:lineRule="auto"/>
              <w:rPr>
                <w:rFonts w:ascii="Times New Roman" w:eastAsia="Times New Roman" w:hAnsi="Times New Roman" w:cs="Times New Roman"/>
                <w:b/>
                <w:bCs/>
                <w:sz w:val="24"/>
                <w:szCs w:val="24"/>
                <w:lang w:eastAsia="fr-FR"/>
              </w:rPr>
            </w:pPr>
            <w:r w:rsidRPr="006B64A6">
              <w:rPr>
                <w:rFonts w:ascii="Times New Roman" w:eastAsia="Times New Roman" w:hAnsi="Times New Roman" w:cs="Times New Roman"/>
                <w:color w:val="6FA8DC"/>
                <w:sz w:val="27"/>
                <w:szCs w:val="27"/>
                <w:lang w:eastAsia="fr-FR"/>
              </w:rPr>
              <w:t xml:space="preserve">3)   Réduire les consignes et les </w:t>
            </w:r>
            <w:r w:rsidR="00DD36D2" w:rsidRPr="006B64A6">
              <w:rPr>
                <w:rFonts w:ascii="Times New Roman" w:eastAsia="Times New Roman" w:hAnsi="Times New Roman" w:cs="Times New Roman"/>
                <w:color w:val="6FA8DC"/>
                <w:sz w:val="27"/>
                <w:szCs w:val="27"/>
                <w:lang w:eastAsia="fr-FR"/>
              </w:rPr>
              <w:t>écrire</w:t>
            </w:r>
            <w:r w:rsidRPr="006B64A6">
              <w:rPr>
                <w:rFonts w:ascii="Times New Roman" w:eastAsia="Times New Roman" w:hAnsi="Times New Roman" w:cs="Times New Roman"/>
                <w:color w:val="6FA8DC"/>
                <w:sz w:val="27"/>
                <w:szCs w:val="27"/>
                <w:lang w:eastAsia="fr-FR"/>
              </w:rPr>
              <w:t xml:space="preserve"> au tableau</w:t>
            </w:r>
          </w:p>
          <w:p w:rsidR="006B64A6" w:rsidRPr="006B64A6" w:rsidRDefault="006B64A6" w:rsidP="006B64A6">
            <w:pPr>
              <w:spacing w:before="100" w:beforeAutospacing="1" w:after="100" w:afterAutospacing="1" w:line="240" w:lineRule="auto"/>
              <w:ind w:left="1440"/>
              <w:rPr>
                <w:rFonts w:ascii="Times New Roman" w:eastAsia="Times New Roman" w:hAnsi="Times New Roman" w:cs="Times New Roman"/>
                <w:sz w:val="24"/>
                <w:szCs w:val="24"/>
                <w:lang w:eastAsia="fr-FR"/>
              </w:rPr>
            </w:pPr>
            <w:r w:rsidRPr="006B64A6">
              <w:rPr>
                <w:rFonts w:ascii="Times New Roman" w:eastAsia="Times New Roman" w:hAnsi="Times New Roman" w:cs="Times New Roman"/>
                <w:color w:val="000000"/>
                <w:sz w:val="20"/>
                <w:szCs w:val="20"/>
                <w:lang w:eastAsia="fr-FR"/>
              </w:rPr>
              <w:t xml:space="preserve">Cela permet à l’élève distrait de retrouver les consignes sans solliciter personne. D’autre part quelques outils vont aider aux les enfants en déficit d’attention à retrouver le fil rapidement comme : </w:t>
            </w:r>
          </w:p>
          <w:p w:rsidR="006B64A6" w:rsidRPr="006B64A6" w:rsidRDefault="006B64A6" w:rsidP="006B64A6">
            <w:pPr>
              <w:spacing w:before="100" w:beforeAutospacing="1" w:after="100" w:afterAutospacing="1" w:line="240" w:lineRule="auto"/>
              <w:ind w:left="2160"/>
              <w:rPr>
                <w:rFonts w:ascii="Times New Roman" w:eastAsia="Times New Roman" w:hAnsi="Times New Roman" w:cs="Times New Roman"/>
                <w:sz w:val="24"/>
                <w:szCs w:val="24"/>
                <w:lang w:eastAsia="fr-FR"/>
              </w:rPr>
            </w:pPr>
            <w:r w:rsidRPr="006B64A6">
              <w:rPr>
                <w:rFonts w:ascii="Times New Roman" w:eastAsia="Times New Roman" w:hAnsi="Times New Roman" w:cs="Times New Roman"/>
                <w:color w:val="000000"/>
                <w:sz w:val="20"/>
                <w:szCs w:val="20"/>
                <w:lang w:eastAsia="fr-FR"/>
              </w:rPr>
              <w:t>·         L’</w:t>
            </w:r>
            <w:r w:rsidRPr="006B64A6">
              <w:rPr>
                <w:rFonts w:ascii="Times New Roman" w:eastAsia="Times New Roman" w:hAnsi="Times New Roman" w:cs="Times New Roman"/>
                <w:b/>
                <w:bCs/>
                <w:color w:val="000000"/>
                <w:sz w:val="20"/>
                <w:szCs w:val="20"/>
                <w:lang w:eastAsia="fr-FR"/>
              </w:rPr>
              <w:t>utilisation d’images ou photos</w:t>
            </w:r>
            <w:r w:rsidRPr="006B64A6">
              <w:rPr>
                <w:rFonts w:ascii="Times New Roman" w:eastAsia="Times New Roman" w:hAnsi="Times New Roman" w:cs="Times New Roman"/>
                <w:color w:val="000000"/>
                <w:sz w:val="20"/>
                <w:szCs w:val="20"/>
                <w:lang w:eastAsia="fr-FR"/>
              </w:rPr>
              <w:t xml:space="preserve"> pour que la consigne soit claire et explicite et ne pas avoir à la répéter</w:t>
            </w:r>
          </w:p>
          <w:p w:rsidR="006B64A6" w:rsidRPr="006B64A6" w:rsidRDefault="006B64A6" w:rsidP="006B64A6">
            <w:pPr>
              <w:spacing w:before="100" w:beforeAutospacing="1" w:after="100" w:afterAutospacing="1" w:line="240" w:lineRule="auto"/>
              <w:ind w:left="2160"/>
              <w:rPr>
                <w:rFonts w:ascii="Times New Roman" w:eastAsia="Times New Roman" w:hAnsi="Times New Roman" w:cs="Times New Roman"/>
                <w:sz w:val="24"/>
                <w:szCs w:val="24"/>
                <w:lang w:eastAsia="fr-FR"/>
              </w:rPr>
            </w:pPr>
            <w:r w:rsidRPr="006B64A6">
              <w:rPr>
                <w:rFonts w:ascii="Times New Roman" w:eastAsia="Times New Roman" w:hAnsi="Times New Roman" w:cs="Times New Roman"/>
                <w:color w:val="000000"/>
                <w:sz w:val="20"/>
                <w:szCs w:val="20"/>
                <w:lang w:eastAsia="fr-FR"/>
              </w:rPr>
              <w:t>·         L’</w:t>
            </w:r>
            <w:r w:rsidRPr="006B64A6">
              <w:rPr>
                <w:rFonts w:ascii="Times New Roman" w:eastAsia="Times New Roman" w:hAnsi="Times New Roman" w:cs="Times New Roman"/>
                <w:b/>
                <w:bCs/>
                <w:color w:val="000000"/>
                <w:sz w:val="20"/>
                <w:szCs w:val="20"/>
                <w:lang w:eastAsia="fr-FR"/>
              </w:rPr>
              <w:t>inscription au tableau</w:t>
            </w:r>
            <w:r w:rsidRPr="006B64A6">
              <w:rPr>
                <w:rFonts w:ascii="Times New Roman" w:eastAsia="Times New Roman" w:hAnsi="Times New Roman" w:cs="Times New Roman"/>
                <w:color w:val="000000"/>
                <w:sz w:val="20"/>
                <w:szCs w:val="20"/>
                <w:lang w:eastAsia="fr-FR"/>
              </w:rPr>
              <w:t xml:space="preserve"> des étapes de travail</w:t>
            </w:r>
          </w:p>
          <w:p w:rsidR="006B64A6" w:rsidRPr="006B64A6" w:rsidRDefault="006B64A6" w:rsidP="006B64A6">
            <w:pPr>
              <w:spacing w:before="100" w:beforeAutospacing="1" w:after="100" w:afterAutospacing="1" w:line="240" w:lineRule="auto"/>
              <w:ind w:left="2160"/>
              <w:rPr>
                <w:rFonts w:ascii="Times New Roman" w:eastAsia="Times New Roman" w:hAnsi="Times New Roman" w:cs="Times New Roman"/>
                <w:sz w:val="24"/>
                <w:szCs w:val="24"/>
                <w:lang w:eastAsia="fr-FR"/>
              </w:rPr>
            </w:pPr>
            <w:r w:rsidRPr="006B64A6">
              <w:rPr>
                <w:rFonts w:ascii="Times New Roman" w:eastAsia="Times New Roman" w:hAnsi="Times New Roman" w:cs="Times New Roman"/>
                <w:color w:val="000000"/>
                <w:sz w:val="20"/>
                <w:szCs w:val="20"/>
                <w:lang w:eastAsia="fr-FR"/>
              </w:rPr>
              <w:t xml:space="preserve">·         </w:t>
            </w:r>
            <w:r w:rsidRPr="006B64A6">
              <w:rPr>
                <w:rFonts w:ascii="Times New Roman" w:eastAsia="Times New Roman" w:hAnsi="Times New Roman" w:cs="Times New Roman"/>
                <w:b/>
                <w:bCs/>
                <w:color w:val="000000"/>
                <w:sz w:val="20"/>
                <w:szCs w:val="20"/>
                <w:lang w:eastAsia="fr-FR"/>
              </w:rPr>
              <w:t>Mettre en valeur les apprentissages importants</w:t>
            </w:r>
            <w:r w:rsidRPr="006B64A6">
              <w:rPr>
                <w:rFonts w:ascii="Times New Roman" w:eastAsia="Times New Roman" w:hAnsi="Times New Roman" w:cs="Times New Roman"/>
                <w:color w:val="000000"/>
                <w:sz w:val="20"/>
                <w:szCs w:val="20"/>
                <w:lang w:eastAsia="fr-FR"/>
              </w:rPr>
              <w:t xml:space="preserve"> en les soulignant (sur les cahiers et au tableau) ou en les marquant d’une étoile</w:t>
            </w:r>
          </w:p>
          <w:p w:rsidR="006B64A6" w:rsidRPr="006B64A6" w:rsidRDefault="006B64A6" w:rsidP="00DD36D2">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bookmarkStart w:id="2" w:name="TOC-4-Donner-des-consignes-courtes-et-cl"/>
            <w:bookmarkEnd w:id="2"/>
            <w:r w:rsidRPr="006B64A6">
              <w:rPr>
                <w:rFonts w:ascii="Times New Roman" w:eastAsia="Times New Roman" w:hAnsi="Times New Roman" w:cs="Times New Roman"/>
                <w:b/>
                <w:bCs/>
                <w:color w:val="6FA8DC"/>
                <w:sz w:val="27"/>
                <w:szCs w:val="27"/>
                <w:lang w:eastAsia="fr-FR"/>
              </w:rPr>
              <w:t>4)  Donner des consignes courtes et claires en mobilisant l’attention de l’enfant</w:t>
            </w:r>
          </w:p>
          <w:p w:rsidR="006B64A6" w:rsidRPr="006B64A6" w:rsidRDefault="006B64A6" w:rsidP="006B64A6">
            <w:pPr>
              <w:spacing w:before="100" w:beforeAutospacing="1" w:after="100" w:afterAutospacing="1" w:line="240" w:lineRule="auto"/>
              <w:rPr>
                <w:rFonts w:ascii="Times New Roman" w:eastAsia="Times New Roman" w:hAnsi="Times New Roman" w:cs="Times New Roman"/>
                <w:sz w:val="24"/>
                <w:szCs w:val="24"/>
                <w:lang w:eastAsia="fr-FR"/>
              </w:rPr>
            </w:pPr>
            <w:r w:rsidRPr="006B64A6">
              <w:rPr>
                <w:rFonts w:ascii="Times New Roman" w:eastAsia="Times New Roman" w:hAnsi="Times New Roman" w:cs="Times New Roman"/>
                <w:sz w:val="24"/>
                <w:szCs w:val="24"/>
                <w:lang w:eastAsia="fr-FR"/>
              </w:rPr>
              <w:t> </w:t>
            </w:r>
            <w:r w:rsidRPr="006B64A6">
              <w:rPr>
                <w:rFonts w:ascii="Times New Roman" w:eastAsia="Times New Roman" w:hAnsi="Times New Roman" w:cs="Times New Roman"/>
                <w:color w:val="000000"/>
                <w:sz w:val="24"/>
                <w:szCs w:val="24"/>
                <w:lang w:eastAsia="fr-FR"/>
              </w:rPr>
              <w:t xml:space="preserve">  </w:t>
            </w:r>
            <w:r w:rsidRPr="006B64A6">
              <w:rPr>
                <w:rFonts w:ascii="Times New Roman" w:eastAsia="Times New Roman" w:hAnsi="Times New Roman" w:cs="Times New Roman"/>
                <w:color w:val="000000"/>
                <w:sz w:val="20"/>
                <w:szCs w:val="20"/>
                <w:lang w:eastAsia="fr-FR"/>
              </w:rPr>
              <w:t xml:space="preserve"> Certaines techniques vont permettre d’attirer l’attention des élèves et d’avoir une communication plus efficace en facilitant l’intégration des consignes : </w:t>
            </w:r>
          </w:p>
          <w:p w:rsidR="006B64A6" w:rsidRPr="006B64A6" w:rsidRDefault="006B64A6" w:rsidP="006B64A6">
            <w:pPr>
              <w:spacing w:before="100" w:beforeAutospacing="1" w:after="100" w:afterAutospacing="1" w:line="240" w:lineRule="auto"/>
              <w:ind w:left="1440"/>
              <w:rPr>
                <w:rFonts w:ascii="Times New Roman" w:eastAsia="Times New Roman" w:hAnsi="Times New Roman" w:cs="Times New Roman"/>
                <w:sz w:val="24"/>
                <w:szCs w:val="24"/>
                <w:lang w:eastAsia="fr-FR"/>
              </w:rPr>
            </w:pPr>
            <w:r w:rsidRPr="006B64A6">
              <w:rPr>
                <w:rFonts w:ascii="Times New Roman" w:eastAsia="Times New Roman" w:hAnsi="Times New Roman" w:cs="Times New Roman"/>
                <w:color w:val="000000"/>
                <w:sz w:val="20"/>
                <w:szCs w:val="20"/>
                <w:lang w:eastAsia="fr-FR"/>
              </w:rPr>
              <w:t xml:space="preserve">·         </w:t>
            </w:r>
            <w:r w:rsidRPr="006B64A6">
              <w:rPr>
                <w:rFonts w:ascii="Times New Roman" w:eastAsia="Times New Roman" w:hAnsi="Times New Roman" w:cs="Times New Roman"/>
                <w:b/>
                <w:bCs/>
                <w:color w:val="000000"/>
                <w:sz w:val="20"/>
                <w:szCs w:val="20"/>
                <w:lang w:eastAsia="fr-FR"/>
              </w:rPr>
              <w:t>Appeler</w:t>
            </w:r>
            <w:r w:rsidRPr="006B64A6">
              <w:rPr>
                <w:rFonts w:ascii="Times New Roman" w:eastAsia="Times New Roman" w:hAnsi="Times New Roman" w:cs="Times New Roman"/>
                <w:color w:val="000000"/>
                <w:sz w:val="20"/>
                <w:szCs w:val="20"/>
                <w:lang w:eastAsia="fr-FR"/>
              </w:rPr>
              <w:t xml:space="preserve"> l’élève par son prénom</w:t>
            </w:r>
          </w:p>
          <w:p w:rsidR="006B64A6" w:rsidRPr="006B64A6" w:rsidRDefault="006B64A6" w:rsidP="006B64A6">
            <w:pPr>
              <w:spacing w:before="100" w:beforeAutospacing="1" w:after="100" w:afterAutospacing="1" w:line="240" w:lineRule="auto"/>
              <w:ind w:left="1440"/>
              <w:rPr>
                <w:rFonts w:ascii="Times New Roman" w:eastAsia="Times New Roman" w:hAnsi="Times New Roman" w:cs="Times New Roman"/>
                <w:sz w:val="24"/>
                <w:szCs w:val="24"/>
                <w:lang w:eastAsia="fr-FR"/>
              </w:rPr>
            </w:pPr>
            <w:r w:rsidRPr="006B64A6">
              <w:rPr>
                <w:rFonts w:ascii="Times New Roman" w:eastAsia="Times New Roman" w:hAnsi="Times New Roman" w:cs="Times New Roman"/>
                <w:color w:val="000000"/>
                <w:sz w:val="20"/>
                <w:szCs w:val="20"/>
                <w:lang w:eastAsia="fr-FR"/>
              </w:rPr>
              <w:t xml:space="preserve">·         </w:t>
            </w:r>
            <w:r w:rsidRPr="006B64A6">
              <w:rPr>
                <w:rFonts w:ascii="Times New Roman" w:eastAsia="Times New Roman" w:hAnsi="Times New Roman" w:cs="Times New Roman"/>
                <w:b/>
                <w:bCs/>
                <w:color w:val="000000"/>
                <w:sz w:val="20"/>
                <w:szCs w:val="20"/>
                <w:lang w:eastAsia="fr-FR"/>
              </w:rPr>
              <w:t>Vérifier</w:t>
            </w:r>
            <w:r w:rsidRPr="006B64A6">
              <w:rPr>
                <w:rFonts w:ascii="Times New Roman" w:eastAsia="Times New Roman" w:hAnsi="Times New Roman" w:cs="Times New Roman"/>
                <w:color w:val="000000"/>
                <w:sz w:val="20"/>
                <w:szCs w:val="20"/>
                <w:lang w:eastAsia="fr-FR"/>
              </w:rPr>
              <w:t xml:space="preserve"> que l’on a son attention</w:t>
            </w:r>
          </w:p>
          <w:p w:rsidR="006B64A6" w:rsidRPr="006B64A6" w:rsidRDefault="006B64A6" w:rsidP="006B64A6">
            <w:pPr>
              <w:spacing w:before="100" w:beforeAutospacing="1" w:after="100" w:afterAutospacing="1" w:line="240" w:lineRule="auto"/>
              <w:ind w:left="1440"/>
              <w:rPr>
                <w:rFonts w:ascii="Times New Roman" w:eastAsia="Times New Roman" w:hAnsi="Times New Roman" w:cs="Times New Roman"/>
                <w:sz w:val="24"/>
                <w:szCs w:val="24"/>
                <w:lang w:eastAsia="fr-FR"/>
              </w:rPr>
            </w:pPr>
            <w:r w:rsidRPr="006B64A6">
              <w:rPr>
                <w:rFonts w:ascii="Times New Roman" w:eastAsia="Times New Roman" w:hAnsi="Times New Roman" w:cs="Times New Roman"/>
                <w:color w:val="000000"/>
                <w:sz w:val="20"/>
                <w:szCs w:val="20"/>
                <w:lang w:eastAsia="fr-FR"/>
              </w:rPr>
              <w:t xml:space="preserve">·         </w:t>
            </w:r>
            <w:r w:rsidRPr="006B64A6">
              <w:rPr>
                <w:rFonts w:ascii="Times New Roman" w:eastAsia="Times New Roman" w:hAnsi="Times New Roman" w:cs="Times New Roman"/>
                <w:b/>
                <w:bCs/>
                <w:color w:val="000000"/>
                <w:sz w:val="20"/>
                <w:szCs w:val="20"/>
                <w:lang w:eastAsia="fr-FR"/>
              </w:rPr>
              <w:t>Regarder</w:t>
            </w:r>
            <w:r w:rsidRPr="006B64A6">
              <w:rPr>
                <w:rFonts w:ascii="Times New Roman" w:eastAsia="Times New Roman" w:hAnsi="Times New Roman" w:cs="Times New Roman"/>
                <w:color w:val="000000"/>
                <w:sz w:val="20"/>
                <w:szCs w:val="20"/>
                <w:lang w:eastAsia="fr-FR"/>
              </w:rPr>
              <w:t xml:space="preserve"> l’enfant dans les yeux </w:t>
            </w:r>
          </w:p>
          <w:p w:rsidR="006B64A6" w:rsidRPr="006B64A6" w:rsidRDefault="006B64A6" w:rsidP="006B64A6">
            <w:pPr>
              <w:spacing w:before="100" w:beforeAutospacing="1" w:after="100" w:afterAutospacing="1" w:line="240" w:lineRule="auto"/>
              <w:ind w:left="1440"/>
              <w:rPr>
                <w:rFonts w:ascii="Times New Roman" w:eastAsia="Times New Roman" w:hAnsi="Times New Roman" w:cs="Times New Roman"/>
                <w:sz w:val="24"/>
                <w:szCs w:val="24"/>
                <w:lang w:eastAsia="fr-FR"/>
              </w:rPr>
            </w:pPr>
            <w:r w:rsidRPr="006B64A6">
              <w:rPr>
                <w:rFonts w:ascii="Times New Roman" w:eastAsia="Times New Roman" w:hAnsi="Times New Roman" w:cs="Times New Roman"/>
                <w:color w:val="000000"/>
                <w:sz w:val="20"/>
                <w:szCs w:val="20"/>
                <w:lang w:eastAsia="fr-FR"/>
              </w:rPr>
              <w:t xml:space="preserve">·         Si besoin </w:t>
            </w:r>
            <w:proofErr w:type="spellStart"/>
            <w:r w:rsidRPr="006B64A6">
              <w:rPr>
                <w:rFonts w:ascii="Times New Roman" w:eastAsia="Times New Roman" w:hAnsi="Times New Roman" w:cs="Times New Roman"/>
                <w:color w:val="000000"/>
                <w:sz w:val="20"/>
                <w:szCs w:val="20"/>
                <w:lang w:eastAsia="fr-FR"/>
              </w:rPr>
              <w:t>se</w:t>
            </w:r>
            <w:proofErr w:type="spellEnd"/>
            <w:r w:rsidRPr="006B64A6">
              <w:rPr>
                <w:rFonts w:ascii="Times New Roman" w:eastAsia="Times New Roman" w:hAnsi="Times New Roman" w:cs="Times New Roman"/>
                <w:color w:val="000000"/>
                <w:sz w:val="20"/>
                <w:szCs w:val="20"/>
                <w:lang w:eastAsia="fr-FR"/>
              </w:rPr>
              <w:t xml:space="preserve"> mettre </w:t>
            </w:r>
            <w:r w:rsidRPr="006B64A6">
              <w:rPr>
                <w:rFonts w:ascii="Times New Roman" w:eastAsia="Times New Roman" w:hAnsi="Times New Roman" w:cs="Times New Roman"/>
                <w:b/>
                <w:bCs/>
                <w:color w:val="000000"/>
                <w:sz w:val="20"/>
                <w:szCs w:val="20"/>
                <w:lang w:eastAsia="fr-FR"/>
              </w:rPr>
              <w:t>à sa hauteur</w:t>
            </w:r>
            <w:r w:rsidRPr="006B64A6">
              <w:rPr>
                <w:rFonts w:ascii="Times New Roman" w:eastAsia="Times New Roman" w:hAnsi="Times New Roman" w:cs="Times New Roman"/>
                <w:color w:val="000000"/>
                <w:sz w:val="20"/>
                <w:szCs w:val="20"/>
                <w:lang w:eastAsia="fr-FR"/>
              </w:rPr>
              <w:t xml:space="preserve"> et établir un </w:t>
            </w:r>
            <w:r w:rsidRPr="006B64A6">
              <w:rPr>
                <w:rFonts w:ascii="Times New Roman" w:eastAsia="Times New Roman" w:hAnsi="Times New Roman" w:cs="Times New Roman"/>
                <w:b/>
                <w:bCs/>
                <w:color w:val="000000"/>
                <w:sz w:val="20"/>
                <w:szCs w:val="20"/>
                <w:lang w:eastAsia="fr-FR"/>
              </w:rPr>
              <w:t>contact physique</w:t>
            </w:r>
          </w:p>
          <w:p w:rsidR="006B64A6" w:rsidRPr="006B64A6" w:rsidRDefault="006B64A6" w:rsidP="006B64A6">
            <w:pPr>
              <w:spacing w:before="100" w:beforeAutospacing="1" w:after="100" w:afterAutospacing="1" w:line="240" w:lineRule="auto"/>
              <w:ind w:left="1440"/>
              <w:rPr>
                <w:rFonts w:ascii="Times New Roman" w:eastAsia="Times New Roman" w:hAnsi="Times New Roman" w:cs="Times New Roman"/>
                <w:sz w:val="24"/>
                <w:szCs w:val="24"/>
                <w:lang w:eastAsia="fr-FR"/>
              </w:rPr>
            </w:pPr>
            <w:r w:rsidRPr="006B64A6">
              <w:rPr>
                <w:rFonts w:ascii="Times New Roman" w:eastAsia="Times New Roman" w:hAnsi="Times New Roman" w:cs="Times New Roman"/>
                <w:color w:val="000000"/>
                <w:sz w:val="20"/>
                <w:szCs w:val="20"/>
                <w:lang w:eastAsia="fr-FR"/>
              </w:rPr>
              <w:t xml:space="preserve">·         Donner une consigne à la fois: </w:t>
            </w:r>
            <w:r w:rsidRPr="006B64A6">
              <w:rPr>
                <w:rFonts w:ascii="Times New Roman" w:eastAsia="Times New Roman" w:hAnsi="Times New Roman" w:cs="Times New Roman"/>
                <w:b/>
                <w:bCs/>
                <w:color w:val="000000"/>
                <w:sz w:val="20"/>
                <w:szCs w:val="20"/>
                <w:lang w:eastAsia="fr-FR"/>
              </w:rPr>
              <w:t>courte et claire</w:t>
            </w:r>
          </w:p>
          <w:p w:rsidR="006B64A6" w:rsidRPr="006B64A6" w:rsidRDefault="006B64A6" w:rsidP="006B64A6">
            <w:pPr>
              <w:spacing w:before="100" w:beforeAutospacing="1" w:after="100" w:afterAutospacing="1" w:line="240" w:lineRule="auto"/>
              <w:ind w:left="1440"/>
              <w:rPr>
                <w:rFonts w:ascii="Times New Roman" w:eastAsia="Times New Roman" w:hAnsi="Times New Roman" w:cs="Times New Roman"/>
                <w:sz w:val="24"/>
                <w:szCs w:val="24"/>
                <w:lang w:eastAsia="fr-FR"/>
              </w:rPr>
            </w:pPr>
            <w:r w:rsidRPr="006B64A6">
              <w:rPr>
                <w:rFonts w:ascii="Times New Roman" w:eastAsia="Times New Roman" w:hAnsi="Times New Roman" w:cs="Times New Roman"/>
                <w:color w:val="000000"/>
                <w:sz w:val="20"/>
                <w:szCs w:val="20"/>
                <w:lang w:eastAsia="fr-FR"/>
              </w:rPr>
              <w:t xml:space="preserve">·         Privilégier les </w:t>
            </w:r>
            <w:r w:rsidRPr="006B64A6">
              <w:rPr>
                <w:rFonts w:ascii="Times New Roman" w:eastAsia="Times New Roman" w:hAnsi="Times New Roman" w:cs="Times New Roman"/>
                <w:b/>
                <w:bCs/>
                <w:color w:val="000000"/>
                <w:sz w:val="20"/>
                <w:szCs w:val="20"/>
                <w:lang w:eastAsia="fr-FR"/>
              </w:rPr>
              <w:t>formulations positives</w:t>
            </w:r>
            <w:r w:rsidRPr="006B64A6">
              <w:rPr>
                <w:rFonts w:ascii="Times New Roman" w:eastAsia="Times New Roman" w:hAnsi="Times New Roman" w:cs="Times New Roman"/>
                <w:color w:val="000000"/>
                <w:sz w:val="20"/>
                <w:szCs w:val="20"/>
                <w:lang w:eastAsia="fr-FR"/>
              </w:rPr>
              <w:t>: « </w:t>
            </w:r>
            <w:r w:rsidRPr="006B64A6">
              <w:rPr>
                <w:rFonts w:ascii="Times New Roman" w:eastAsia="Times New Roman" w:hAnsi="Times New Roman" w:cs="Times New Roman"/>
                <w:i/>
                <w:iCs/>
                <w:color w:val="000000"/>
                <w:sz w:val="20"/>
                <w:szCs w:val="20"/>
                <w:lang w:eastAsia="fr-FR"/>
              </w:rPr>
              <w:t>reste assis</w:t>
            </w:r>
            <w:r w:rsidRPr="006B64A6">
              <w:rPr>
                <w:rFonts w:ascii="Times New Roman" w:eastAsia="Times New Roman" w:hAnsi="Times New Roman" w:cs="Times New Roman"/>
                <w:color w:val="000000"/>
                <w:sz w:val="20"/>
                <w:szCs w:val="20"/>
                <w:lang w:eastAsia="fr-FR"/>
              </w:rPr>
              <w:t> » plutôt que « </w:t>
            </w:r>
            <w:r w:rsidRPr="006B64A6">
              <w:rPr>
                <w:rFonts w:ascii="Times New Roman" w:eastAsia="Times New Roman" w:hAnsi="Times New Roman" w:cs="Times New Roman"/>
                <w:i/>
                <w:iCs/>
                <w:color w:val="000000"/>
                <w:sz w:val="20"/>
                <w:szCs w:val="20"/>
                <w:lang w:eastAsia="fr-FR"/>
              </w:rPr>
              <w:t>interdit de se lever</w:t>
            </w:r>
            <w:r w:rsidRPr="006B64A6">
              <w:rPr>
                <w:rFonts w:ascii="Times New Roman" w:eastAsia="Times New Roman" w:hAnsi="Times New Roman" w:cs="Times New Roman"/>
                <w:color w:val="000000"/>
                <w:sz w:val="20"/>
                <w:szCs w:val="20"/>
                <w:lang w:eastAsia="fr-FR"/>
              </w:rPr>
              <w:t> », « </w:t>
            </w:r>
            <w:r w:rsidRPr="006B64A6">
              <w:rPr>
                <w:rFonts w:ascii="Times New Roman" w:eastAsia="Times New Roman" w:hAnsi="Times New Roman" w:cs="Times New Roman"/>
                <w:i/>
                <w:iCs/>
                <w:color w:val="000000"/>
                <w:sz w:val="20"/>
                <w:szCs w:val="20"/>
                <w:lang w:eastAsia="fr-FR"/>
              </w:rPr>
              <w:t>parle doucement</w:t>
            </w:r>
            <w:r w:rsidRPr="006B64A6">
              <w:rPr>
                <w:rFonts w:ascii="Times New Roman" w:eastAsia="Times New Roman" w:hAnsi="Times New Roman" w:cs="Times New Roman"/>
                <w:color w:val="000000"/>
                <w:sz w:val="20"/>
                <w:szCs w:val="20"/>
                <w:lang w:eastAsia="fr-FR"/>
              </w:rPr>
              <w:t> » plutôt que « </w:t>
            </w:r>
            <w:r w:rsidRPr="006B64A6">
              <w:rPr>
                <w:rFonts w:ascii="Times New Roman" w:eastAsia="Times New Roman" w:hAnsi="Times New Roman" w:cs="Times New Roman"/>
                <w:i/>
                <w:iCs/>
                <w:color w:val="000000"/>
                <w:sz w:val="20"/>
                <w:szCs w:val="20"/>
                <w:lang w:eastAsia="fr-FR"/>
              </w:rPr>
              <w:t>on ne crie pas</w:t>
            </w:r>
            <w:r w:rsidRPr="006B64A6">
              <w:rPr>
                <w:rFonts w:ascii="Times New Roman" w:eastAsia="Times New Roman" w:hAnsi="Times New Roman" w:cs="Times New Roman"/>
                <w:color w:val="000000"/>
                <w:sz w:val="20"/>
                <w:szCs w:val="20"/>
                <w:lang w:eastAsia="fr-FR"/>
              </w:rPr>
              <w:t> », « </w:t>
            </w:r>
            <w:r w:rsidRPr="006B64A6">
              <w:rPr>
                <w:rFonts w:ascii="Times New Roman" w:eastAsia="Times New Roman" w:hAnsi="Times New Roman" w:cs="Times New Roman"/>
                <w:i/>
                <w:iCs/>
                <w:color w:val="000000"/>
                <w:sz w:val="20"/>
                <w:szCs w:val="20"/>
                <w:lang w:eastAsia="fr-FR"/>
              </w:rPr>
              <w:t>lève le doigt</w:t>
            </w:r>
            <w:r w:rsidRPr="006B64A6">
              <w:rPr>
                <w:rFonts w:ascii="Times New Roman" w:eastAsia="Times New Roman" w:hAnsi="Times New Roman" w:cs="Times New Roman"/>
                <w:color w:val="000000"/>
                <w:sz w:val="20"/>
                <w:szCs w:val="20"/>
                <w:lang w:eastAsia="fr-FR"/>
              </w:rPr>
              <w:t> » plutôt que « </w:t>
            </w:r>
            <w:r w:rsidRPr="006B64A6">
              <w:rPr>
                <w:rFonts w:ascii="Times New Roman" w:eastAsia="Times New Roman" w:hAnsi="Times New Roman" w:cs="Times New Roman"/>
                <w:i/>
                <w:iCs/>
                <w:color w:val="000000"/>
                <w:sz w:val="20"/>
                <w:szCs w:val="20"/>
                <w:lang w:eastAsia="fr-FR"/>
              </w:rPr>
              <w:t>attend ton tour pour parler</w:t>
            </w:r>
            <w:r w:rsidRPr="006B64A6">
              <w:rPr>
                <w:rFonts w:ascii="Times New Roman" w:eastAsia="Times New Roman" w:hAnsi="Times New Roman" w:cs="Times New Roman"/>
                <w:color w:val="000000"/>
                <w:sz w:val="20"/>
                <w:szCs w:val="20"/>
                <w:lang w:eastAsia="fr-FR"/>
              </w:rPr>
              <w:t xml:space="preserve"> » </w:t>
            </w:r>
          </w:p>
          <w:p w:rsidR="006B64A6" w:rsidRPr="006B64A6" w:rsidRDefault="006B64A6" w:rsidP="006B64A6">
            <w:pPr>
              <w:spacing w:before="100" w:beforeAutospacing="1" w:after="100" w:afterAutospacing="1" w:line="240" w:lineRule="auto"/>
              <w:ind w:left="1440"/>
              <w:rPr>
                <w:rFonts w:ascii="Times New Roman" w:eastAsia="Times New Roman" w:hAnsi="Times New Roman" w:cs="Times New Roman"/>
                <w:sz w:val="24"/>
                <w:szCs w:val="24"/>
                <w:lang w:eastAsia="fr-FR"/>
              </w:rPr>
            </w:pPr>
            <w:r w:rsidRPr="006B64A6">
              <w:rPr>
                <w:rFonts w:ascii="Times New Roman" w:eastAsia="Times New Roman" w:hAnsi="Times New Roman" w:cs="Times New Roman"/>
                <w:color w:val="000000"/>
                <w:sz w:val="20"/>
                <w:szCs w:val="20"/>
                <w:lang w:eastAsia="fr-FR"/>
              </w:rPr>
              <w:t xml:space="preserve">·         Féliciter l’élève </w:t>
            </w:r>
            <w:r w:rsidRPr="006B64A6">
              <w:rPr>
                <w:rFonts w:ascii="Times New Roman" w:eastAsia="Times New Roman" w:hAnsi="Times New Roman" w:cs="Times New Roman"/>
                <w:b/>
                <w:bCs/>
                <w:color w:val="000000"/>
                <w:sz w:val="20"/>
                <w:szCs w:val="20"/>
                <w:lang w:eastAsia="fr-FR"/>
              </w:rPr>
              <w:t>dès qu’il commence</w:t>
            </w:r>
            <w:r w:rsidRPr="006B64A6">
              <w:rPr>
                <w:rFonts w:ascii="Times New Roman" w:eastAsia="Times New Roman" w:hAnsi="Times New Roman" w:cs="Times New Roman"/>
                <w:color w:val="000000"/>
                <w:sz w:val="20"/>
                <w:szCs w:val="20"/>
                <w:lang w:eastAsia="fr-FR"/>
              </w:rPr>
              <w:t xml:space="preserve"> à réaliser la consigne</w:t>
            </w:r>
          </w:p>
          <w:p w:rsidR="006B64A6" w:rsidRPr="006B64A6" w:rsidRDefault="006B64A6" w:rsidP="006B64A6">
            <w:pPr>
              <w:spacing w:after="0" w:line="240" w:lineRule="auto"/>
              <w:jc w:val="center"/>
              <w:rPr>
                <w:rFonts w:ascii="Times New Roman" w:eastAsia="Times New Roman" w:hAnsi="Times New Roman" w:cs="Times New Roman"/>
                <w:color w:val="000000"/>
                <w:sz w:val="24"/>
                <w:szCs w:val="24"/>
                <w:lang w:eastAsia="fr-FR"/>
              </w:rPr>
            </w:pPr>
            <w:r w:rsidRPr="006B64A6">
              <w:rPr>
                <w:rFonts w:ascii="Times New Roman" w:eastAsia="Times New Roman" w:hAnsi="Times New Roman" w:cs="Times New Roman"/>
                <w:noProof/>
                <w:color w:val="0000FF"/>
                <w:sz w:val="24"/>
                <w:szCs w:val="24"/>
                <w:lang w:eastAsia="fr-FR"/>
              </w:rPr>
              <w:lastRenderedPageBreak/>
              <w:drawing>
                <wp:inline distT="0" distB="0" distL="0" distR="0" wp14:anchorId="25973C70" wp14:editId="50DC283D">
                  <wp:extent cx="1333500" cy="1905000"/>
                  <wp:effectExtent l="0" t="0" r="0" b="0"/>
                  <wp:docPr id="9" name="Image 9" descr="https://sites.google.com/site/tdahetalors/_/rsrc/1452620010250/accompagner-l-enfant-a-l-ecole/enseignants/Image3.jpg?height=200&amp;width=140">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ites.google.com/site/tdahetalors/_/rsrc/1452620010250/accompagner-l-enfant-a-l-ecole/enseignants/Image3.jpg?height=200&amp;width=140">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3500" cy="1905000"/>
                          </a:xfrm>
                          <a:prstGeom prst="rect">
                            <a:avLst/>
                          </a:prstGeom>
                          <a:noFill/>
                          <a:ln>
                            <a:noFill/>
                          </a:ln>
                        </pic:spPr>
                      </pic:pic>
                    </a:graphicData>
                  </a:graphic>
                </wp:inline>
              </w:drawing>
            </w:r>
            <w:r w:rsidRPr="006B64A6">
              <w:rPr>
                <w:rFonts w:ascii="Times New Roman" w:eastAsia="Times New Roman" w:hAnsi="Times New Roman" w:cs="Times New Roman"/>
                <w:noProof/>
                <w:color w:val="0000FF"/>
                <w:sz w:val="24"/>
                <w:szCs w:val="24"/>
                <w:lang w:eastAsia="fr-FR"/>
              </w:rPr>
              <w:drawing>
                <wp:inline distT="0" distB="0" distL="0" distR="0" wp14:anchorId="35F66C34" wp14:editId="4A73011B">
                  <wp:extent cx="1905000" cy="1343025"/>
                  <wp:effectExtent l="0" t="0" r="0" b="9525"/>
                  <wp:docPr id="10" name="Image 10" descr="https://sites.google.com/site/tdahetalors/_/rsrc/1452619986368/accompagner-l-enfant-a-l-ecole/enseignants/Image6.jpg?height=141&amp;width=200">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ites.google.com/site/tdahetalors/_/rsrc/1452619986368/accompagner-l-enfant-a-l-ecole/enseignants/Image6.jpg?height=141&amp;width=200">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0" cy="1343025"/>
                          </a:xfrm>
                          <a:prstGeom prst="rect">
                            <a:avLst/>
                          </a:prstGeom>
                          <a:noFill/>
                          <a:ln>
                            <a:noFill/>
                          </a:ln>
                        </pic:spPr>
                      </pic:pic>
                    </a:graphicData>
                  </a:graphic>
                </wp:inline>
              </w:drawing>
            </w:r>
            <w:r w:rsidRPr="006B64A6">
              <w:rPr>
                <w:rFonts w:ascii="Times New Roman" w:eastAsia="Times New Roman" w:hAnsi="Times New Roman" w:cs="Times New Roman"/>
                <w:color w:val="000000"/>
                <w:sz w:val="24"/>
                <w:szCs w:val="24"/>
                <w:lang w:eastAsia="fr-FR"/>
              </w:rPr>
              <w:t>    </w:t>
            </w:r>
            <w:r w:rsidRPr="006B64A6">
              <w:rPr>
                <w:rFonts w:ascii="Times New Roman" w:eastAsia="Times New Roman" w:hAnsi="Times New Roman" w:cs="Times New Roman"/>
                <w:noProof/>
                <w:color w:val="0000FF"/>
                <w:sz w:val="24"/>
                <w:szCs w:val="24"/>
                <w:lang w:eastAsia="fr-FR"/>
              </w:rPr>
              <w:drawing>
                <wp:inline distT="0" distB="0" distL="0" distR="0" wp14:anchorId="49A1E6B9" wp14:editId="57197B55">
                  <wp:extent cx="1390650" cy="1905000"/>
                  <wp:effectExtent l="0" t="0" r="0" b="0"/>
                  <wp:docPr id="11" name="Image 11" descr="https://sites.google.com/site/tdahetalors/_/rsrc/1452620057801/accompagner-l-enfant-a-l-ecole/enseignants/Image4.jpg?height=200&amp;width=146">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ites.google.com/site/tdahetalors/_/rsrc/1452620057801/accompagner-l-enfant-a-l-ecole/enseignants/Image4.jpg?height=200&amp;width=146">
                            <a:hlinkClick r:id="rId16"/>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0650" cy="1905000"/>
                          </a:xfrm>
                          <a:prstGeom prst="rect">
                            <a:avLst/>
                          </a:prstGeom>
                          <a:noFill/>
                          <a:ln>
                            <a:noFill/>
                          </a:ln>
                        </pic:spPr>
                      </pic:pic>
                    </a:graphicData>
                  </a:graphic>
                </wp:inline>
              </w:drawing>
            </w:r>
          </w:p>
          <w:p w:rsidR="006B64A6" w:rsidRPr="006B64A6" w:rsidRDefault="006B64A6" w:rsidP="006B64A6">
            <w:pPr>
              <w:spacing w:before="100" w:beforeAutospacing="1" w:after="100" w:afterAutospacing="1" w:line="240" w:lineRule="auto"/>
              <w:rPr>
                <w:rFonts w:ascii="Times New Roman" w:eastAsia="Times New Roman" w:hAnsi="Times New Roman" w:cs="Times New Roman"/>
                <w:sz w:val="24"/>
                <w:szCs w:val="24"/>
                <w:lang w:eastAsia="fr-FR"/>
              </w:rPr>
            </w:pPr>
          </w:p>
          <w:p w:rsidR="006B64A6" w:rsidRPr="006B64A6" w:rsidRDefault="006B64A6" w:rsidP="006B64A6">
            <w:pPr>
              <w:spacing w:before="100" w:beforeAutospacing="1" w:after="100" w:afterAutospacing="1" w:line="240" w:lineRule="auto"/>
              <w:ind w:left="1440"/>
              <w:outlineLvl w:val="2"/>
              <w:rPr>
                <w:rFonts w:ascii="Times New Roman" w:eastAsia="Times New Roman" w:hAnsi="Times New Roman" w:cs="Times New Roman"/>
                <w:b/>
                <w:bCs/>
                <w:sz w:val="27"/>
                <w:szCs w:val="27"/>
                <w:lang w:eastAsia="fr-FR"/>
              </w:rPr>
            </w:pPr>
            <w:bookmarkStart w:id="3" w:name="TOC-5-Apprendre-l-l-ve-construire-des-fi"/>
            <w:bookmarkEnd w:id="3"/>
            <w:r w:rsidRPr="006B64A6">
              <w:rPr>
                <w:rFonts w:ascii="Times New Roman" w:eastAsia="Times New Roman" w:hAnsi="Times New Roman" w:cs="Times New Roman"/>
                <w:b/>
                <w:bCs/>
                <w:color w:val="6FA8DC"/>
                <w:sz w:val="27"/>
                <w:szCs w:val="27"/>
                <w:lang w:eastAsia="fr-FR"/>
              </w:rPr>
              <w:t>5)  Apprendre à  l’élève à construire des fiches de vérifications</w:t>
            </w:r>
          </w:p>
          <w:p w:rsidR="006B64A6" w:rsidRPr="006B64A6" w:rsidRDefault="006B64A6" w:rsidP="006B64A6">
            <w:pPr>
              <w:spacing w:before="100" w:beforeAutospacing="1" w:after="100" w:afterAutospacing="1" w:line="240" w:lineRule="auto"/>
              <w:rPr>
                <w:rFonts w:ascii="Times New Roman" w:eastAsia="Times New Roman" w:hAnsi="Times New Roman" w:cs="Times New Roman"/>
                <w:sz w:val="24"/>
                <w:szCs w:val="24"/>
                <w:lang w:eastAsia="fr-FR"/>
              </w:rPr>
            </w:pPr>
            <w:r w:rsidRPr="006B64A6">
              <w:rPr>
                <w:rFonts w:ascii="Times New Roman" w:eastAsia="Times New Roman" w:hAnsi="Times New Roman" w:cs="Times New Roman"/>
                <w:color w:val="000000"/>
                <w:sz w:val="27"/>
                <w:szCs w:val="27"/>
                <w:lang w:eastAsia="fr-FR"/>
              </w:rPr>
              <w:t>    </w:t>
            </w:r>
            <w:r w:rsidRPr="006B64A6">
              <w:rPr>
                <w:rFonts w:ascii="Times New Roman" w:eastAsia="Times New Roman" w:hAnsi="Times New Roman" w:cs="Times New Roman"/>
                <w:color w:val="000000"/>
                <w:sz w:val="20"/>
                <w:szCs w:val="20"/>
                <w:lang w:eastAsia="fr-FR"/>
              </w:rPr>
              <w:t xml:space="preserve">Lorsque l’élève est dispersé et qu’il a tendance à oublier de finir les tâches, à perdre son matériel il peut être utile de fabriquer avec lui des </w:t>
            </w:r>
            <w:r w:rsidRPr="006B64A6">
              <w:rPr>
                <w:rFonts w:ascii="Times New Roman" w:eastAsia="Times New Roman" w:hAnsi="Times New Roman" w:cs="Times New Roman"/>
                <w:b/>
                <w:bCs/>
                <w:color w:val="000000"/>
                <w:sz w:val="20"/>
                <w:szCs w:val="20"/>
                <w:lang w:eastAsia="fr-FR"/>
              </w:rPr>
              <w:t>fiches récapitulative</w:t>
            </w:r>
            <w:r w:rsidRPr="006B64A6">
              <w:rPr>
                <w:rFonts w:ascii="Times New Roman" w:eastAsia="Times New Roman" w:hAnsi="Times New Roman" w:cs="Times New Roman"/>
                <w:color w:val="000000"/>
                <w:sz w:val="20"/>
                <w:szCs w:val="20"/>
                <w:lang w:eastAsia="fr-FR"/>
              </w:rPr>
              <w:t>s sur lesquelles il pourra cocher au fur et à mesure ce qui est fait pour ne rien oublier et développer ses stratégies d’organisation.</w:t>
            </w:r>
          </w:p>
          <w:p w:rsidR="006B64A6" w:rsidRPr="006B64A6" w:rsidRDefault="006B64A6" w:rsidP="006B64A6">
            <w:pPr>
              <w:spacing w:after="0" w:line="240" w:lineRule="auto"/>
              <w:jc w:val="center"/>
              <w:rPr>
                <w:rFonts w:ascii="Times New Roman" w:eastAsia="Times New Roman" w:hAnsi="Times New Roman" w:cs="Times New Roman"/>
                <w:sz w:val="24"/>
                <w:szCs w:val="24"/>
                <w:lang w:eastAsia="fr-FR"/>
              </w:rPr>
            </w:pPr>
            <w:r w:rsidRPr="006B64A6">
              <w:rPr>
                <w:rFonts w:ascii="Times New Roman" w:eastAsia="Times New Roman" w:hAnsi="Times New Roman" w:cs="Times New Roman"/>
                <w:noProof/>
                <w:color w:val="0000FF"/>
                <w:sz w:val="24"/>
                <w:szCs w:val="24"/>
                <w:lang w:eastAsia="fr-FR"/>
              </w:rPr>
              <w:drawing>
                <wp:inline distT="0" distB="0" distL="0" distR="0" wp14:anchorId="631D2D42" wp14:editId="0BD40F30">
                  <wp:extent cx="4029075" cy="3343275"/>
                  <wp:effectExtent l="0" t="0" r="9525" b="9525"/>
                  <wp:docPr id="12" name="Image 12" descr="https://sites.google.com/site/tdahetalors/_/rsrc/1449515014628/accompagner-l-enfant-a-l-ecole/enseignants/fiche%20v%C3%A9rif.p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ites.google.com/site/tdahetalors/_/rsrc/1449515014628/accompagner-l-enfant-a-l-ecole/enseignants/fiche%20v%C3%A9rif.pn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29075" cy="3343275"/>
                          </a:xfrm>
                          <a:prstGeom prst="rect">
                            <a:avLst/>
                          </a:prstGeom>
                          <a:noFill/>
                          <a:ln>
                            <a:noFill/>
                          </a:ln>
                        </pic:spPr>
                      </pic:pic>
                    </a:graphicData>
                  </a:graphic>
                </wp:inline>
              </w:drawing>
            </w:r>
          </w:p>
          <w:p w:rsidR="006B64A6" w:rsidRPr="006B64A6" w:rsidRDefault="006B64A6" w:rsidP="006B64A6">
            <w:pPr>
              <w:spacing w:after="0" w:line="240" w:lineRule="auto"/>
              <w:rPr>
                <w:rFonts w:ascii="Times New Roman" w:eastAsia="Times New Roman" w:hAnsi="Times New Roman" w:cs="Times New Roman"/>
                <w:sz w:val="24"/>
                <w:szCs w:val="24"/>
                <w:lang w:eastAsia="fr-FR"/>
              </w:rPr>
            </w:pPr>
          </w:p>
          <w:p w:rsidR="006B64A6" w:rsidRPr="006B64A6" w:rsidRDefault="006B64A6" w:rsidP="006B64A6">
            <w:pPr>
              <w:spacing w:before="100" w:beforeAutospacing="1" w:after="100" w:afterAutospacing="1" w:line="240" w:lineRule="auto"/>
              <w:rPr>
                <w:rFonts w:ascii="Times New Roman" w:eastAsia="Times New Roman" w:hAnsi="Times New Roman" w:cs="Times New Roman"/>
                <w:sz w:val="24"/>
                <w:szCs w:val="24"/>
                <w:lang w:eastAsia="fr-FR"/>
              </w:rPr>
            </w:pPr>
            <w:r w:rsidRPr="006B64A6">
              <w:rPr>
                <w:rFonts w:ascii="Times New Roman" w:eastAsia="Times New Roman" w:hAnsi="Times New Roman" w:cs="Times New Roman"/>
                <w:sz w:val="24"/>
                <w:szCs w:val="24"/>
                <w:lang w:eastAsia="fr-FR"/>
              </w:rPr>
              <w:t> </w:t>
            </w:r>
            <w:r w:rsidRPr="006B64A6">
              <w:rPr>
                <w:rFonts w:ascii="Times New Roman" w:eastAsia="Times New Roman" w:hAnsi="Times New Roman" w:cs="Times New Roman"/>
                <w:sz w:val="20"/>
                <w:szCs w:val="20"/>
                <w:lang w:eastAsia="fr-FR"/>
              </w:rPr>
              <w:t xml:space="preserve">   </w:t>
            </w:r>
            <w:r w:rsidRPr="006B64A6">
              <w:rPr>
                <w:rFonts w:ascii="Times New Roman" w:eastAsia="Times New Roman" w:hAnsi="Times New Roman" w:cs="Times New Roman"/>
                <w:color w:val="000000"/>
                <w:sz w:val="20"/>
                <w:szCs w:val="20"/>
                <w:lang w:eastAsia="fr-FR"/>
              </w:rPr>
              <w:t> Il peut également être judicieux pour les enfants « </w:t>
            </w:r>
            <w:r w:rsidRPr="006B64A6">
              <w:rPr>
                <w:rFonts w:ascii="Times New Roman" w:eastAsia="Times New Roman" w:hAnsi="Times New Roman" w:cs="Times New Roman"/>
                <w:b/>
                <w:bCs/>
                <w:color w:val="000000"/>
                <w:sz w:val="20"/>
                <w:szCs w:val="20"/>
                <w:lang w:eastAsia="fr-FR"/>
              </w:rPr>
              <w:t>tête en l’air</w:t>
            </w:r>
            <w:r w:rsidRPr="006B64A6">
              <w:rPr>
                <w:rFonts w:ascii="Times New Roman" w:eastAsia="Times New Roman" w:hAnsi="Times New Roman" w:cs="Times New Roman"/>
                <w:color w:val="000000"/>
                <w:sz w:val="20"/>
                <w:szCs w:val="20"/>
                <w:lang w:eastAsia="fr-FR"/>
              </w:rPr>
              <w:t xml:space="preserve"> » de demander aux parents </w:t>
            </w:r>
            <w:r w:rsidRPr="006B64A6">
              <w:rPr>
                <w:rFonts w:ascii="Times New Roman" w:eastAsia="Times New Roman" w:hAnsi="Times New Roman" w:cs="Times New Roman"/>
                <w:b/>
                <w:bCs/>
                <w:color w:val="000000"/>
                <w:sz w:val="20"/>
                <w:szCs w:val="20"/>
                <w:lang w:eastAsia="fr-FR"/>
              </w:rPr>
              <w:t>une trousse de secours</w:t>
            </w:r>
            <w:r w:rsidRPr="006B64A6">
              <w:rPr>
                <w:rFonts w:ascii="Times New Roman" w:eastAsia="Times New Roman" w:hAnsi="Times New Roman" w:cs="Times New Roman"/>
                <w:color w:val="000000"/>
                <w:sz w:val="20"/>
                <w:szCs w:val="20"/>
                <w:lang w:eastAsia="fr-FR"/>
              </w:rPr>
              <w:t xml:space="preserve"> qui reste dans le casier.</w:t>
            </w:r>
          </w:p>
          <w:p w:rsidR="006B64A6" w:rsidRPr="006B64A6" w:rsidRDefault="006B64A6" w:rsidP="007F09DA">
            <w:pPr>
              <w:spacing w:before="100" w:beforeAutospacing="1" w:after="100" w:afterAutospacing="1" w:line="240" w:lineRule="auto"/>
              <w:rPr>
                <w:rFonts w:ascii="Times New Roman" w:eastAsia="Times New Roman" w:hAnsi="Times New Roman" w:cs="Times New Roman"/>
                <w:b/>
                <w:bCs/>
                <w:sz w:val="27"/>
                <w:szCs w:val="27"/>
                <w:lang w:eastAsia="fr-FR"/>
              </w:rPr>
            </w:pPr>
            <w:r w:rsidRPr="006B64A6">
              <w:rPr>
                <w:rFonts w:ascii="Times New Roman" w:eastAsia="Times New Roman" w:hAnsi="Times New Roman" w:cs="Times New Roman"/>
                <w:sz w:val="24"/>
                <w:szCs w:val="24"/>
                <w:lang w:eastAsia="fr-FR"/>
              </w:rPr>
              <w:t> </w:t>
            </w:r>
            <w:bookmarkStart w:id="4" w:name="TOC-Autres-outils-:"/>
            <w:bookmarkEnd w:id="4"/>
            <w:r w:rsidRPr="006B64A6">
              <w:rPr>
                <w:rFonts w:ascii="Times New Roman" w:eastAsia="Times New Roman" w:hAnsi="Times New Roman" w:cs="Times New Roman"/>
                <w:b/>
                <w:bCs/>
                <w:sz w:val="27"/>
                <w:szCs w:val="27"/>
                <w:lang w:eastAsia="fr-FR"/>
              </w:rPr>
              <w:t> </w:t>
            </w:r>
            <w:r w:rsidRPr="006B64A6">
              <w:rPr>
                <w:rFonts w:ascii="Times New Roman" w:eastAsia="Times New Roman" w:hAnsi="Times New Roman" w:cs="Times New Roman"/>
                <w:b/>
                <w:bCs/>
                <w:color w:val="3D85C6"/>
                <w:sz w:val="27"/>
                <w:szCs w:val="27"/>
                <w:lang w:eastAsia="fr-FR"/>
              </w:rPr>
              <w:t>Autres outils :</w:t>
            </w:r>
          </w:p>
          <w:p w:rsidR="006B64A6" w:rsidRPr="006B64A6" w:rsidRDefault="006B64A6" w:rsidP="006B64A6">
            <w:pPr>
              <w:spacing w:before="100" w:beforeAutospacing="1" w:after="100" w:afterAutospacing="1" w:line="240" w:lineRule="auto"/>
              <w:ind w:left="1440"/>
              <w:rPr>
                <w:rFonts w:ascii="Times New Roman" w:eastAsia="Times New Roman" w:hAnsi="Times New Roman" w:cs="Times New Roman"/>
                <w:sz w:val="24"/>
                <w:szCs w:val="24"/>
                <w:lang w:eastAsia="fr-FR"/>
              </w:rPr>
            </w:pPr>
            <w:r w:rsidRPr="006B64A6">
              <w:rPr>
                <w:rFonts w:ascii="Times New Roman" w:eastAsia="Times New Roman" w:hAnsi="Times New Roman" w:cs="Times New Roman"/>
                <w:color w:val="000000"/>
                <w:sz w:val="24"/>
                <w:szCs w:val="24"/>
                <w:lang w:eastAsia="fr-FR"/>
              </w:rPr>
              <w:t>·  </w:t>
            </w:r>
            <w:r w:rsidRPr="006B64A6">
              <w:rPr>
                <w:rFonts w:ascii="Times New Roman" w:eastAsia="Times New Roman" w:hAnsi="Times New Roman" w:cs="Times New Roman"/>
                <w:color w:val="000000"/>
                <w:sz w:val="20"/>
                <w:szCs w:val="20"/>
                <w:lang w:eastAsia="fr-FR"/>
              </w:rPr>
              <w:t xml:space="preserve">       </w:t>
            </w:r>
            <w:r w:rsidRPr="006B64A6">
              <w:rPr>
                <w:rFonts w:ascii="Times New Roman" w:eastAsia="Times New Roman" w:hAnsi="Times New Roman" w:cs="Times New Roman"/>
                <w:b/>
                <w:bCs/>
                <w:color w:val="000000"/>
                <w:sz w:val="20"/>
                <w:szCs w:val="20"/>
                <w:lang w:eastAsia="fr-FR"/>
              </w:rPr>
              <w:t>Répéter</w:t>
            </w:r>
            <w:r w:rsidRPr="006B64A6">
              <w:rPr>
                <w:rFonts w:ascii="Times New Roman" w:eastAsia="Times New Roman" w:hAnsi="Times New Roman" w:cs="Times New Roman"/>
                <w:color w:val="000000"/>
                <w:sz w:val="20"/>
                <w:szCs w:val="20"/>
                <w:lang w:eastAsia="fr-FR"/>
              </w:rPr>
              <w:t xml:space="preserve"> les énoncés</w:t>
            </w:r>
          </w:p>
          <w:p w:rsidR="006B64A6" w:rsidRPr="006B64A6" w:rsidRDefault="006B64A6" w:rsidP="006B64A6">
            <w:pPr>
              <w:spacing w:before="100" w:beforeAutospacing="1" w:after="100" w:afterAutospacing="1" w:line="240" w:lineRule="auto"/>
              <w:ind w:left="1440"/>
              <w:rPr>
                <w:rFonts w:ascii="Times New Roman" w:eastAsia="Times New Roman" w:hAnsi="Times New Roman" w:cs="Times New Roman"/>
                <w:sz w:val="24"/>
                <w:szCs w:val="24"/>
                <w:lang w:eastAsia="fr-FR"/>
              </w:rPr>
            </w:pPr>
            <w:r w:rsidRPr="006B64A6">
              <w:rPr>
                <w:rFonts w:ascii="Times New Roman" w:eastAsia="Times New Roman" w:hAnsi="Times New Roman" w:cs="Times New Roman"/>
                <w:color w:val="000000"/>
                <w:sz w:val="20"/>
                <w:szCs w:val="20"/>
                <w:lang w:eastAsia="fr-FR"/>
              </w:rPr>
              <w:t xml:space="preserve">·         </w:t>
            </w:r>
            <w:r w:rsidRPr="006B64A6">
              <w:rPr>
                <w:rFonts w:ascii="Times New Roman" w:eastAsia="Times New Roman" w:hAnsi="Times New Roman" w:cs="Times New Roman"/>
                <w:b/>
                <w:bCs/>
                <w:color w:val="000000"/>
                <w:sz w:val="20"/>
                <w:szCs w:val="20"/>
                <w:lang w:eastAsia="fr-FR"/>
              </w:rPr>
              <w:t>Utiliser des caches</w:t>
            </w:r>
            <w:r w:rsidRPr="006B64A6">
              <w:rPr>
                <w:rFonts w:ascii="Times New Roman" w:eastAsia="Times New Roman" w:hAnsi="Times New Roman" w:cs="Times New Roman"/>
                <w:color w:val="000000"/>
                <w:sz w:val="20"/>
                <w:szCs w:val="20"/>
                <w:lang w:eastAsia="fr-FR"/>
              </w:rPr>
              <w:t xml:space="preserve"> pour les enfants qui sautent des lignes ou se perdent dans leurs feuilles d’exercices</w:t>
            </w:r>
          </w:p>
          <w:p w:rsidR="006B64A6" w:rsidRPr="006B64A6" w:rsidRDefault="006B64A6" w:rsidP="006B64A6">
            <w:pPr>
              <w:spacing w:before="100" w:beforeAutospacing="1" w:after="100" w:afterAutospacing="1" w:line="240" w:lineRule="auto"/>
              <w:ind w:left="1440"/>
              <w:rPr>
                <w:rFonts w:ascii="Times New Roman" w:eastAsia="Times New Roman" w:hAnsi="Times New Roman" w:cs="Times New Roman"/>
                <w:sz w:val="24"/>
                <w:szCs w:val="24"/>
                <w:lang w:eastAsia="fr-FR"/>
              </w:rPr>
            </w:pPr>
            <w:r w:rsidRPr="006B64A6">
              <w:rPr>
                <w:rFonts w:ascii="Times New Roman" w:eastAsia="Times New Roman" w:hAnsi="Times New Roman" w:cs="Times New Roman"/>
                <w:color w:val="000000"/>
                <w:sz w:val="20"/>
                <w:szCs w:val="20"/>
                <w:lang w:eastAsia="fr-FR"/>
              </w:rPr>
              <w:lastRenderedPageBreak/>
              <w:t xml:space="preserve">·         </w:t>
            </w:r>
            <w:r w:rsidRPr="006B64A6">
              <w:rPr>
                <w:rFonts w:ascii="Times New Roman" w:eastAsia="Times New Roman" w:hAnsi="Times New Roman" w:cs="Times New Roman"/>
                <w:b/>
                <w:bCs/>
                <w:color w:val="000000"/>
                <w:sz w:val="20"/>
                <w:szCs w:val="20"/>
                <w:lang w:eastAsia="fr-FR"/>
              </w:rPr>
              <w:t>Eviter d’écrire au verso</w:t>
            </w:r>
            <w:r w:rsidRPr="006B64A6">
              <w:rPr>
                <w:rFonts w:ascii="Times New Roman" w:eastAsia="Times New Roman" w:hAnsi="Times New Roman" w:cs="Times New Roman"/>
                <w:color w:val="000000"/>
                <w:sz w:val="20"/>
                <w:szCs w:val="20"/>
                <w:lang w:eastAsia="fr-FR"/>
              </w:rPr>
              <w:t xml:space="preserve"> d’une feuille</w:t>
            </w:r>
          </w:p>
          <w:p w:rsidR="006B64A6" w:rsidRPr="006B64A6" w:rsidRDefault="006B64A6" w:rsidP="006B64A6">
            <w:pPr>
              <w:spacing w:before="100" w:beforeAutospacing="1" w:after="100" w:afterAutospacing="1" w:line="240" w:lineRule="auto"/>
              <w:ind w:left="1440"/>
              <w:rPr>
                <w:rFonts w:ascii="Times New Roman" w:eastAsia="Times New Roman" w:hAnsi="Times New Roman" w:cs="Times New Roman"/>
                <w:sz w:val="24"/>
                <w:szCs w:val="24"/>
                <w:lang w:eastAsia="fr-FR"/>
              </w:rPr>
            </w:pPr>
            <w:r w:rsidRPr="006B64A6">
              <w:rPr>
                <w:rFonts w:ascii="Times New Roman" w:eastAsia="Times New Roman" w:hAnsi="Times New Roman" w:cs="Times New Roman"/>
                <w:color w:val="000000"/>
                <w:sz w:val="20"/>
                <w:szCs w:val="20"/>
                <w:lang w:eastAsia="fr-FR"/>
              </w:rPr>
              <w:t xml:space="preserve">·         </w:t>
            </w:r>
            <w:r w:rsidRPr="006B64A6">
              <w:rPr>
                <w:rFonts w:ascii="Times New Roman" w:eastAsia="Times New Roman" w:hAnsi="Times New Roman" w:cs="Times New Roman"/>
                <w:b/>
                <w:bCs/>
                <w:color w:val="000000"/>
                <w:sz w:val="20"/>
                <w:szCs w:val="20"/>
                <w:lang w:eastAsia="fr-FR"/>
              </w:rPr>
              <w:t>Morceler les tâches</w:t>
            </w:r>
            <w:r w:rsidRPr="006B64A6">
              <w:rPr>
                <w:rFonts w:ascii="Times New Roman" w:eastAsia="Times New Roman" w:hAnsi="Times New Roman" w:cs="Times New Roman"/>
                <w:color w:val="000000"/>
                <w:sz w:val="20"/>
                <w:szCs w:val="20"/>
                <w:lang w:eastAsia="fr-FR"/>
              </w:rPr>
              <w:t xml:space="preserve"> en étapes facilement réalisables</w:t>
            </w:r>
          </w:p>
          <w:p w:rsidR="006B64A6" w:rsidRPr="006B64A6" w:rsidRDefault="006B64A6" w:rsidP="006B64A6">
            <w:pPr>
              <w:spacing w:before="100" w:beforeAutospacing="1" w:after="100" w:afterAutospacing="1" w:line="240" w:lineRule="auto"/>
              <w:ind w:left="1440"/>
              <w:rPr>
                <w:rFonts w:ascii="Times New Roman" w:eastAsia="Times New Roman" w:hAnsi="Times New Roman" w:cs="Times New Roman"/>
                <w:sz w:val="24"/>
                <w:szCs w:val="24"/>
                <w:lang w:eastAsia="fr-FR"/>
              </w:rPr>
            </w:pPr>
            <w:r w:rsidRPr="006B64A6">
              <w:rPr>
                <w:rFonts w:ascii="Times New Roman" w:eastAsia="Times New Roman" w:hAnsi="Times New Roman" w:cs="Times New Roman"/>
                <w:color w:val="000000"/>
                <w:sz w:val="20"/>
                <w:szCs w:val="20"/>
                <w:lang w:eastAsia="fr-FR"/>
              </w:rPr>
              <w:t xml:space="preserve">·         </w:t>
            </w:r>
            <w:r w:rsidRPr="006B64A6">
              <w:rPr>
                <w:rFonts w:ascii="Times New Roman" w:eastAsia="Times New Roman" w:hAnsi="Times New Roman" w:cs="Times New Roman"/>
                <w:b/>
                <w:bCs/>
                <w:color w:val="000000"/>
                <w:sz w:val="20"/>
                <w:szCs w:val="20"/>
                <w:lang w:eastAsia="fr-FR"/>
              </w:rPr>
              <w:t>Vérifier</w:t>
            </w:r>
            <w:r w:rsidRPr="006B64A6">
              <w:rPr>
                <w:rFonts w:ascii="Times New Roman" w:eastAsia="Times New Roman" w:hAnsi="Times New Roman" w:cs="Times New Roman"/>
                <w:color w:val="000000"/>
                <w:sz w:val="20"/>
                <w:szCs w:val="20"/>
                <w:lang w:eastAsia="fr-FR"/>
              </w:rPr>
              <w:t xml:space="preserve"> la prise de devoirs à faire à la maison, </w:t>
            </w:r>
            <w:r w:rsidRPr="006B64A6">
              <w:rPr>
                <w:rFonts w:ascii="Times New Roman" w:eastAsia="Times New Roman" w:hAnsi="Times New Roman" w:cs="Times New Roman"/>
                <w:b/>
                <w:bCs/>
                <w:color w:val="000000"/>
                <w:sz w:val="20"/>
                <w:szCs w:val="20"/>
                <w:lang w:eastAsia="fr-FR"/>
              </w:rPr>
              <w:t xml:space="preserve">utiliser </w:t>
            </w:r>
            <w:proofErr w:type="spellStart"/>
            <w:r w:rsidRPr="006B64A6">
              <w:rPr>
                <w:rFonts w:ascii="Times New Roman" w:eastAsia="Times New Roman" w:hAnsi="Times New Roman" w:cs="Times New Roman"/>
                <w:b/>
                <w:bCs/>
                <w:color w:val="000000"/>
                <w:sz w:val="20"/>
                <w:szCs w:val="20"/>
                <w:lang w:eastAsia="fr-FR"/>
              </w:rPr>
              <w:t>Pronote</w:t>
            </w:r>
            <w:proofErr w:type="spellEnd"/>
          </w:p>
          <w:p w:rsidR="006B64A6" w:rsidRPr="006B64A6" w:rsidRDefault="006B64A6" w:rsidP="006B64A6">
            <w:pPr>
              <w:spacing w:before="100" w:beforeAutospacing="1" w:after="100" w:afterAutospacing="1" w:line="240" w:lineRule="auto"/>
              <w:ind w:left="1440"/>
              <w:rPr>
                <w:rFonts w:ascii="Times New Roman" w:eastAsia="Times New Roman" w:hAnsi="Times New Roman" w:cs="Times New Roman"/>
                <w:sz w:val="24"/>
                <w:szCs w:val="24"/>
                <w:lang w:eastAsia="fr-FR"/>
              </w:rPr>
            </w:pPr>
            <w:r w:rsidRPr="006B64A6">
              <w:rPr>
                <w:rFonts w:ascii="Times New Roman" w:eastAsia="Times New Roman" w:hAnsi="Times New Roman" w:cs="Times New Roman"/>
                <w:color w:val="000000"/>
                <w:sz w:val="20"/>
                <w:szCs w:val="20"/>
                <w:lang w:eastAsia="fr-FR"/>
              </w:rPr>
              <w:t xml:space="preserve">·         </w:t>
            </w:r>
            <w:r w:rsidRPr="006B64A6">
              <w:rPr>
                <w:rFonts w:ascii="Times New Roman" w:eastAsia="Times New Roman" w:hAnsi="Times New Roman" w:cs="Times New Roman"/>
                <w:b/>
                <w:bCs/>
                <w:color w:val="000000"/>
                <w:sz w:val="20"/>
                <w:szCs w:val="20"/>
                <w:lang w:eastAsia="fr-FR"/>
              </w:rPr>
              <w:t>Viser la qualité</w:t>
            </w:r>
            <w:r w:rsidRPr="006B64A6">
              <w:rPr>
                <w:rFonts w:ascii="Times New Roman" w:eastAsia="Times New Roman" w:hAnsi="Times New Roman" w:cs="Times New Roman"/>
                <w:color w:val="000000"/>
                <w:sz w:val="20"/>
                <w:szCs w:val="20"/>
                <w:lang w:eastAsia="fr-FR"/>
              </w:rPr>
              <w:t xml:space="preserve"> plutôt que la quantité</w:t>
            </w:r>
          </w:p>
          <w:p w:rsidR="006B64A6" w:rsidRPr="006B64A6" w:rsidRDefault="006B64A6" w:rsidP="006B64A6">
            <w:pPr>
              <w:spacing w:before="100" w:beforeAutospacing="1" w:after="100" w:afterAutospacing="1" w:line="240" w:lineRule="auto"/>
              <w:ind w:left="1440"/>
              <w:rPr>
                <w:rFonts w:ascii="Times New Roman" w:eastAsia="Times New Roman" w:hAnsi="Times New Roman" w:cs="Times New Roman"/>
                <w:sz w:val="24"/>
                <w:szCs w:val="24"/>
                <w:lang w:eastAsia="fr-FR"/>
              </w:rPr>
            </w:pPr>
            <w:r w:rsidRPr="006B64A6">
              <w:rPr>
                <w:rFonts w:ascii="Times New Roman" w:eastAsia="Times New Roman" w:hAnsi="Times New Roman" w:cs="Times New Roman"/>
                <w:color w:val="000000"/>
                <w:sz w:val="20"/>
                <w:szCs w:val="20"/>
                <w:lang w:eastAsia="fr-FR"/>
              </w:rPr>
              <w:t xml:space="preserve">·         </w:t>
            </w:r>
            <w:r w:rsidRPr="006B64A6">
              <w:rPr>
                <w:rFonts w:ascii="Times New Roman" w:eastAsia="Times New Roman" w:hAnsi="Times New Roman" w:cs="Times New Roman"/>
                <w:b/>
                <w:bCs/>
                <w:color w:val="000000"/>
                <w:sz w:val="20"/>
                <w:szCs w:val="20"/>
                <w:lang w:eastAsia="fr-FR"/>
              </w:rPr>
              <w:t>Diminuer la quantité d’écriture</w:t>
            </w:r>
            <w:r w:rsidRPr="006B64A6">
              <w:rPr>
                <w:rFonts w:ascii="Times New Roman" w:eastAsia="Times New Roman" w:hAnsi="Times New Roman" w:cs="Times New Roman"/>
                <w:color w:val="000000"/>
                <w:sz w:val="20"/>
                <w:szCs w:val="20"/>
                <w:lang w:eastAsia="fr-FR"/>
              </w:rPr>
              <w:t> : les efforts d’attention peuvent entraîner une dysgraphie progressive, l’utilisation de support de cours informatique ou d’évaluation à trou sont des aides qui vont soulager les demandes attentionnelles des tâches d’écriture</w:t>
            </w:r>
          </w:p>
          <w:p w:rsidR="006B64A6" w:rsidRPr="006B64A6" w:rsidRDefault="006B64A6" w:rsidP="006B64A6">
            <w:pPr>
              <w:spacing w:before="100" w:beforeAutospacing="1" w:after="100" w:afterAutospacing="1" w:line="240" w:lineRule="auto"/>
              <w:ind w:left="1440"/>
              <w:rPr>
                <w:rFonts w:ascii="Times New Roman" w:eastAsia="Times New Roman" w:hAnsi="Times New Roman" w:cs="Times New Roman"/>
                <w:sz w:val="24"/>
                <w:szCs w:val="24"/>
                <w:lang w:eastAsia="fr-FR"/>
              </w:rPr>
            </w:pPr>
            <w:r w:rsidRPr="006B64A6">
              <w:rPr>
                <w:rFonts w:ascii="Times New Roman" w:eastAsia="Times New Roman" w:hAnsi="Times New Roman" w:cs="Times New Roman"/>
                <w:color w:val="000000"/>
                <w:sz w:val="20"/>
                <w:szCs w:val="20"/>
                <w:lang w:eastAsia="fr-FR"/>
              </w:rPr>
              <w:t xml:space="preserve">·         Le </w:t>
            </w:r>
            <w:r w:rsidRPr="006B64A6">
              <w:rPr>
                <w:rFonts w:ascii="Times New Roman" w:eastAsia="Times New Roman" w:hAnsi="Times New Roman" w:cs="Times New Roman"/>
                <w:b/>
                <w:bCs/>
                <w:color w:val="000000"/>
                <w:sz w:val="20"/>
                <w:szCs w:val="20"/>
                <w:lang w:eastAsia="fr-FR"/>
              </w:rPr>
              <w:t>tiers temps</w:t>
            </w:r>
            <w:r w:rsidRPr="006B64A6">
              <w:rPr>
                <w:rFonts w:ascii="Times New Roman" w:eastAsia="Times New Roman" w:hAnsi="Times New Roman" w:cs="Times New Roman"/>
                <w:color w:val="000000"/>
                <w:sz w:val="20"/>
                <w:szCs w:val="20"/>
                <w:lang w:eastAsia="fr-FR"/>
              </w:rPr>
              <w:t xml:space="preserve"> pour les enfants</w:t>
            </w:r>
            <w:r w:rsidRPr="006B64A6">
              <w:rPr>
                <w:rFonts w:ascii="Times New Roman" w:eastAsia="Times New Roman" w:hAnsi="Times New Roman" w:cs="Times New Roman"/>
                <w:color w:val="000000"/>
                <w:sz w:val="20"/>
                <w:szCs w:val="20"/>
                <w:shd w:val="clear" w:color="auto" w:fill="FFFFFF"/>
                <w:lang w:eastAsia="fr-FR"/>
              </w:rPr>
              <w:t xml:space="preserve"> « </w:t>
            </w:r>
            <w:proofErr w:type="spellStart"/>
            <w:r w:rsidRPr="006B64A6">
              <w:rPr>
                <w:rFonts w:ascii="Times New Roman" w:eastAsia="Times New Roman" w:hAnsi="Times New Roman" w:cs="Times New Roman"/>
                <w:color w:val="000000"/>
                <w:sz w:val="20"/>
                <w:szCs w:val="20"/>
                <w:shd w:val="clear" w:color="auto" w:fill="FFFFFF"/>
                <w:lang w:eastAsia="fr-FR"/>
              </w:rPr>
              <w:t>Dys</w:t>
            </w:r>
            <w:proofErr w:type="spellEnd"/>
            <w:r w:rsidRPr="006B64A6">
              <w:rPr>
                <w:rFonts w:ascii="Times New Roman" w:eastAsia="Times New Roman" w:hAnsi="Times New Roman" w:cs="Times New Roman"/>
                <w:color w:val="000000"/>
                <w:sz w:val="20"/>
                <w:szCs w:val="20"/>
                <w:shd w:val="clear" w:color="auto" w:fill="FFFFFF"/>
                <w:lang w:eastAsia="fr-FR"/>
              </w:rPr>
              <w:t> » à</w:t>
            </w:r>
            <w:r w:rsidRPr="006B64A6">
              <w:rPr>
                <w:rFonts w:ascii="Times New Roman" w:eastAsia="Times New Roman" w:hAnsi="Times New Roman" w:cs="Times New Roman"/>
                <w:color w:val="000000"/>
                <w:sz w:val="20"/>
                <w:szCs w:val="20"/>
                <w:lang w:eastAsia="fr-FR"/>
              </w:rPr>
              <w:t xml:space="preserve"> mettre en place</w:t>
            </w:r>
          </w:p>
          <w:p w:rsidR="006B64A6" w:rsidRPr="006B64A6" w:rsidRDefault="006B64A6" w:rsidP="006B64A6">
            <w:pPr>
              <w:spacing w:before="100" w:beforeAutospacing="1" w:after="100" w:afterAutospacing="1" w:line="240" w:lineRule="auto"/>
              <w:ind w:left="1440"/>
              <w:rPr>
                <w:rFonts w:ascii="Times New Roman" w:eastAsia="Times New Roman" w:hAnsi="Times New Roman" w:cs="Times New Roman"/>
                <w:sz w:val="24"/>
                <w:szCs w:val="24"/>
                <w:lang w:eastAsia="fr-FR"/>
              </w:rPr>
            </w:pPr>
            <w:r w:rsidRPr="006B64A6">
              <w:rPr>
                <w:rFonts w:ascii="Times New Roman" w:eastAsia="Times New Roman" w:hAnsi="Times New Roman" w:cs="Times New Roman"/>
                <w:color w:val="000000"/>
                <w:sz w:val="20"/>
                <w:szCs w:val="20"/>
                <w:lang w:eastAsia="fr-FR"/>
              </w:rPr>
              <w:t xml:space="preserve">·         Utiliser des outils pour </w:t>
            </w:r>
            <w:r w:rsidRPr="006B64A6">
              <w:rPr>
                <w:rFonts w:ascii="Times New Roman" w:eastAsia="Times New Roman" w:hAnsi="Times New Roman" w:cs="Times New Roman"/>
                <w:b/>
                <w:bCs/>
                <w:color w:val="000000"/>
                <w:sz w:val="20"/>
                <w:szCs w:val="20"/>
                <w:lang w:eastAsia="fr-FR"/>
              </w:rPr>
              <w:t>aider à l'écriture</w:t>
            </w:r>
          </w:p>
          <w:p w:rsidR="006B64A6" w:rsidRPr="006B64A6" w:rsidRDefault="006B64A6" w:rsidP="006B64A6">
            <w:pPr>
              <w:spacing w:after="0" w:line="240" w:lineRule="auto"/>
              <w:rPr>
                <w:rFonts w:ascii="Times New Roman" w:eastAsia="Times New Roman" w:hAnsi="Times New Roman" w:cs="Times New Roman"/>
                <w:sz w:val="24"/>
                <w:szCs w:val="24"/>
                <w:lang w:eastAsia="fr-FR"/>
              </w:rPr>
            </w:pPr>
            <w:r w:rsidRPr="006B64A6">
              <w:rPr>
                <w:rFonts w:ascii="Times New Roman" w:eastAsia="Times New Roman" w:hAnsi="Times New Roman" w:cs="Times New Roman"/>
                <w:noProof/>
                <w:sz w:val="20"/>
                <w:szCs w:val="20"/>
                <w:lang w:eastAsia="fr-FR"/>
              </w:rPr>
              <w:drawing>
                <wp:inline distT="0" distB="0" distL="0" distR="0" wp14:anchorId="715E25F3" wp14:editId="1ADD7BBE">
                  <wp:extent cx="1905000" cy="1428750"/>
                  <wp:effectExtent l="0" t="0" r="0" b="0"/>
                  <wp:docPr id="13" name="Image 13" descr="https://sites.google.com/site/tdahetalors/_/rsrc/1452000750658/accompagner-l-enfant-a-l-ecole/enseignants/10308167_999301903463476_1487563142457459679_n.jpg?height=150&amp;width=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ites.google.com/site/tdahetalors/_/rsrc/1452000750658/accompagner-l-enfant-a-l-ecole/enseignants/10308167_999301903463476_1487563142457459679_n.jpg?height=150&amp;width=20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r w:rsidRPr="006B64A6">
              <w:rPr>
                <w:rFonts w:ascii="Times New Roman" w:eastAsia="Times New Roman" w:hAnsi="Times New Roman" w:cs="Times New Roman"/>
                <w:sz w:val="20"/>
                <w:szCs w:val="20"/>
                <w:lang w:eastAsia="fr-FR"/>
              </w:rPr>
              <w:t> </w:t>
            </w:r>
            <w:r w:rsidRPr="006B64A6">
              <w:rPr>
                <w:rFonts w:ascii="Times New Roman" w:eastAsia="Times New Roman" w:hAnsi="Times New Roman" w:cs="Times New Roman"/>
                <w:noProof/>
                <w:sz w:val="20"/>
                <w:szCs w:val="20"/>
                <w:lang w:eastAsia="fr-FR"/>
              </w:rPr>
              <w:drawing>
                <wp:inline distT="0" distB="0" distL="0" distR="0" wp14:anchorId="43E2C779" wp14:editId="17C38432">
                  <wp:extent cx="3048000" cy="1162050"/>
                  <wp:effectExtent l="0" t="0" r="0" b="0"/>
                  <wp:docPr id="14" name="Image 14" descr="https://sites.google.com/site/tdahetalors/_/rsrc/1452000768699/accompagner-l-enfant-a-l-ecole/enseignants/1924247_999301930130140_5626630782744013429_n%20%281%29.jpg?height=122&amp;width=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ites.google.com/site/tdahetalors/_/rsrc/1452000768699/accompagner-l-enfant-a-l-ecole/enseignants/1924247_999301930130140_5626630782744013429_n%20%281%29.jpg?height=122&amp;width=3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8000" cy="1162050"/>
                          </a:xfrm>
                          <a:prstGeom prst="rect">
                            <a:avLst/>
                          </a:prstGeom>
                          <a:noFill/>
                          <a:ln>
                            <a:noFill/>
                          </a:ln>
                        </pic:spPr>
                      </pic:pic>
                    </a:graphicData>
                  </a:graphic>
                </wp:inline>
              </w:drawing>
            </w:r>
            <w:r w:rsidRPr="006B64A6">
              <w:rPr>
                <w:rFonts w:ascii="Times New Roman" w:eastAsia="Times New Roman" w:hAnsi="Times New Roman" w:cs="Times New Roman"/>
                <w:sz w:val="24"/>
                <w:szCs w:val="24"/>
                <w:lang w:eastAsia="fr-FR"/>
              </w:rPr>
              <w:t> </w:t>
            </w:r>
          </w:p>
          <w:p w:rsidR="006B64A6" w:rsidRPr="006B64A6" w:rsidRDefault="006B64A6" w:rsidP="006B64A6">
            <w:pPr>
              <w:spacing w:after="0" w:line="240" w:lineRule="auto"/>
              <w:rPr>
                <w:rFonts w:ascii="Times New Roman" w:eastAsia="Times New Roman" w:hAnsi="Times New Roman" w:cs="Times New Roman"/>
                <w:sz w:val="24"/>
                <w:szCs w:val="24"/>
                <w:lang w:eastAsia="fr-FR"/>
              </w:rPr>
            </w:pPr>
            <w:r w:rsidRPr="006B64A6">
              <w:rPr>
                <w:rFonts w:ascii="Times New Roman" w:eastAsia="Times New Roman" w:hAnsi="Times New Roman" w:cs="Times New Roman"/>
                <w:noProof/>
                <w:sz w:val="24"/>
                <w:szCs w:val="24"/>
                <w:lang w:eastAsia="fr-FR"/>
              </w:rPr>
              <w:drawing>
                <wp:inline distT="0" distB="0" distL="0" distR="0" wp14:anchorId="6E0B51E2" wp14:editId="197A986A">
                  <wp:extent cx="1905000" cy="1905000"/>
                  <wp:effectExtent l="0" t="0" r="0" b="0"/>
                  <wp:docPr id="15" name="Image 15" descr="https://sites.google.com/site/tdahetalors/_/rsrc/1452000875700/accompagner-l-enfant-a-l-ecole/enseignants/21520_999914940068839_5421898227656393906_n.jpg?height=200&amp;width=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ites.google.com/site/tdahetalors/_/rsrc/1452000875700/accompagner-l-enfant-a-l-ecole/enseignants/21520_999914940068839_5421898227656393906_n.jpg?height=200&amp;width=20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r w:rsidRPr="006B64A6">
              <w:rPr>
                <w:rFonts w:ascii="Times New Roman" w:eastAsia="Times New Roman" w:hAnsi="Times New Roman" w:cs="Times New Roman"/>
                <w:noProof/>
                <w:sz w:val="24"/>
                <w:szCs w:val="24"/>
                <w:lang w:eastAsia="fr-FR"/>
              </w:rPr>
              <w:drawing>
                <wp:inline distT="0" distB="0" distL="0" distR="0" wp14:anchorId="43513EA4" wp14:editId="7BCB34EF">
                  <wp:extent cx="1905000" cy="1905000"/>
                  <wp:effectExtent l="0" t="0" r="0" b="0"/>
                  <wp:docPr id="16" name="Image 16" descr="https://sites.google.com/site/tdahetalors/_/rsrc/1452000992920/accompagner-l-enfant-a-l-ecole/enseignants/1465257_999569860103347_4292172810862090827_n.jpg?height=200&amp;width=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ites.google.com/site/tdahetalors/_/rsrc/1452000992920/accompagner-l-enfant-a-l-ecole/enseignants/1465257_999569860103347_4292172810862090827_n.jpg?height=200&amp;width=20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6B64A6" w:rsidRPr="006B64A6" w:rsidRDefault="006B64A6" w:rsidP="006B64A6">
            <w:pPr>
              <w:spacing w:before="100" w:beforeAutospacing="1" w:after="100" w:afterAutospacing="1" w:line="240" w:lineRule="auto"/>
              <w:ind w:left="1440"/>
              <w:rPr>
                <w:rFonts w:ascii="Times New Roman" w:eastAsia="Times New Roman" w:hAnsi="Times New Roman" w:cs="Times New Roman"/>
                <w:sz w:val="24"/>
                <w:szCs w:val="24"/>
                <w:lang w:eastAsia="fr-FR"/>
              </w:rPr>
            </w:pPr>
            <w:r w:rsidRPr="006B64A6">
              <w:rPr>
                <w:rFonts w:ascii="Times New Roman" w:eastAsia="Times New Roman" w:hAnsi="Times New Roman" w:cs="Times New Roman"/>
                <w:b/>
                <w:bCs/>
                <w:color w:val="000000"/>
                <w:sz w:val="27"/>
                <w:szCs w:val="27"/>
                <w:lang w:eastAsia="fr-FR"/>
              </w:rPr>
              <w:br/>
            </w:r>
          </w:p>
          <w:p w:rsidR="006B64A6" w:rsidRPr="006B64A6" w:rsidRDefault="006B64A6" w:rsidP="006B64A6">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bookmarkStart w:id="5" w:name="TOC-Exemples-d-am-nagements-permettant-d"/>
            <w:bookmarkEnd w:id="5"/>
            <w:r w:rsidRPr="006B64A6">
              <w:rPr>
                <w:rFonts w:ascii="Times New Roman" w:eastAsia="Times New Roman" w:hAnsi="Times New Roman" w:cs="Times New Roman"/>
                <w:b/>
                <w:bCs/>
                <w:sz w:val="36"/>
                <w:szCs w:val="36"/>
                <w:lang w:eastAsia="fr-FR"/>
              </w:rPr>
              <w:t>Exemples d’aménagements permettant de diminuer les symptômes de l’agitation motrice</w:t>
            </w:r>
          </w:p>
          <w:p w:rsidR="006B64A6" w:rsidRPr="006B64A6" w:rsidRDefault="006B64A6" w:rsidP="007F09DA">
            <w:pPr>
              <w:spacing w:before="100" w:beforeAutospacing="1" w:after="100" w:afterAutospacing="1" w:line="240" w:lineRule="auto"/>
              <w:rPr>
                <w:rFonts w:ascii="Times New Roman" w:eastAsia="Times New Roman" w:hAnsi="Times New Roman" w:cs="Times New Roman"/>
                <w:b/>
                <w:bCs/>
                <w:sz w:val="27"/>
                <w:szCs w:val="27"/>
                <w:lang w:eastAsia="fr-FR"/>
              </w:rPr>
            </w:pPr>
            <w:r w:rsidRPr="006B64A6">
              <w:rPr>
                <w:rFonts w:ascii="Times New Roman" w:eastAsia="Times New Roman" w:hAnsi="Times New Roman" w:cs="Times New Roman"/>
                <w:sz w:val="24"/>
                <w:szCs w:val="24"/>
                <w:lang w:eastAsia="fr-FR"/>
              </w:rPr>
              <w:t> </w:t>
            </w:r>
            <w:bookmarkStart w:id="6" w:name="TOC-1-Organiser-la-classe"/>
            <w:bookmarkEnd w:id="6"/>
            <w:r w:rsidRPr="006B64A6">
              <w:rPr>
                <w:rFonts w:ascii="Times New Roman" w:eastAsia="Times New Roman" w:hAnsi="Times New Roman" w:cs="Times New Roman"/>
                <w:b/>
                <w:bCs/>
                <w:color w:val="6FA8DC"/>
                <w:sz w:val="27"/>
                <w:szCs w:val="27"/>
                <w:lang w:eastAsia="fr-FR"/>
              </w:rPr>
              <w:t xml:space="preserve">1)  Organiser la classe </w:t>
            </w:r>
          </w:p>
          <w:p w:rsidR="006B64A6" w:rsidRPr="006B64A6" w:rsidRDefault="006B64A6" w:rsidP="006B64A6">
            <w:pPr>
              <w:spacing w:before="100" w:beforeAutospacing="1" w:after="100" w:afterAutospacing="1" w:line="240" w:lineRule="auto"/>
              <w:rPr>
                <w:rFonts w:ascii="Times New Roman" w:eastAsia="Times New Roman" w:hAnsi="Times New Roman" w:cs="Times New Roman"/>
                <w:sz w:val="24"/>
                <w:szCs w:val="24"/>
                <w:lang w:eastAsia="fr-FR"/>
              </w:rPr>
            </w:pPr>
            <w:r w:rsidRPr="006B64A6">
              <w:rPr>
                <w:rFonts w:ascii="Times New Roman" w:eastAsia="Times New Roman" w:hAnsi="Times New Roman" w:cs="Times New Roman"/>
                <w:color w:val="000000"/>
                <w:sz w:val="27"/>
                <w:szCs w:val="27"/>
                <w:lang w:eastAsia="fr-FR"/>
              </w:rPr>
              <w:t>    </w:t>
            </w:r>
            <w:r w:rsidRPr="006B64A6">
              <w:rPr>
                <w:rFonts w:ascii="Times New Roman" w:eastAsia="Times New Roman" w:hAnsi="Times New Roman" w:cs="Times New Roman"/>
                <w:color w:val="000000"/>
                <w:sz w:val="20"/>
                <w:szCs w:val="20"/>
                <w:lang w:eastAsia="fr-FR"/>
              </w:rPr>
              <w:t>Il s’agit de développer un environnement favorable et mettre en place des conditions matérielles de régulation de l’agitation en :</w:t>
            </w:r>
          </w:p>
          <w:p w:rsidR="006B64A6" w:rsidRPr="006B64A6" w:rsidRDefault="006B64A6" w:rsidP="006B64A6">
            <w:pPr>
              <w:spacing w:before="100" w:beforeAutospacing="1" w:after="100" w:afterAutospacing="1" w:line="240" w:lineRule="auto"/>
              <w:ind w:left="1440"/>
              <w:rPr>
                <w:rFonts w:ascii="Times New Roman" w:eastAsia="Times New Roman" w:hAnsi="Times New Roman" w:cs="Times New Roman"/>
                <w:sz w:val="24"/>
                <w:szCs w:val="24"/>
                <w:lang w:eastAsia="fr-FR"/>
              </w:rPr>
            </w:pPr>
            <w:r w:rsidRPr="006B64A6">
              <w:rPr>
                <w:rFonts w:ascii="Times New Roman" w:eastAsia="Times New Roman" w:hAnsi="Times New Roman" w:cs="Times New Roman"/>
                <w:color w:val="000000"/>
                <w:sz w:val="20"/>
                <w:szCs w:val="20"/>
                <w:lang w:eastAsia="fr-FR"/>
              </w:rPr>
              <w:t xml:space="preserve">·         Favorisant les </w:t>
            </w:r>
            <w:r w:rsidRPr="006B64A6">
              <w:rPr>
                <w:rFonts w:ascii="Times New Roman" w:eastAsia="Times New Roman" w:hAnsi="Times New Roman" w:cs="Times New Roman"/>
                <w:b/>
                <w:bCs/>
                <w:color w:val="000000"/>
                <w:sz w:val="20"/>
                <w:szCs w:val="20"/>
                <w:lang w:eastAsia="fr-FR"/>
              </w:rPr>
              <w:t xml:space="preserve">chaises avec coussin, accoudoir et repose-pied </w:t>
            </w:r>
          </w:p>
          <w:p w:rsidR="006B64A6" w:rsidRPr="006B64A6" w:rsidRDefault="006B64A6" w:rsidP="006B64A6">
            <w:pPr>
              <w:spacing w:before="100" w:beforeAutospacing="1" w:after="100" w:afterAutospacing="1" w:line="240" w:lineRule="auto"/>
              <w:ind w:left="1440"/>
              <w:rPr>
                <w:rFonts w:ascii="Times New Roman" w:eastAsia="Times New Roman" w:hAnsi="Times New Roman" w:cs="Times New Roman"/>
                <w:sz w:val="24"/>
                <w:szCs w:val="24"/>
                <w:lang w:eastAsia="fr-FR"/>
              </w:rPr>
            </w:pPr>
            <w:r w:rsidRPr="006B64A6">
              <w:rPr>
                <w:rFonts w:ascii="Times New Roman" w:eastAsia="Times New Roman" w:hAnsi="Times New Roman" w:cs="Times New Roman"/>
                <w:color w:val="000000"/>
                <w:sz w:val="20"/>
                <w:szCs w:val="20"/>
                <w:lang w:eastAsia="fr-FR"/>
              </w:rPr>
              <w:t>·        </w:t>
            </w:r>
            <w:r w:rsidRPr="006B64A6">
              <w:rPr>
                <w:rFonts w:ascii="Times New Roman" w:eastAsia="Times New Roman" w:hAnsi="Times New Roman" w:cs="Times New Roman"/>
                <w:b/>
                <w:bCs/>
                <w:color w:val="000000"/>
                <w:sz w:val="20"/>
                <w:szCs w:val="20"/>
                <w:lang w:eastAsia="fr-FR"/>
              </w:rPr>
              <w:t xml:space="preserve"> Autorisant l’enfant à tripoter</w:t>
            </w:r>
            <w:r w:rsidRPr="006B64A6">
              <w:rPr>
                <w:rFonts w:ascii="Times New Roman" w:eastAsia="Times New Roman" w:hAnsi="Times New Roman" w:cs="Times New Roman"/>
                <w:color w:val="000000"/>
                <w:sz w:val="20"/>
                <w:szCs w:val="20"/>
                <w:lang w:eastAsia="fr-FR"/>
              </w:rPr>
              <w:t xml:space="preserve"> une balle</w:t>
            </w:r>
            <w:r w:rsidRPr="006B64A6">
              <w:rPr>
                <w:rFonts w:ascii="Times New Roman" w:eastAsia="Times New Roman" w:hAnsi="Times New Roman" w:cs="Times New Roman"/>
                <w:color w:val="000000"/>
                <w:sz w:val="20"/>
                <w:szCs w:val="20"/>
                <w:shd w:val="clear" w:color="auto" w:fill="FFFFFF"/>
                <w:lang w:eastAsia="fr-FR"/>
              </w:rPr>
              <w:t xml:space="preserve"> « anti-stress » </w:t>
            </w:r>
            <w:r w:rsidRPr="006B64A6">
              <w:rPr>
                <w:rFonts w:ascii="Times New Roman" w:eastAsia="Times New Roman" w:hAnsi="Times New Roman" w:cs="Times New Roman"/>
                <w:color w:val="000000"/>
                <w:sz w:val="20"/>
                <w:szCs w:val="20"/>
                <w:lang w:eastAsia="fr-FR"/>
              </w:rPr>
              <w:t>ou l'autoriser à dessiner ou autre</w:t>
            </w:r>
          </w:p>
          <w:p w:rsidR="006B64A6" w:rsidRPr="006B64A6" w:rsidRDefault="006B64A6" w:rsidP="006B64A6">
            <w:pPr>
              <w:spacing w:before="100" w:beforeAutospacing="1" w:after="100" w:afterAutospacing="1" w:line="240" w:lineRule="auto"/>
              <w:ind w:left="1440"/>
              <w:rPr>
                <w:rFonts w:ascii="Times New Roman" w:eastAsia="Times New Roman" w:hAnsi="Times New Roman" w:cs="Times New Roman"/>
                <w:sz w:val="24"/>
                <w:szCs w:val="24"/>
                <w:lang w:eastAsia="fr-FR"/>
              </w:rPr>
            </w:pPr>
            <w:r w:rsidRPr="006B64A6">
              <w:rPr>
                <w:rFonts w:ascii="Times New Roman" w:eastAsia="Times New Roman" w:hAnsi="Times New Roman" w:cs="Times New Roman"/>
                <w:color w:val="000000"/>
                <w:sz w:val="20"/>
                <w:szCs w:val="20"/>
                <w:lang w:eastAsia="fr-FR"/>
              </w:rPr>
              <w:lastRenderedPageBreak/>
              <w:t xml:space="preserve">·         </w:t>
            </w:r>
            <w:r w:rsidRPr="006B64A6">
              <w:rPr>
                <w:rFonts w:ascii="Times New Roman" w:eastAsia="Times New Roman" w:hAnsi="Times New Roman" w:cs="Times New Roman"/>
                <w:b/>
                <w:bCs/>
                <w:color w:val="000000"/>
                <w:sz w:val="20"/>
                <w:szCs w:val="20"/>
                <w:lang w:eastAsia="fr-FR"/>
              </w:rPr>
              <w:t>Tolérant une agitation</w:t>
            </w:r>
            <w:r w:rsidRPr="006B64A6">
              <w:rPr>
                <w:rFonts w:ascii="Times New Roman" w:eastAsia="Times New Roman" w:hAnsi="Times New Roman" w:cs="Times New Roman"/>
                <w:color w:val="000000"/>
                <w:sz w:val="20"/>
                <w:szCs w:val="20"/>
                <w:lang w:eastAsia="fr-FR"/>
              </w:rPr>
              <w:t xml:space="preserve"> mineure dans un </w:t>
            </w:r>
            <w:r w:rsidRPr="006B64A6">
              <w:rPr>
                <w:rFonts w:ascii="Times New Roman" w:eastAsia="Times New Roman" w:hAnsi="Times New Roman" w:cs="Times New Roman"/>
                <w:b/>
                <w:bCs/>
                <w:color w:val="000000"/>
                <w:sz w:val="20"/>
                <w:szCs w:val="20"/>
                <w:lang w:eastAsia="fr-FR"/>
              </w:rPr>
              <w:t>espace bien délimité</w:t>
            </w:r>
            <w:r w:rsidRPr="006B64A6">
              <w:rPr>
                <w:rFonts w:ascii="Times New Roman" w:eastAsia="Times New Roman" w:hAnsi="Times New Roman" w:cs="Times New Roman"/>
                <w:color w:val="000000"/>
                <w:sz w:val="20"/>
                <w:szCs w:val="20"/>
                <w:lang w:eastAsia="fr-FR"/>
              </w:rPr>
              <w:t xml:space="preserve"> par une bande de scotch autour de la table par exemple</w:t>
            </w:r>
          </w:p>
          <w:p w:rsidR="006B64A6" w:rsidRPr="006B64A6" w:rsidRDefault="006B64A6" w:rsidP="006B64A6">
            <w:pPr>
              <w:spacing w:before="100" w:beforeAutospacing="1" w:after="100" w:afterAutospacing="1" w:line="240" w:lineRule="auto"/>
              <w:ind w:left="1440"/>
              <w:rPr>
                <w:rFonts w:ascii="Times New Roman" w:eastAsia="Times New Roman" w:hAnsi="Times New Roman" w:cs="Times New Roman"/>
                <w:sz w:val="24"/>
                <w:szCs w:val="24"/>
                <w:lang w:eastAsia="fr-FR"/>
              </w:rPr>
            </w:pPr>
            <w:r w:rsidRPr="006B64A6">
              <w:rPr>
                <w:rFonts w:ascii="Times New Roman" w:eastAsia="Times New Roman" w:hAnsi="Times New Roman" w:cs="Times New Roman"/>
                <w:color w:val="000000"/>
                <w:sz w:val="20"/>
                <w:szCs w:val="20"/>
                <w:lang w:eastAsia="fr-FR"/>
              </w:rPr>
              <w:t xml:space="preserve">·         </w:t>
            </w:r>
            <w:r w:rsidRPr="006B64A6">
              <w:rPr>
                <w:rFonts w:ascii="Times New Roman" w:eastAsia="Times New Roman" w:hAnsi="Times New Roman" w:cs="Times New Roman"/>
                <w:b/>
                <w:bCs/>
                <w:color w:val="000000"/>
                <w:sz w:val="20"/>
                <w:szCs w:val="20"/>
                <w:lang w:eastAsia="fr-FR"/>
              </w:rPr>
              <w:t xml:space="preserve">Autorisant les positions assises non conventionnelles </w:t>
            </w:r>
            <w:r w:rsidRPr="006B64A6">
              <w:rPr>
                <w:rFonts w:ascii="Times New Roman" w:eastAsia="Times New Roman" w:hAnsi="Times New Roman" w:cs="Times New Roman"/>
                <w:color w:val="000000"/>
                <w:sz w:val="20"/>
                <w:szCs w:val="20"/>
                <w:lang w:eastAsia="fr-FR"/>
              </w:rPr>
              <w:t>comme à genoux par exemple</w:t>
            </w:r>
          </w:p>
          <w:p w:rsidR="006B64A6" w:rsidRPr="006B64A6" w:rsidRDefault="006B64A6" w:rsidP="007F09DA">
            <w:pPr>
              <w:spacing w:before="100" w:beforeAutospacing="1" w:after="100" w:afterAutospacing="1" w:line="240" w:lineRule="auto"/>
              <w:rPr>
                <w:rFonts w:ascii="Times New Roman" w:eastAsia="Times New Roman" w:hAnsi="Times New Roman" w:cs="Times New Roman"/>
                <w:b/>
                <w:bCs/>
                <w:sz w:val="27"/>
                <w:szCs w:val="27"/>
                <w:lang w:eastAsia="fr-FR"/>
              </w:rPr>
            </w:pPr>
            <w:bookmarkStart w:id="7" w:name="TOC-2-Tol-rer-l-agitation"/>
            <w:bookmarkEnd w:id="7"/>
            <w:r w:rsidRPr="006B64A6">
              <w:rPr>
                <w:rFonts w:ascii="Times New Roman" w:eastAsia="Times New Roman" w:hAnsi="Times New Roman" w:cs="Times New Roman"/>
                <w:b/>
                <w:bCs/>
                <w:color w:val="6FA8DC"/>
                <w:sz w:val="27"/>
                <w:szCs w:val="27"/>
                <w:lang w:eastAsia="fr-FR"/>
              </w:rPr>
              <w:t>2)  Tolérer l’agitation</w:t>
            </w:r>
          </w:p>
          <w:p w:rsidR="006B64A6" w:rsidRPr="006B64A6" w:rsidRDefault="006B64A6" w:rsidP="006B64A6">
            <w:pPr>
              <w:spacing w:before="100" w:beforeAutospacing="1" w:after="100" w:afterAutospacing="1" w:line="240" w:lineRule="auto"/>
              <w:rPr>
                <w:rFonts w:ascii="Times New Roman" w:eastAsia="Times New Roman" w:hAnsi="Times New Roman" w:cs="Times New Roman"/>
                <w:sz w:val="24"/>
                <w:szCs w:val="24"/>
                <w:lang w:eastAsia="fr-FR"/>
              </w:rPr>
            </w:pPr>
            <w:r w:rsidRPr="006B64A6">
              <w:rPr>
                <w:rFonts w:ascii="Times New Roman" w:eastAsia="Times New Roman" w:hAnsi="Times New Roman" w:cs="Times New Roman"/>
                <w:sz w:val="20"/>
                <w:szCs w:val="20"/>
                <w:lang w:eastAsia="fr-FR"/>
              </w:rPr>
              <w:t xml:space="preserve">   </w:t>
            </w:r>
            <w:r w:rsidRPr="006B64A6">
              <w:rPr>
                <w:rFonts w:ascii="Times New Roman" w:eastAsia="Times New Roman" w:hAnsi="Times New Roman" w:cs="Times New Roman"/>
                <w:color w:val="000000"/>
                <w:sz w:val="20"/>
                <w:szCs w:val="20"/>
                <w:lang w:eastAsia="fr-FR"/>
              </w:rPr>
              <w:t xml:space="preserve"> Il est question de donner des espaces et des temps où peut s’exprimer l’activité motrice sans que l’enseignant soit sans cesse obliger de réprimander cette énergie et sans qu’elle ne devienne perturbatrice de la classe. Quelques aménagements peuvent être pensés comme : </w:t>
            </w:r>
          </w:p>
          <w:p w:rsidR="006B64A6" w:rsidRPr="006B64A6" w:rsidRDefault="006B64A6" w:rsidP="006B64A6">
            <w:pPr>
              <w:spacing w:before="100" w:beforeAutospacing="1" w:after="100" w:afterAutospacing="1" w:line="240" w:lineRule="auto"/>
              <w:ind w:left="1440"/>
              <w:rPr>
                <w:rFonts w:ascii="Times New Roman" w:eastAsia="Times New Roman" w:hAnsi="Times New Roman" w:cs="Times New Roman"/>
                <w:sz w:val="24"/>
                <w:szCs w:val="24"/>
                <w:lang w:eastAsia="fr-FR"/>
              </w:rPr>
            </w:pPr>
            <w:r w:rsidRPr="006B64A6">
              <w:rPr>
                <w:rFonts w:ascii="Times New Roman" w:eastAsia="Times New Roman" w:hAnsi="Times New Roman" w:cs="Times New Roman"/>
                <w:color w:val="000000"/>
                <w:sz w:val="20"/>
                <w:szCs w:val="20"/>
                <w:lang w:eastAsia="fr-FR"/>
              </w:rPr>
              <w:t xml:space="preserve">·         </w:t>
            </w:r>
            <w:r w:rsidRPr="006B64A6">
              <w:rPr>
                <w:rFonts w:ascii="Times New Roman" w:eastAsia="Times New Roman" w:hAnsi="Times New Roman" w:cs="Times New Roman"/>
                <w:b/>
                <w:bCs/>
                <w:color w:val="000000"/>
                <w:sz w:val="20"/>
                <w:szCs w:val="20"/>
                <w:lang w:eastAsia="fr-FR"/>
              </w:rPr>
              <w:t>Ignorer les comportements mineurs gênants</w:t>
            </w:r>
            <w:r w:rsidRPr="006B64A6">
              <w:rPr>
                <w:rFonts w:ascii="Times New Roman" w:eastAsia="Times New Roman" w:hAnsi="Times New Roman" w:cs="Times New Roman"/>
                <w:color w:val="000000"/>
                <w:sz w:val="20"/>
                <w:szCs w:val="20"/>
                <w:lang w:eastAsia="fr-FR"/>
              </w:rPr>
              <w:t xml:space="preserve"> (bruits, chantonnements..) surtout si l’élève est efficace dans ses tâches. Cette attitude permet de diminuer les remarques négatives et la tension élève-enseignant.</w:t>
            </w:r>
          </w:p>
          <w:p w:rsidR="006B64A6" w:rsidRPr="006B64A6" w:rsidRDefault="006B64A6" w:rsidP="006B64A6">
            <w:pPr>
              <w:spacing w:before="100" w:beforeAutospacing="1" w:after="100" w:afterAutospacing="1" w:line="240" w:lineRule="auto"/>
              <w:ind w:left="1440"/>
              <w:rPr>
                <w:rFonts w:ascii="Times New Roman" w:eastAsia="Times New Roman" w:hAnsi="Times New Roman" w:cs="Times New Roman"/>
                <w:sz w:val="24"/>
                <w:szCs w:val="24"/>
                <w:lang w:eastAsia="fr-FR"/>
              </w:rPr>
            </w:pPr>
            <w:r w:rsidRPr="006B64A6">
              <w:rPr>
                <w:rFonts w:ascii="Times New Roman" w:eastAsia="Times New Roman" w:hAnsi="Times New Roman" w:cs="Times New Roman"/>
                <w:color w:val="000000"/>
                <w:sz w:val="20"/>
                <w:szCs w:val="20"/>
                <w:lang w:eastAsia="fr-FR"/>
              </w:rPr>
              <w:t xml:space="preserve">·         </w:t>
            </w:r>
            <w:r w:rsidRPr="006B64A6">
              <w:rPr>
                <w:rFonts w:ascii="Times New Roman" w:eastAsia="Times New Roman" w:hAnsi="Times New Roman" w:cs="Times New Roman"/>
                <w:b/>
                <w:bCs/>
                <w:color w:val="000000"/>
                <w:sz w:val="20"/>
                <w:szCs w:val="20"/>
                <w:lang w:eastAsia="fr-FR"/>
              </w:rPr>
              <w:t>Autoriser et/ou créer des occasions utiles et appropriées de bouger</w:t>
            </w:r>
            <w:r w:rsidRPr="006B64A6">
              <w:rPr>
                <w:rFonts w:ascii="Times New Roman" w:eastAsia="Times New Roman" w:hAnsi="Times New Roman" w:cs="Times New Roman"/>
                <w:b/>
                <w:bCs/>
                <w:color w:val="000000"/>
                <w:sz w:val="20"/>
                <w:szCs w:val="20"/>
                <w:u w:val="single"/>
                <w:lang w:eastAsia="fr-FR"/>
              </w:rPr>
              <w:t> </w:t>
            </w:r>
            <w:r w:rsidRPr="006B64A6">
              <w:rPr>
                <w:rFonts w:ascii="Times New Roman" w:eastAsia="Times New Roman" w:hAnsi="Times New Roman" w:cs="Times New Roman"/>
                <w:color w:val="000000"/>
                <w:sz w:val="20"/>
                <w:szCs w:val="20"/>
                <w:lang w:eastAsia="fr-FR"/>
              </w:rPr>
              <w:t xml:space="preserve">: distribuer des documents, effacer </w:t>
            </w:r>
            <w:r w:rsidR="00DD36D2">
              <w:rPr>
                <w:rFonts w:ascii="Times New Roman" w:eastAsia="Times New Roman" w:hAnsi="Times New Roman" w:cs="Times New Roman"/>
                <w:color w:val="000000"/>
                <w:sz w:val="20"/>
                <w:szCs w:val="20"/>
                <w:lang w:eastAsia="fr-FR"/>
              </w:rPr>
              <w:t>le tableau, ranger le matériel.</w:t>
            </w:r>
          </w:p>
          <w:p w:rsidR="006B64A6" w:rsidRPr="006B64A6" w:rsidRDefault="006B64A6" w:rsidP="006B64A6">
            <w:pPr>
              <w:spacing w:before="100" w:beforeAutospacing="1" w:after="100" w:afterAutospacing="1" w:line="240" w:lineRule="auto"/>
              <w:ind w:left="1440"/>
              <w:rPr>
                <w:rFonts w:ascii="Times New Roman" w:eastAsia="Times New Roman" w:hAnsi="Times New Roman" w:cs="Times New Roman"/>
                <w:sz w:val="24"/>
                <w:szCs w:val="24"/>
                <w:lang w:eastAsia="fr-FR"/>
              </w:rPr>
            </w:pPr>
            <w:r w:rsidRPr="006B64A6">
              <w:rPr>
                <w:rFonts w:ascii="Times New Roman" w:eastAsia="Times New Roman" w:hAnsi="Times New Roman" w:cs="Times New Roman"/>
                <w:color w:val="000000"/>
                <w:sz w:val="20"/>
                <w:szCs w:val="20"/>
                <w:lang w:eastAsia="fr-FR"/>
              </w:rPr>
              <w:t xml:space="preserve">·         </w:t>
            </w:r>
            <w:r w:rsidRPr="006B64A6">
              <w:rPr>
                <w:rFonts w:ascii="Times New Roman" w:eastAsia="Times New Roman" w:hAnsi="Times New Roman" w:cs="Times New Roman"/>
                <w:b/>
                <w:bCs/>
                <w:color w:val="000000"/>
                <w:sz w:val="20"/>
                <w:szCs w:val="20"/>
                <w:lang w:eastAsia="fr-FR"/>
              </w:rPr>
              <w:t>Mettre en place un signal</w:t>
            </w:r>
            <w:r w:rsidRPr="006B64A6">
              <w:rPr>
                <w:rFonts w:ascii="Times New Roman" w:eastAsia="Times New Roman" w:hAnsi="Times New Roman" w:cs="Times New Roman"/>
                <w:color w:val="000000"/>
                <w:sz w:val="20"/>
                <w:szCs w:val="20"/>
                <w:lang w:eastAsia="fr-FR"/>
              </w:rPr>
              <w:t xml:space="preserve"> discret et personnalisé pour signifier à l’élève que c’est un temps où l’on  ne s’agite pas ou on ne parle pas. Un picto « stop » ou un geste par exemple.</w:t>
            </w:r>
          </w:p>
          <w:p w:rsidR="006B64A6" w:rsidRPr="006B64A6" w:rsidRDefault="006B64A6" w:rsidP="006B64A6">
            <w:pPr>
              <w:spacing w:before="100" w:beforeAutospacing="1" w:after="100" w:afterAutospacing="1" w:line="240" w:lineRule="auto"/>
              <w:ind w:left="1440"/>
              <w:rPr>
                <w:rFonts w:ascii="Times New Roman" w:eastAsia="Times New Roman" w:hAnsi="Times New Roman" w:cs="Times New Roman"/>
                <w:sz w:val="24"/>
                <w:szCs w:val="24"/>
                <w:lang w:eastAsia="fr-FR"/>
              </w:rPr>
            </w:pPr>
            <w:r w:rsidRPr="006B64A6">
              <w:rPr>
                <w:rFonts w:ascii="Times New Roman" w:eastAsia="Times New Roman" w:hAnsi="Times New Roman" w:cs="Times New Roman"/>
                <w:color w:val="000000"/>
                <w:sz w:val="20"/>
                <w:szCs w:val="20"/>
                <w:lang w:eastAsia="fr-FR"/>
              </w:rPr>
              <w:t xml:space="preserve">·         </w:t>
            </w:r>
            <w:r w:rsidRPr="006B64A6">
              <w:rPr>
                <w:rFonts w:ascii="Times New Roman" w:eastAsia="Times New Roman" w:hAnsi="Times New Roman" w:cs="Times New Roman"/>
                <w:b/>
                <w:bCs/>
                <w:color w:val="000000"/>
                <w:sz w:val="20"/>
                <w:szCs w:val="20"/>
                <w:lang w:eastAsia="fr-FR"/>
              </w:rPr>
              <w:t>Ne pas utiliser la privation de récréation</w:t>
            </w:r>
            <w:r w:rsidRPr="006B64A6">
              <w:rPr>
                <w:rFonts w:ascii="Times New Roman" w:eastAsia="Times New Roman" w:hAnsi="Times New Roman" w:cs="Times New Roman"/>
                <w:color w:val="000000"/>
                <w:sz w:val="20"/>
                <w:szCs w:val="20"/>
                <w:lang w:eastAsia="fr-FR"/>
              </w:rPr>
              <w:t xml:space="preserve"> comme punition</w:t>
            </w:r>
          </w:p>
          <w:p w:rsidR="006B64A6" w:rsidRPr="006B64A6" w:rsidRDefault="006B64A6" w:rsidP="007F09DA">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bookmarkStart w:id="8" w:name="TOC-3-Responsabiliser"/>
            <w:bookmarkEnd w:id="8"/>
            <w:r w:rsidRPr="006B64A6">
              <w:rPr>
                <w:rFonts w:ascii="Times New Roman" w:eastAsia="Times New Roman" w:hAnsi="Times New Roman" w:cs="Times New Roman"/>
                <w:b/>
                <w:bCs/>
                <w:color w:val="6FA8DC"/>
                <w:sz w:val="27"/>
                <w:szCs w:val="27"/>
                <w:lang w:eastAsia="fr-FR"/>
              </w:rPr>
              <w:t xml:space="preserve">3)   Responsabiliser </w:t>
            </w:r>
          </w:p>
          <w:p w:rsidR="006B64A6" w:rsidRPr="006B64A6" w:rsidRDefault="006B64A6" w:rsidP="006B64A6">
            <w:pPr>
              <w:spacing w:before="100" w:beforeAutospacing="1" w:after="100" w:afterAutospacing="1" w:line="240" w:lineRule="auto"/>
              <w:rPr>
                <w:rFonts w:ascii="Times New Roman" w:eastAsia="Times New Roman" w:hAnsi="Times New Roman" w:cs="Times New Roman"/>
                <w:sz w:val="24"/>
                <w:szCs w:val="24"/>
                <w:lang w:eastAsia="fr-FR"/>
              </w:rPr>
            </w:pPr>
            <w:r w:rsidRPr="006B64A6">
              <w:rPr>
                <w:rFonts w:ascii="Times New Roman" w:eastAsia="Times New Roman" w:hAnsi="Times New Roman" w:cs="Times New Roman"/>
                <w:sz w:val="20"/>
                <w:szCs w:val="20"/>
                <w:lang w:eastAsia="fr-FR"/>
              </w:rPr>
              <w:t>    </w:t>
            </w:r>
            <w:r w:rsidRPr="006B64A6">
              <w:rPr>
                <w:rFonts w:ascii="Times New Roman" w:eastAsia="Times New Roman" w:hAnsi="Times New Roman" w:cs="Times New Roman"/>
                <w:color w:val="000000"/>
                <w:sz w:val="20"/>
                <w:szCs w:val="20"/>
                <w:lang w:eastAsia="fr-FR"/>
              </w:rPr>
              <w:t xml:space="preserve">L’élève TDA/H fonctionne beaucoup à l’affect, ainsi </w:t>
            </w:r>
            <w:r w:rsidRPr="006B64A6">
              <w:rPr>
                <w:rFonts w:ascii="Times New Roman" w:eastAsia="Times New Roman" w:hAnsi="Times New Roman" w:cs="Times New Roman"/>
                <w:b/>
                <w:bCs/>
                <w:color w:val="000000"/>
                <w:sz w:val="20"/>
                <w:szCs w:val="20"/>
                <w:lang w:eastAsia="fr-FR"/>
              </w:rPr>
              <w:t>trouver des occasions pour valoriser son activité</w:t>
            </w:r>
            <w:r w:rsidRPr="006B64A6">
              <w:rPr>
                <w:rFonts w:ascii="Times New Roman" w:eastAsia="Times New Roman" w:hAnsi="Times New Roman" w:cs="Times New Roman"/>
                <w:color w:val="000000"/>
                <w:sz w:val="20"/>
                <w:szCs w:val="20"/>
                <w:lang w:eastAsia="fr-FR"/>
              </w:rPr>
              <w:t xml:space="preserve"> peut être bénéfique. Les </w:t>
            </w:r>
            <w:r w:rsidRPr="006B64A6">
              <w:rPr>
                <w:rFonts w:ascii="Times New Roman" w:eastAsia="Times New Roman" w:hAnsi="Times New Roman" w:cs="Times New Roman"/>
                <w:b/>
                <w:bCs/>
                <w:color w:val="000000"/>
                <w:sz w:val="20"/>
                <w:szCs w:val="20"/>
                <w:lang w:eastAsia="fr-FR"/>
              </w:rPr>
              <w:t>différents rôles, tâches ou métiers</w:t>
            </w:r>
            <w:r w:rsidRPr="006B64A6">
              <w:rPr>
                <w:rFonts w:ascii="Times New Roman" w:eastAsia="Times New Roman" w:hAnsi="Times New Roman" w:cs="Times New Roman"/>
                <w:color w:val="000000"/>
                <w:sz w:val="20"/>
                <w:szCs w:val="20"/>
                <w:lang w:eastAsia="fr-FR"/>
              </w:rPr>
              <w:t xml:space="preserve"> que l’on peut lui attribuer en classe vont lui donner une </w:t>
            </w:r>
            <w:r w:rsidRPr="006B64A6">
              <w:rPr>
                <w:rFonts w:ascii="Times New Roman" w:eastAsia="Times New Roman" w:hAnsi="Times New Roman" w:cs="Times New Roman"/>
                <w:b/>
                <w:bCs/>
                <w:color w:val="000000"/>
                <w:sz w:val="20"/>
                <w:szCs w:val="20"/>
                <w:lang w:eastAsia="fr-FR"/>
              </w:rPr>
              <w:t>autorisation de bouger motivée par un but</w:t>
            </w:r>
            <w:r w:rsidRPr="006B64A6">
              <w:rPr>
                <w:rFonts w:ascii="Times New Roman" w:eastAsia="Times New Roman" w:hAnsi="Times New Roman" w:cs="Times New Roman"/>
                <w:color w:val="000000"/>
                <w:sz w:val="20"/>
                <w:szCs w:val="20"/>
                <w:lang w:eastAsia="fr-FR"/>
              </w:rPr>
              <w:t xml:space="preserve"> qui, de plus, est valorisante : chef de rang, portier, messager, date et calendrier, distributeur, ramasseur, bibliothécaire, agent de la propreté, médiateur, remplaçant...</w:t>
            </w:r>
          </w:p>
          <w:p w:rsidR="006B64A6" w:rsidRPr="006B64A6" w:rsidRDefault="006B64A6" w:rsidP="007F09DA">
            <w:pPr>
              <w:spacing w:before="100" w:beforeAutospacing="1" w:after="100" w:afterAutospacing="1" w:line="240" w:lineRule="auto"/>
              <w:rPr>
                <w:rFonts w:ascii="Times New Roman" w:eastAsia="Times New Roman" w:hAnsi="Times New Roman" w:cs="Times New Roman"/>
                <w:b/>
                <w:bCs/>
                <w:sz w:val="27"/>
                <w:szCs w:val="27"/>
                <w:lang w:eastAsia="fr-FR"/>
              </w:rPr>
            </w:pPr>
            <w:r w:rsidRPr="006B64A6">
              <w:rPr>
                <w:rFonts w:ascii="Times New Roman" w:eastAsia="Times New Roman" w:hAnsi="Times New Roman" w:cs="Times New Roman"/>
                <w:sz w:val="20"/>
                <w:szCs w:val="20"/>
                <w:lang w:eastAsia="fr-FR"/>
              </w:rPr>
              <w:t> </w:t>
            </w:r>
            <w:bookmarkStart w:id="9" w:name="TOC-4-F-liciter-l-l-ve-qui-a-un-comporte"/>
            <w:bookmarkEnd w:id="9"/>
            <w:r w:rsidRPr="006B64A6">
              <w:rPr>
                <w:rFonts w:ascii="Times New Roman" w:eastAsia="Times New Roman" w:hAnsi="Times New Roman" w:cs="Times New Roman"/>
                <w:b/>
                <w:bCs/>
                <w:color w:val="6FA8DC"/>
                <w:sz w:val="27"/>
                <w:szCs w:val="27"/>
                <w:lang w:eastAsia="fr-FR"/>
              </w:rPr>
              <w:t>4)  Féliciter l’élève qui a un comportement adapté</w:t>
            </w:r>
          </w:p>
          <w:p w:rsidR="006B64A6" w:rsidRPr="006B64A6" w:rsidRDefault="006B64A6" w:rsidP="006B64A6">
            <w:pPr>
              <w:spacing w:before="100" w:beforeAutospacing="1" w:after="100" w:afterAutospacing="1" w:line="240" w:lineRule="auto"/>
              <w:rPr>
                <w:rFonts w:ascii="Times New Roman" w:eastAsia="Times New Roman" w:hAnsi="Times New Roman" w:cs="Times New Roman"/>
                <w:sz w:val="24"/>
                <w:szCs w:val="24"/>
                <w:lang w:eastAsia="fr-FR"/>
              </w:rPr>
            </w:pPr>
            <w:r w:rsidRPr="006B64A6">
              <w:rPr>
                <w:rFonts w:ascii="Times New Roman" w:eastAsia="Times New Roman" w:hAnsi="Times New Roman" w:cs="Times New Roman"/>
                <w:color w:val="000000"/>
                <w:sz w:val="20"/>
                <w:szCs w:val="20"/>
                <w:lang w:eastAsia="fr-FR"/>
              </w:rPr>
              <w:t xml:space="preserve">    Afin de </w:t>
            </w:r>
            <w:r w:rsidRPr="006B64A6">
              <w:rPr>
                <w:rFonts w:ascii="Times New Roman" w:eastAsia="Times New Roman" w:hAnsi="Times New Roman" w:cs="Times New Roman"/>
                <w:b/>
                <w:bCs/>
                <w:color w:val="000000"/>
                <w:sz w:val="20"/>
                <w:szCs w:val="20"/>
                <w:lang w:eastAsia="fr-FR"/>
              </w:rPr>
              <w:t>renforcer</w:t>
            </w:r>
            <w:r w:rsidRPr="006B64A6">
              <w:rPr>
                <w:rFonts w:ascii="Times New Roman" w:eastAsia="Times New Roman" w:hAnsi="Times New Roman" w:cs="Times New Roman"/>
                <w:color w:val="000000"/>
                <w:sz w:val="20"/>
                <w:szCs w:val="20"/>
                <w:lang w:eastAsia="fr-FR"/>
              </w:rPr>
              <w:t xml:space="preserve"> les bonnes stratégies d’adaptation du comportement il est important de : </w:t>
            </w:r>
          </w:p>
          <w:p w:rsidR="006B64A6" w:rsidRPr="006B64A6" w:rsidRDefault="006B64A6" w:rsidP="006B64A6">
            <w:pPr>
              <w:spacing w:before="100" w:beforeAutospacing="1" w:after="100" w:afterAutospacing="1" w:line="240" w:lineRule="auto"/>
              <w:ind w:left="1440"/>
              <w:rPr>
                <w:rFonts w:ascii="Times New Roman" w:eastAsia="Times New Roman" w:hAnsi="Times New Roman" w:cs="Times New Roman"/>
                <w:sz w:val="24"/>
                <w:szCs w:val="24"/>
                <w:lang w:eastAsia="fr-FR"/>
              </w:rPr>
            </w:pPr>
            <w:r w:rsidRPr="006B64A6">
              <w:rPr>
                <w:rFonts w:ascii="Times New Roman" w:eastAsia="Times New Roman" w:hAnsi="Times New Roman" w:cs="Times New Roman"/>
                <w:color w:val="000000"/>
                <w:sz w:val="20"/>
                <w:szCs w:val="20"/>
                <w:lang w:eastAsia="fr-FR"/>
              </w:rPr>
              <w:t xml:space="preserve">·         </w:t>
            </w:r>
            <w:r w:rsidRPr="006B64A6">
              <w:rPr>
                <w:rFonts w:ascii="Times New Roman" w:eastAsia="Times New Roman" w:hAnsi="Times New Roman" w:cs="Times New Roman"/>
                <w:b/>
                <w:bCs/>
                <w:color w:val="000000"/>
                <w:sz w:val="20"/>
                <w:szCs w:val="20"/>
                <w:lang w:eastAsia="fr-FR"/>
              </w:rPr>
              <w:t>D’augmenter la fréquence des remarques positives</w:t>
            </w:r>
            <w:r w:rsidRPr="006B64A6">
              <w:rPr>
                <w:rFonts w:ascii="Times New Roman" w:eastAsia="Times New Roman" w:hAnsi="Times New Roman" w:cs="Times New Roman"/>
                <w:color w:val="000000"/>
                <w:sz w:val="20"/>
                <w:szCs w:val="20"/>
                <w:lang w:eastAsia="fr-FR"/>
              </w:rPr>
              <w:t xml:space="preserve"> par rapport aux remarques négatives</w:t>
            </w:r>
          </w:p>
          <w:p w:rsidR="006B64A6" w:rsidRPr="006B64A6" w:rsidRDefault="006B64A6" w:rsidP="006B64A6">
            <w:pPr>
              <w:spacing w:before="100" w:beforeAutospacing="1" w:after="100" w:afterAutospacing="1" w:line="240" w:lineRule="auto"/>
              <w:ind w:left="1440"/>
              <w:rPr>
                <w:rFonts w:ascii="Times New Roman" w:eastAsia="Times New Roman" w:hAnsi="Times New Roman" w:cs="Times New Roman"/>
                <w:sz w:val="24"/>
                <w:szCs w:val="24"/>
                <w:lang w:eastAsia="fr-FR"/>
              </w:rPr>
            </w:pPr>
            <w:r w:rsidRPr="006B64A6">
              <w:rPr>
                <w:rFonts w:ascii="Times New Roman" w:eastAsia="Times New Roman" w:hAnsi="Times New Roman" w:cs="Times New Roman"/>
                <w:color w:val="000000"/>
                <w:sz w:val="20"/>
                <w:szCs w:val="20"/>
                <w:lang w:eastAsia="fr-FR"/>
              </w:rPr>
              <w:t xml:space="preserve">·         De mettre en place un système de </w:t>
            </w:r>
            <w:r w:rsidRPr="006B64A6">
              <w:rPr>
                <w:rFonts w:ascii="Times New Roman" w:eastAsia="Times New Roman" w:hAnsi="Times New Roman" w:cs="Times New Roman"/>
                <w:b/>
                <w:bCs/>
                <w:color w:val="000000"/>
                <w:sz w:val="20"/>
                <w:szCs w:val="20"/>
                <w:lang w:eastAsia="fr-FR"/>
              </w:rPr>
              <w:t>gratification immédiate et répétée</w:t>
            </w:r>
          </w:p>
          <w:p w:rsidR="006B64A6" w:rsidRPr="006B64A6" w:rsidRDefault="006B64A6" w:rsidP="006B64A6">
            <w:pPr>
              <w:spacing w:before="100" w:beforeAutospacing="1" w:after="100" w:afterAutospacing="1" w:line="240" w:lineRule="auto"/>
              <w:ind w:left="1440"/>
              <w:rPr>
                <w:rFonts w:ascii="Times New Roman" w:eastAsia="Times New Roman" w:hAnsi="Times New Roman" w:cs="Times New Roman"/>
                <w:sz w:val="24"/>
                <w:szCs w:val="24"/>
                <w:lang w:eastAsia="fr-FR"/>
              </w:rPr>
            </w:pPr>
            <w:r w:rsidRPr="006B64A6">
              <w:rPr>
                <w:rFonts w:ascii="Times New Roman" w:eastAsia="Times New Roman" w:hAnsi="Times New Roman" w:cs="Times New Roman"/>
                <w:color w:val="000000"/>
                <w:sz w:val="20"/>
                <w:szCs w:val="20"/>
                <w:lang w:eastAsia="fr-FR"/>
              </w:rPr>
              <w:t xml:space="preserve">·         Si possible d’utiliser un </w:t>
            </w:r>
            <w:r w:rsidRPr="006B64A6">
              <w:rPr>
                <w:rFonts w:ascii="Times New Roman" w:eastAsia="Times New Roman" w:hAnsi="Times New Roman" w:cs="Times New Roman"/>
                <w:b/>
                <w:bCs/>
                <w:color w:val="000000"/>
                <w:sz w:val="20"/>
                <w:szCs w:val="20"/>
                <w:lang w:eastAsia="fr-FR"/>
              </w:rPr>
              <w:t>renforçateur plus puissant</w:t>
            </w:r>
            <w:r w:rsidRPr="006B64A6">
              <w:rPr>
                <w:rFonts w:ascii="Times New Roman" w:eastAsia="Times New Roman" w:hAnsi="Times New Roman" w:cs="Times New Roman"/>
                <w:color w:val="000000"/>
                <w:sz w:val="20"/>
                <w:szCs w:val="20"/>
                <w:lang w:eastAsia="fr-FR"/>
              </w:rPr>
              <w:t xml:space="preserve"> comme un tampon de félicitation, une carte, une médaille etc</w:t>
            </w:r>
            <w:proofErr w:type="gramStart"/>
            <w:r w:rsidRPr="006B64A6">
              <w:rPr>
                <w:rFonts w:ascii="Times New Roman" w:eastAsia="Times New Roman" w:hAnsi="Times New Roman" w:cs="Times New Roman"/>
                <w:color w:val="000000"/>
                <w:sz w:val="20"/>
                <w:szCs w:val="20"/>
                <w:lang w:eastAsia="fr-FR"/>
              </w:rPr>
              <w:t>..</w:t>
            </w:r>
            <w:proofErr w:type="gramEnd"/>
          </w:p>
          <w:p w:rsidR="006B64A6" w:rsidRPr="006B64A6" w:rsidRDefault="006B64A6" w:rsidP="007F09DA">
            <w:pPr>
              <w:spacing w:before="100" w:beforeAutospacing="1" w:after="100" w:afterAutospacing="1" w:line="240" w:lineRule="auto"/>
              <w:rPr>
                <w:rFonts w:ascii="Times New Roman" w:eastAsia="Times New Roman" w:hAnsi="Times New Roman" w:cs="Times New Roman"/>
                <w:b/>
                <w:bCs/>
                <w:sz w:val="27"/>
                <w:szCs w:val="27"/>
                <w:lang w:eastAsia="fr-FR"/>
              </w:rPr>
            </w:pPr>
            <w:bookmarkStart w:id="10" w:name="TOC-5-Favoriser-la-conscience-de-soi-afi"/>
            <w:bookmarkEnd w:id="10"/>
            <w:r w:rsidRPr="006B64A6">
              <w:rPr>
                <w:rFonts w:ascii="Times New Roman" w:eastAsia="Times New Roman" w:hAnsi="Times New Roman" w:cs="Times New Roman"/>
                <w:b/>
                <w:bCs/>
                <w:color w:val="6FA8DC"/>
                <w:sz w:val="27"/>
                <w:szCs w:val="27"/>
                <w:lang w:eastAsia="fr-FR"/>
              </w:rPr>
              <w:t>5)  Favoriser la conscience de soi afin de réguler son comportement</w:t>
            </w:r>
          </w:p>
          <w:p w:rsidR="006B64A6" w:rsidRPr="006B64A6" w:rsidRDefault="006B64A6" w:rsidP="006B64A6">
            <w:pPr>
              <w:spacing w:before="100" w:beforeAutospacing="1" w:after="100" w:afterAutospacing="1" w:line="240" w:lineRule="auto"/>
              <w:rPr>
                <w:rFonts w:ascii="Times New Roman" w:eastAsia="Times New Roman" w:hAnsi="Times New Roman" w:cs="Times New Roman"/>
                <w:sz w:val="24"/>
                <w:szCs w:val="24"/>
                <w:lang w:eastAsia="fr-FR"/>
              </w:rPr>
            </w:pPr>
            <w:r w:rsidRPr="006B64A6">
              <w:rPr>
                <w:rFonts w:ascii="Times New Roman" w:eastAsia="Times New Roman" w:hAnsi="Times New Roman" w:cs="Times New Roman"/>
                <w:color w:val="FF0000"/>
                <w:sz w:val="20"/>
                <w:szCs w:val="20"/>
                <w:lang w:eastAsia="fr-FR"/>
              </w:rPr>
              <w:t>    L</w:t>
            </w:r>
            <w:r w:rsidRPr="006B64A6">
              <w:rPr>
                <w:rFonts w:ascii="Times New Roman" w:eastAsia="Times New Roman" w:hAnsi="Times New Roman" w:cs="Times New Roman"/>
                <w:color w:val="000000"/>
                <w:sz w:val="20"/>
                <w:szCs w:val="20"/>
                <w:lang w:eastAsia="fr-FR"/>
              </w:rPr>
              <w:t xml:space="preserve">es élèves souffrant de TDA/H </w:t>
            </w:r>
            <w:r w:rsidRPr="006B64A6">
              <w:rPr>
                <w:rFonts w:ascii="Times New Roman" w:eastAsia="Times New Roman" w:hAnsi="Times New Roman" w:cs="Times New Roman"/>
                <w:b/>
                <w:bCs/>
                <w:color w:val="000000"/>
                <w:sz w:val="20"/>
                <w:szCs w:val="20"/>
                <w:lang w:eastAsia="fr-FR"/>
              </w:rPr>
              <w:t>ne se rendent pas toujours comptent</w:t>
            </w:r>
            <w:r w:rsidRPr="006B64A6">
              <w:rPr>
                <w:rFonts w:ascii="Times New Roman" w:eastAsia="Times New Roman" w:hAnsi="Times New Roman" w:cs="Times New Roman"/>
                <w:color w:val="000000"/>
                <w:sz w:val="20"/>
                <w:szCs w:val="20"/>
                <w:lang w:eastAsia="fr-FR"/>
              </w:rPr>
              <w:t xml:space="preserve"> de leurs comportements ou des effets de leurs actions. Ils sont parfois</w:t>
            </w:r>
            <w:r w:rsidRPr="006B64A6">
              <w:rPr>
                <w:rFonts w:ascii="Times New Roman" w:eastAsia="Times New Roman" w:hAnsi="Times New Roman" w:cs="Times New Roman"/>
                <w:b/>
                <w:bCs/>
                <w:color w:val="000000"/>
                <w:sz w:val="20"/>
                <w:szCs w:val="20"/>
                <w:lang w:eastAsia="fr-FR"/>
              </w:rPr>
              <w:t xml:space="preserve"> incapables d’identifier leur état émotionnel,</w:t>
            </w:r>
            <w:r w:rsidRPr="006B64A6">
              <w:rPr>
                <w:rFonts w:ascii="Times New Roman" w:eastAsia="Times New Roman" w:hAnsi="Times New Roman" w:cs="Times New Roman"/>
                <w:color w:val="000000"/>
                <w:sz w:val="20"/>
                <w:szCs w:val="20"/>
                <w:lang w:eastAsia="fr-FR"/>
              </w:rPr>
              <w:t xml:space="preserve"> ou ce qu’il se passe dans leur corps. Afin d’aider les enfants à prendre conscience de soi et de leur comportement pour pouvoir ensuite le réguler, il est important d’</w:t>
            </w:r>
            <w:r w:rsidRPr="006B64A6">
              <w:rPr>
                <w:rFonts w:ascii="Times New Roman" w:eastAsia="Times New Roman" w:hAnsi="Times New Roman" w:cs="Times New Roman"/>
                <w:b/>
                <w:bCs/>
                <w:color w:val="000000"/>
                <w:sz w:val="20"/>
                <w:szCs w:val="20"/>
                <w:lang w:eastAsia="fr-FR"/>
              </w:rPr>
              <w:t>apprendre à l’élève de s’autoévaluer </w:t>
            </w:r>
            <w:r w:rsidRPr="006B64A6">
              <w:rPr>
                <w:rFonts w:ascii="Times New Roman" w:eastAsia="Times New Roman" w:hAnsi="Times New Roman" w:cs="Times New Roman"/>
                <w:color w:val="000000"/>
                <w:sz w:val="20"/>
                <w:szCs w:val="20"/>
                <w:lang w:eastAsia="fr-FR"/>
              </w:rPr>
              <w:t>: il est possible d’utiliser des systèmes d’échelle du comportement sur lesquelles ils se situent régulièrement dans la journée, et qui aident à cette prise de conscience.</w:t>
            </w:r>
          </w:p>
          <w:p w:rsidR="006B64A6" w:rsidRPr="006B64A6" w:rsidRDefault="006B64A6" w:rsidP="006B64A6">
            <w:pPr>
              <w:spacing w:after="0" w:line="240" w:lineRule="auto"/>
              <w:rPr>
                <w:rFonts w:ascii="Times New Roman" w:eastAsia="Times New Roman" w:hAnsi="Times New Roman" w:cs="Times New Roman"/>
                <w:sz w:val="24"/>
                <w:szCs w:val="24"/>
                <w:lang w:eastAsia="fr-FR"/>
              </w:rPr>
            </w:pPr>
            <w:r w:rsidRPr="006B64A6">
              <w:rPr>
                <w:rFonts w:ascii="Times New Roman" w:eastAsia="Times New Roman" w:hAnsi="Times New Roman" w:cs="Times New Roman"/>
                <w:noProof/>
                <w:color w:val="0000FF"/>
                <w:sz w:val="24"/>
                <w:szCs w:val="24"/>
                <w:lang w:eastAsia="fr-FR"/>
              </w:rPr>
              <w:lastRenderedPageBreak/>
              <w:drawing>
                <wp:inline distT="0" distB="0" distL="0" distR="0" wp14:anchorId="1EDCF704" wp14:editId="303689CD">
                  <wp:extent cx="5138738" cy="3519136"/>
                  <wp:effectExtent l="0" t="0" r="5080" b="5715"/>
                  <wp:docPr id="17" name="Image 17" descr="https://sites.google.com/site/tdahetalors/_/rsrc/1449515917190/accompagner-l-enfant-a-l-ecole/enseignants/im.pn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ites.google.com/site/tdahetalors/_/rsrc/1449515917190/accompagner-l-enfant-a-l-ecole/enseignants/im.pn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40688" cy="3520471"/>
                          </a:xfrm>
                          <a:prstGeom prst="rect">
                            <a:avLst/>
                          </a:prstGeom>
                          <a:noFill/>
                          <a:ln>
                            <a:noFill/>
                          </a:ln>
                        </pic:spPr>
                      </pic:pic>
                    </a:graphicData>
                  </a:graphic>
                </wp:inline>
              </w:drawing>
            </w:r>
          </w:p>
          <w:p w:rsidR="006B64A6" w:rsidRPr="006B64A6" w:rsidRDefault="006B64A6" w:rsidP="00961DC8">
            <w:pPr>
              <w:spacing w:before="100" w:beforeAutospacing="1" w:after="100" w:afterAutospacing="1" w:line="240" w:lineRule="auto"/>
              <w:rPr>
                <w:rFonts w:ascii="Times New Roman" w:eastAsia="Times New Roman" w:hAnsi="Times New Roman" w:cs="Times New Roman"/>
                <w:b/>
                <w:bCs/>
                <w:sz w:val="36"/>
                <w:szCs w:val="36"/>
                <w:lang w:eastAsia="fr-FR"/>
              </w:rPr>
            </w:pPr>
            <w:r w:rsidRPr="006B64A6">
              <w:rPr>
                <w:rFonts w:ascii="Times New Roman" w:eastAsia="Times New Roman" w:hAnsi="Times New Roman" w:cs="Times New Roman"/>
                <w:sz w:val="24"/>
                <w:szCs w:val="24"/>
                <w:lang w:eastAsia="fr-FR"/>
              </w:rPr>
              <w:t> </w:t>
            </w:r>
            <w:bookmarkStart w:id="11" w:name="TOC-Exemples-d-am-nagements-pour-am-lior"/>
            <w:bookmarkEnd w:id="11"/>
            <w:r w:rsidRPr="006B64A6">
              <w:rPr>
                <w:rFonts w:ascii="Times New Roman" w:eastAsia="Times New Roman" w:hAnsi="Times New Roman" w:cs="Times New Roman"/>
                <w:b/>
                <w:bCs/>
                <w:sz w:val="36"/>
                <w:szCs w:val="36"/>
                <w:lang w:eastAsia="fr-FR"/>
              </w:rPr>
              <w:t>Exemples d’aménagements pour améliorer l’Impulsivité</w:t>
            </w:r>
          </w:p>
          <w:p w:rsidR="006B64A6" w:rsidRPr="006B64A6" w:rsidRDefault="006B64A6" w:rsidP="00DD36D2">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bookmarkStart w:id="12" w:name="TOC-1"/>
            <w:bookmarkStart w:id="13" w:name="TOC-1-Apprendre-l-l-ve-adapter-son-compo"/>
            <w:bookmarkEnd w:id="12"/>
            <w:bookmarkEnd w:id="13"/>
            <w:r w:rsidRPr="006B64A6">
              <w:rPr>
                <w:rFonts w:ascii="Times New Roman" w:eastAsia="Times New Roman" w:hAnsi="Times New Roman" w:cs="Times New Roman"/>
                <w:b/>
                <w:bCs/>
                <w:color w:val="6FA8DC"/>
                <w:sz w:val="27"/>
                <w:szCs w:val="27"/>
                <w:lang w:eastAsia="fr-FR"/>
              </w:rPr>
              <w:t>1)  Apprendre à  l’élève à adapter son comportement aux différentes situations de classe</w:t>
            </w:r>
          </w:p>
          <w:p w:rsidR="006B64A6" w:rsidRPr="006B64A6" w:rsidRDefault="006B64A6" w:rsidP="006B64A6">
            <w:pPr>
              <w:spacing w:before="100" w:beforeAutospacing="1" w:after="100" w:afterAutospacing="1" w:line="240" w:lineRule="auto"/>
              <w:rPr>
                <w:rFonts w:ascii="Times New Roman" w:eastAsia="Times New Roman" w:hAnsi="Times New Roman" w:cs="Times New Roman"/>
                <w:sz w:val="24"/>
                <w:szCs w:val="24"/>
                <w:lang w:eastAsia="fr-FR"/>
              </w:rPr>
            </w:pPr>
            <w:r w:rsidRPr="006B64A6">
              <w:rPr>
                <w:rFonts w:ascii="Times New Roman" w:eastAsia="Times New Roman" w:hAnsi="Times New Roman" w:cs="Times New Roman"/>
                <w:color w:val="000000"/>
                <w:sz w:val="20"/>
                <w:szCs w:val="20"/>
                <w:lang w:eastAsia="fr-FR"/>
              </w:rPr>
              <w:t>Ø </w:t>
            </w:r>
            <w:r w:rsidRPr="006B64A6">
              <w:rPr>
                <w:rFonts w:ascii="Times New Roman" w:eastAsia="Times New Roman" w:hAnsi="Times New Roman" w:cs="Times New Roman"/>
                <w:b/>
                <w:bCs/>
                <w:color w:val="000000"/>
                <w:sz w:val="20"/>
                <w:szCs w:val="20"/>
                <w:lang w:eastAsia="fr-FR"/>
              </w:rPr>
              <w:t xml:space="preserve"> Féliciter</w:t>
            </w:r>
            <w:r w:rsidRPr="006B64A6">
              <w:rPr>
                <w:rFonts w:ascii="Times New Roman" w:eastAsia="Times New Roman" w:hAnsi="Times New Roman" w:cs="Times New Roman"/>
                <w:color w:val="000000"/>
                <w:sz w:val="20"/>
                <w:szCs w:val="20"/>
                <w:lang w:eastAsia="fr-FR"/>
              </w:rPr>
              <w:t xml:space="preserve"> l’élève qui lève le doigt et attend avant de parler. </w:t>
            </w:r>
            <w:r w:rsidRPr="006B64A6">
              <w:rPr>
                <w:rFonts w:ascii="Times New Roman" w:eastAsia="Times New Roman" w:hAnsi="Times New Roman" w:cs="Times New Roman"/>
                <w:b/>
                <w:bCs/>
                <w:color w:val="000000"/>
                <w:sz w:val="20"/>
                <w:szCs w:val="20"/>
                <w:lang w:eastAsia="fr-FR"/>
              </w:rPr>
              <w:t>En renforçant positivement</w:t>
            </w:r>
            <w:r w:rsidRPr="006B64A6">
              <w:rPr>
                <w:rFonts w:ascii="Times New Roman" w:eastAsia="Times New Roman" w:hAnsi="Times New Roman" w:cs="Times New Roman"/>
                <w:color w:val="000000"/>
                <w:sz w:val="20"/>
                <w:szCs w:val="20"/>
                <w:lang w:eastAsia="fr-FR"/>
              </w:rPr>
              <w:t xml:space="preserve"> ce comportement l’enseignant identifie une attitude adaptée à une situation de classe et l’encourage.</w:t>
            </w:r>
          </w:p>
          <w:p w:rsidR="00DD36D2" w:rsidRDefault="006B64A6" w:rsidP="00DD36D2">
            <w:pPr>
              <w:spacing w:before="100" w:beforeAutospacing="1" w:after="100" w:afterAutospacing="1" w:line="240" w:lineRule="auto"/>
              <w:rPr>
                <w:rFonts w:ascii="Times New Roman" w:eastAsia="Times New Roman" w:hAnsi="Times New Roman" w:cs="Times New Roman"/>
                <w:sz w:val="24"/>
                <w:szCs w:val="24"/>
                <w:lang w:eastAsia="fr-FR"/>
              </w:rPr>
            </w:pPr>
            <w:r w:rsidRPr="006B64A6">
              <w:rPr>
                <w:rFonts w:ascii="Times New Roman" w:eastAsia="Times New Roman" w:hAnsi="Times New Roman" w:cs="Times New Roman"/>
                <w:color w:val="000000"/>
                <w:sz w:val="20"/>
                <w:szCs w:val="20"/>
                <w:lang w:eastAsia="fr-FR"/>
              </w:rPr>
              <w:t>Ø  Utiliser un</w:t>
            </w:r>
            <w:r w:rsidRPr="006B64A6">
              <w:rPr>
                <w:rFonts w:ascii="Times New Roman" w:eastAsia="Times New Roman" w:hAnsi="Times New Roman" w:cs="Times New Roman"/>
                <w:b/>
                <w:bCs/>
                <w:color w:val="000000"/>
                <w:sz w:val="20"/>
                <w:szCs w:val="20"/>
                <w:lang w:eastAsia="fr-FR"/>
              </w:rPr>
              <w:t xml:space="preserve"> « Totem »</w:t>
            </w:r>
            <w:r w:rsidRPr="006B64A6">
              <w:rPr>
                <w:rFonts w:ascii="Times New Roman" w:eastAsia="Times New Roman" w:hAnsi="Times New Roman" w:cs="Times New Roman"/>
                <w:color w:val="000000"/>
                <w:sz w:val="20"/>
                <w:szCs w:val="20"/>
                <w:lang w:eastAsia="fr-FR"/>
              </w:rPr>
              <w:t xml:space="preserve">, ou objet symbolique du porteur de parole ainsi qu’un minuteur pour </w:t>
            </w:r>
            <w:r w:rsidRPr="006B64A6">
              <w:rPr>
                <w:rFonts w:ascii="Times New Roman" w:eastAsia="Times New Roman" w:hAnsi="Times New Roman" w:cs="Times New Roman"/>
                <w:b/>
                <w:bCs/>
                <w:color w:val="000000"/>
                <w:sz w:val="20"/>
                <w:szCs w:val="20"/>
                <w:lang w:eastAsia="fr-FR"/>
              </w:rPr>
              <w:t>respecter le temps de parole de chacun</w:t>
            </w:r>
            <w:bookmarkStart w:id="14" w:name="TOC-2-Aider-l-l-ve-contr-ler-son-impulsi"/>
            <w:bookmarkEnd w:id="14"/>
          </w:p>
          <w:p w:rsidR="006B64A6" w:rsidRPr="006B64A6" w:rsidRDefault="006B64A6" w:rsidP="00DD36D2">
            <w:pPr>
              <w:spacing w:before="100" w:beforeAutospacing="1" w:after="100" w:afterAutospacing="1" w:line="240" w:lineRule="auto"/>
              <w:rPr>
                <w:rFonts w:ascii="Times New Roman" w:eastAsia="Times New Roman" w:hAnsi="Times New Roman" w:cs="Times New Roman"/>
                <w:sz w:val="24"/>
                <w:szCs w:val="24"/>
                <w:lang w:eastAsia="fr-FR"/>
              </w:rPr>
            </w:pPr>
            <w:r w:rsidRPr="006B64A6">
              <w:rPr>
                <w:rFonts w:ascii="Times New Roman" w:eastAsia="Times New Roman" w:hAnsi="Times New Roman" w:cs="Times New Roman"/>
                <w:b/>
                <w:bCs/>
                <w:color w:val="6FA8DC"/>
                <w:sz w:val="27"/>
                <w:szCs w:val="27"/>
                <w:lang w:eastAsia="fr-FR"/>
              </w:rPr>
              <w:t>2)  Aider l’élève à contrôler son impulsivité</w:t>
            </w:r>
          </w:p>
          <w:p w:rsidR="006B64A6" w:rsidRPr="006B64A6" w:rsidRDefault="006B64A6" w:rsidP="006B64A6">
            <w:pPr>
              <w:spacing w:before="100" w:beforeAutospacing="1" w:after="100" w:afterAutospacing="1" w:line="240" w:lineRule="auto"/>
              <w:rPr>
                <w:rFonts w:ascii="Times New Roman" w:eastAsia="Times New Roman" w:hAnsi="Times New Roman" w:cs="Times New Roman"/>
                <w:sz w:val="24"/>
                <w:szCs w:val="24"/>
                <w:lang w:eastAsia="fr-FR"/>
              </w:rPr>
            </w:pPr>
            <w:r w:rsidRPr="006B64A6">
              <w:rPr>
                <w:rFonts w:ascii="Times New Roman" w:eastAsia="Times New Roman" w:hAnsi="Times New Roman" w:cs="Times New Roman"/>
                <w:color w:val="000000"/>
                <w:sz w:val="20"/>
                <w:szCs w:val="20"/>
                <w:lang w:eastAsia="fr-FR"/>
              </w:rPr>
              <w:t xml:space="preserve">Il ne suffit pas dire à l’élève d’arrêter d’être impulsif car </w:t>
            </w:r>
            <w:r w:rsidRPr="006B64A6">
              <w:rPr>
                <w:rFonts w:ascii="Times New Roman" w:eastAsia="Times New Roman" w:hAnsi="Times New Roman" w:cs="Times New Roman"/>
                <w:b/>
                <w:bCs/>
                <w:color w:val="000000"/>
                <w:sz w:val="20"/>
                <w:szCs w:val="20"/>
                <w:lang w:eastAsia="fr-FR"/>
              </w:rPr>
              <w:t>c’est plus fort que lui</w:t>
            </w:r>
            <w:r w:rsidRPr="006B64A6">
              <w:rPr>
                <w:rFonts w:ascii="Times New Roman" w:eastAsia="Times New Roman" w:hAnsi="Times New Roman" w:cs="Times New Roman"/>
                <w:color w:val="000000"/>
                <w:sz w:val="20"/>
                <w:szCs w:val="20"/>
                <w:lang w:eastAsia="fr-FR"/>
              </w:rPr>
              <w:t xml:space="preserve">, s’il pouvait contrôler ses interventions il le ferait car les conséquences négatives sont nombreuses. En revanche il est possible d’aider l’élève à trouver des techniques ou des </w:t>
            </w:r>
            <w:r w:rsidRPr="006B64A6">
              <w:rPr>
                <w:rFonts w:ascii="Times New Roman" w:eastAsia="Times New Roman" w:hAnsi="Times New Roman" w:cs="Times New Roman"/>
                <w:b/>
                <w:bCs/>
                <w:color w:val="000000"/>
                <w:sz w:val="20"/>
                <w:szCs w:val="20"/>
                <w:lang w:eastAsia="fr-FR"/>
              </w:rPr>
              <w:t>stratégies de temporisation</w:t>
            </w:r>
            <w:r w:rsidRPr="006B64A6">
              <w:rPr>
                <w:rFonts w:ascii="Times New Roman" w:eastAsia="Times New Roman" w:hAnsi="Times New Roman" w:cs="Times New Roman"/>
                <w:color w:val="000000"/>
                <w:sz w:val="20"/>
                <w:szCs w:val="20"/>
                <w:lang w:eastAsia="fr-FR"/>
              </w:rPr>
              <w:t>, comme par exemple l’inciter à utiliser la démarche :</w:t>
            </w:r>
          </w:p>
          <w:p w:rsidR="006B64A6" w:rsidRPr="006B64A6" w:rsidRDefault="006B64A6" w:rsidP="006B64A6">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6B64A6">
              <w:rPr>
                <w:rFonts w:ascii="Times New Roman" w:eastAsia="Times New Roman" w:hAnsi="Times New Roman" w:cs="Times New Roman"/>
                <w:sz w:val="24"/>
                <w:szCs w:val="24"/>
                <w:lang w:eastAsia="fr-FR"/>
              </w:rPr>
              <w:t>«  Stop – je m’arrête – je respire – je réfléchis – j’y vais. »</w:t>
            </w:r>
          </w:p>
          <w:p w:rsidR="006B64A6" w:rsidRPr="006B64A6" w:rsidRDefault="006B64A6" w:rsidP="006B64A6">
            <w:pPr>
              <w:spacing w:before="100" w:beforeAutospacing="1" w:after="100" w:afterAutospacing="1" w:line="240" w:lineRule="auto"/>
              <w:rPr>
                <w:rFonts w:ascii="Times New Roman" w:eastAsia="Times New Roman" w:hAnsi="Times New Roman" w:cs="Times New Roman"/>
                <w:sz w:val="24"/>
                <w:szCs w:val="24"/>
                <w:lang w:eastAsia="fr-FR"/>
              </w:rPr>
            </w:pPr>
            <w:r w:rsidRPr="006B64A6">
              <w:rPr>
                <w:rFonts w:ascii="Times New Roman" w:eastAsia="Times New Roman" w:hAnsi="Times New Roman" w:cs="Times New Roman"/>
                <w:sz w:val="24"/>
                <w:szCs w:val="24"/>
                <w:lang w:eastAsia="fr-FR"/>
              </w:rPr>
              <w:t> </w:t>
            </w:r>
            <w:r w:rsidRPr="006B64A6">
              <w:rPr>
                <w:rFonts w:ascii="Times New Roman" w:eastAsia="Times New Roman" w:hAnsi="Times New Roman" w:cs="Times New Roman"/>
                <w:color w:val="0C2577"/>
                <w:sz w:val="24"/>
                <w:szCs w:val="24"/>
                <w:lang w:eastAsia="fr-FR"/>
              </w:rPr>
              <w:t>-</w:t>
            </w:r>
            <w:r w:rsidRPr="006B64A6">
              <w:rPr>
                <w:rFonts w:ascii="Times New Roman" w:eastAsia="Times New Roman" w:hAnsi="Times New Roman" w:cs="Times New Roman"/>
                <w:color w:val="000000"/>
                <w:sz w:val="20"/>
                <w:szCs w:val="20"/>
                <w:lang w:eastAsia="fr-FR"/>
              </w:rPr>
              <w:t> </w:t>
            </w:r>
            <w:r w:rsidRPr="006B64A6">
              <w:rPr>
                <w:rFonts w:ascii="Times New Roman" w:eastAsia="Times New Roman" w:hAnsi="Times New Roman" w:cs="Times New Roman"/>
                <w:b/>
                <w:bCs/>
                <w:color w:val="000000"/>
                <w:sz w:val="20"/>
                <w:szCs w:val="20"/>
                <w:u w:val="single"/>
                <w:lang w:eastAsia="fr-FR"/>
              </w:rPr>
              <w:t>Aider l’élève à reconnaître les situations qui risquent de poser problème</w:t>
            </w:r>
          </w:p>
          <w:p w:rsidR="006B64A6" w:rsidRPr="006B64A6" w:rsidRDefault="006B64A6" w:rsidP="006B64A6">
            <w:pPr>
              <w:spacing w:before="100" w:beforeAutospacing="1" w:after="100" w:afterAutospacing="1" w:line="240" w:lineRule="auto"/>
              <w:rPr>
                <w:rFonts w:ascii="Times New Roman" w:eastAsia="Times New Roman" w:hAnsi="Times New Roman" w:cs="Times New Roman"/>
                <w:sz w:val="24"/>
                <w:szCs w:val="24"/>
                <w:lang w:eastAsia="fr-FR"/>
              </w:rPr>
            </w:pPr>
            <w:r w:rsidRPr="006B64A6">
              <w:rPr>
                <w:rFonts w:ascii="Times New Roman" w:eastAsia="Times New Roman" w:hAnsi="Times New Roman" w:cs="Times New Roman"/>
                <w:color w:val="000000"/>
                <w:sz w:val="20"/>
                <w:szCs w:val="20"/>
                <w:lang w:eastAsia="fr-FR"/>
              </w:rPr>
              <w:t>Les temps de transition comme l’agitation dans les couloirs et les récréations sont souvent source de conflit</w:t>
            </w:r>
          </w:p>
          <w:p w:rsidR="006B64A6" w:rsidRPr="006B64A6" w:rsidRDefault="006B64A6" w:rsidP="006B64A6">
            <w:pPr>
              <w:spacing w:before="100" w:beforeAutospacing="1" w:after="100" w:afterAutospacing="1" w:line="240" w:lineRule="auto"/>
              <w:rPr>
                <w:rFonts w:ascii="Times New Roman" w:eastAsia="Times New Roman" w:hAnsi="Times New Roman" w:cs="Times New Roman"/>
                <w:sz w:val="24"/>
                <w:szCs w:val="24"/>
                <w:lang w:eastAsia="fr-FR"/>
              </w:rPr>
            </w:pPr>
            <w:r w:rsidRPr="006B64A6">
              <w:rPr>
                <w:rFonts w:ascii="Times New Roman" w:eastAsia="Times New Roman" w:hAnsi="Times New Roman" w:cs="Times New Roman"/>
                <w:color w:val="000000"/>
                <w:sz w:val="20"/>
                <w:szCs w:val="20"/>
                <w:lang w:eastAsia="fr-FR"/>
              </w:rPr>
              <w:t> -  </w:t>
            </w:r>
            <w:r w:rsidRPr="006B64A6">
              <w:rPr>
                <w:rFonts w:ascii="Times New Roman" w:eastAsia="Times New Roman" w:hAnsi="Times New Roman" w:cs="Times New Roman"/>
                <w:b/>
                <w:bCs/>
                <w:color w:val="000000"/>
                <w:sz w:val="20"/>
                <w:szCs w:val="20"/>
                <w:u w:val="single"/>
                <w:lang w:eastAsia="fr-FR"/>
              </w:rPr>
              <w:t>La « </w:t>
            </w:r>
            <w:r w:rsidRPr="006B64A6">
              <w:rPr>
                <w:rFonts w:ascii="Times New Roman" w:eastAsia="Times New Roman" w:hAnsi="Times New Roman" w:cs="Times New Roman"/>
                <w:b/>
                <w:bCs/>
                <w:i/>
                <w:iCs/>
                <w:color w:val="000000"/>
                <w:sz w:val="20"/>
                <w:szCs w:val="20"/>
                <w:u w:val="single"/>
                <w:lang w:eastAsia="fr-FR"/>
              </w:rPr>
              <w:t>BOITES des PRIERES</w:t>
            </w:r>
            <w:r w:rsidRPr="006B64A6">
              <w:rPr>
                <w:rFonts w:ascii="Times New Roman" w:eastAsia="Times New Roman" w:hAnsi="Times New Roman" w:cs="Times New Roman"/>
                <w:b/>
                <w:bCs/>
                <w:color w:val="000000"/>
                <w:sz w:val="20"/>
                <w:szCs w:val="20"/>
                <w:u w:val="single"/>
                <w:lang w:eastAsia="fr-FR"/>
              </w:rPr>
              <w:t> »</w:t>
            </w:r>
          </w:p>
          <w:p w:rsidR="006B64A6" w:rsidRPr="006B64A6" w:rsidRDefault="006B64A6" w:rsidP="006B64A6">
            <w:pPr>
              <w:spacing w:before="100" w:beforeAutospacing="1" w:after="100" w:afterAutospacing="1" w:line="240" w:lineRule="auto"/>
              <w:rPr>
                <w:rFonts w:ascii="Times New Roman" w:eastAsia="Times New Roman" w:hAnsi="Times New Roman" w:cs="Times New Roman"/>
                <w:sz w:val="24"/>
                <w:szCs w:val="24"/>
                <w:lang w:eastAsia="fr-FR"/>
              </w:rPr>
            </w:pPr>
            <w:r w:rsidRPr="006B64A6">
              <w:rPr>
                <w:rFonts w:ascii="Times New Roman" w:eastAsia="Times New Roman" w:hAnsi="Times New Roman" w:cs="Times New Roman"/>
                <w:color w:val="000000"/>
                <w:sz w:val="20"/>
                <w:szCs w:val="20"/>
                <w:lang w:eastAsia="fr-FR"/>
              </w:rPr>
              <w:t>Il s’agit d’un outil destiné à limiter l’impulsivité verbale. Une boite ou une enveloppe est mise à disposition des élèves dans un endroit stratégique de la classe. Une boite ou enveloppe individuelle est distribuée et reste sur le bureau afin de limiter les déplacements dans la classe. Chaque élève peut soit s’adresser à un autre en mettant le papier dans la boite de l’autre, soit exprimer une demande ou une plainte. L’enseignant regarde la boite en fin de journée.</w:t>
            </w:r>
          </w:p>
          <w:p w:rsidR="006B64A6" w:rsidRPr="006B64A6" w:rsidRDefault="006B64A6" w:rsidP="006B64A6">
            <w:pPr>
              <w:spacing w:before="100" w:beforeAutospacing="1" w:after="100" w:afterAutospacing="1" w:line="240" w:lineRule="auto"/>
              <w:rPr>
                <w:rFonts w:ascii="Times New Roman" w:eastAsia="Times New Roman" w:hAnsi="Times New Roman" w:cs="Times New Roman"/>
                <w:sz w:val="24"/>
                <w:szCs w:val="24"/>
                <w:lang w:eastAsia="fr-FR"/>
              </w:rPr>
            </w:pPr>
            <w:r w:rsidRPr="006B64A6">
              <w:rPr>
                <w:rFonts w:ascii="Times New Roman" w:eastAsia="Times New Roman" w:hAnsi="Times New Roman" w:cs="Times New Roman"/>
                <w:color w:val="000000"/>
                <w:sz w:val="20"/>
                <w:szCs w:val="20"/>
                <w:lang w:eastAsia="fr-FR"/>
              </w:rPr>
              <w:t>L’objectif de ce dispositif est d’apprendre aux élèves impulsifs à différer leurs demandes ou leurs interventions.</w:t>
            </w:r>
          </w:p>
          <w:p w:rsidR="006B64A6" w:rsidRPr="006B64A6" w:rsidRDefault="006B64A6" w:rsidP="007F09DA">
            <w:pPr>
              <w:spacing w:before="100" w:beforeAutospacing="1" w:after="100" w:afterAutospacing="1" w:line="240" w:lineRule="auto"/>
              <w:rPr>
                <w:rFonts w:ascii="Times New Roman" w:eastAsia="Times New Roman" w:hAnsi="Times New Roman" w:cs="Times New Roman"/>
                <w:b/>
                <w:bCs/>
                <w:sz w:val="36"/>
                <w:szCs w:val="36"/>
                <w:lang w:eastAsia="fr-FR"/>
              </w:rPr>
            </w:pPr>
            <w:r w:rsidRPr="006B64A6">
              <w:rPr>
                <w:rFonts w:ascii="Times New Roman" w:eastAsia="Times New Roman" w:hAnsi="Times New Roman" w:cs="Times New Roman"/>
                <w:sz w:val="20"/>
                <w:szCs w:val="20"/>
                <w:lang w:eastAsia="fr-FR"/>
              </w:rPr>
              <w:lastRenderedPageBreak/>
              <w:t> </w:t>
            </w:r>
            <w:r w:rsidRPr="006B64A6">
              <w:rPr>
                <w:rFonts w:ascii="Times New Roman" w:eastAsia="Times New Roman" w:hAnsi="Times New Roman" w:cs="Times New Roman"/>
                <w:b/>
                <w:bCs/>
                <w:sz w:val="36"/>
                <w:szCs w:val="36"/>
                <w:lang w:eastAsia="fr-FR"/>
              </w:rPr>
              <w:t>Exemples d’aménagements pour améliorer l’organisation</w:t>
            </w:r>
          </w:p>
          <w:p w:rsidR="006B64A6" w:rsidRPr="006B64A6" w:rsidRDefault="006B64A6" w:rsidP="006B64A6">
            <w:pPr>
              <w:spacing w:before="100" w:beforeAutospacing="1" w:after="100" w:afterAutospacing="1" w:line="240" w:lineRule="auto"/>
              <w:ind w:left="1440"/>
              <w:outlineLvl w:val="2"/>
              <w:rPr>
                <w:rFonts w:ascii="Times New Roman" w:eastAsia="Times New Roman" w:hAnsi="Times New Roman" w:cs="Times New Roman"/>
                <w:b/>
                <w:bCs/>
                <w:sz w:val="27"/>
                <w:szCs w:val="27"/>
                <w:lang w:eastAsia="fr-FR"/>
              </w:rPr>
            </w:pPr>
            <w:bookmarkStart w:id="15" w:name="TOC-1-Gestion-du-mat-riel"/>
            <w:bookmarkEnd w:id="15"/>
            <w:r w:rsidRPr="006B64A6">
              <w:rPr>
                <w:rFonts w:ascii="Times New Roman" w:eastAsia="Times New Roman" w:hAnsi="Times New Roman" w:cs="Times New Roman"/>
                <w:b/>
                <w:bCs/>
                <w:color w:val="6FA8DC"/>
                <w:sz w:val="27"/>
                <w:szCs w:val="27"/>
                <w:lang w:eastAsia="fr-FR"/>
              </w:rPr>
              <w:t xml:space="preserve">1)  Gestion du matériel </w:t>
            </w:r>
          </w:p>
          <w:p w:rsidR="006B64A6" w:rsidRPr="006B64A6" w:rsidRDefault="006B64A6" w:rsidP="006B64A6">
            <w:pPr>
              <w:spacing w:before="100" w:beforeAutospacing="1" w:after="100" w:afterAutospacing="1" w:line="240" w:lineRule="auto"/>
              <w:rPr>
                <w:rFonts w:ascii="Times New Roman" w:eastAsia="Times New Roman" w:hAnsi="Times New Roman" w:cs="Times New Roman"/>
                <w:sz w:val="24"/>
                <w:szCs w:val="24"/>
                <w:lang w:eastAsia="fr-FR"/>
              </w:rPr>
            </w:pPr>
            <w:r w:rsidRPr="006B64A6">
              <w:rPr>
                <w:rFonts w:ascii="Times New Roman" w:eastAsia="Times New Roman" w:hAnsi="Times New Roman" w:cs="Times New Roman"/>
                <w:color w:val="000000"/>
                <w:sz w:val="20"/>
                <w:szCs w:val="20"/>
                <w:lang w:eastAsia="fr-FR"/>
              </w:rPr>
              <w:t>- </w:t>
            </w:r>
            <w:r w:rsidRPr="006B64A6">
              <w:rPr>
                <w:rFonts w:ascii="Times New Roman" w:eastAsia="Times New Roman" w:hAnsi="Times New Roman" w:cs="Times New Roman"/>
                <w:b/>
                <w:bCs/>
                <w:color w:val="000000"/>
                <w:sz w:val="20"/>
                <w:szCs w:val="20"/>
                <w:lang w:eastAsia="fr-FR"/>
              </w:rPr>
              <w:t>Préférer le cahier au classeur</w:t>
            </w:r>
          </w:p>
          <w:p w:rsidR="006B64A6" w:rsidRPr="006B64A6" w:rsidRDefault="006B64A6" w:rsidP="006B64A6">
            <w:pPr>
              <w:spacing w:before="100" w:beforeAutospacing="1" w:after="100" w:afterAutospacing="1" w:line="240" w:lineRule="auto"/>
              <w:rPr>
                <w:rFonts w:ascii="Times New Roman" w:eastAsia="Times New Roman" w:hAnsi="Times New Roman" w:cs="Times New Roman"/>
                <w:sz w:val="24"/>
                <w:szCs w:val="24"/>
                <w:lang w:eastAsia="fr-FR"/>
              </w:rPr>
            </w:pPr>
            <w:r w:rsidRPr="006B64A6">
              <w:rPr>
                <w:rFonts w:ascii="Times New Roman" w:eastAsia="Times New Roman" w:hAnsi="Times New Roman" w:cs="Times New Roman"/>
                <w:color w:val="000000"/>
                <w:sz w:val="20"/>
                <w:szCs w:val="20"/>
                <w:lang w:eastAsia="fr-FR"/>
              </w:rPr>
              <w:t xml:space="preserve">Les feuilles volantes sont un cauchemar pour l’élève TDA/H </w:t>
            </w:r>
          </w:p>
          <w:p w:rsidR="006B64A6" w:rsidRPr="006B64A6" w:rsidRDefault="006B64A6" w:rsidP="006B64A6">
            <w:pPr>
              <w:spacing w:before="100" w:beforeAutospacing="1" w:after="100" w:afterAutospacing="1" w:line="240" w:lineRule="auto"/>
              <w:rPr>
                <w:rFonts w:ascii="Times New Roman" w:eastAsia="Times New Roman" w:hAnsi="Times New Roman" w:cs="Times New Roman"/>
                <w:sz w:val="24"/>
                <w:szCs w:val="24"/>
                <w:lang w:eastAsia="fr-FR"/>
              </w:rPr>
            </w:pPr>
            <w:r w:rsidRPr="006B64A6">
              <w:rPr>
                <w:rFonts w:ascii="Times New Roman" w:eastAsia="Times New Roman" w:hAnsi="Times New Roman" w:cs="Times New Roman"/>
                <w:color w:val="000000"/>
                <w:sz w:val="20"/>
                <w:szCs w:val="20"/>
                <w:lang w:eastAsia="fr-FR"/>
              </w:rPr>
              <w:t>-  </w:t>
            </w:r>
            <w:r w:rsidRPr="006B64A6">
              <w:rPr>
                <w:rFonts w:ascii="Times New Roman" w:eastAsia="Times New Roman" w:hAnsi="Times New Roman" w:cs="Times New Roman"/>
                <w:b/>
                <w:bCs/>
                <w:color w:val="000000"/>
                <w:sz w:val="20"/>
                <w:szCs w:val="20"/>
                <w:lang w:eastAsia="fr-FR"/>
              </w:rPr>
              <w:t>Vérifier souvent le matériel pour éviter les pertes et casses</w:t>
            </w:r>
          </w:p>
          <w:p w:rsidR="006B64A6" w:rsidRPr="006B64A6" w:rsidRDefault="006B64A6" w:rsidP="006B64A6">
            <w:pPr>
              <w:spacing w:before="100" w:beforeAutospacing="1" w:after="100" w:afterAutospacing="1" w:line="240" w:lineRule="auto"/>
              <w:rPr>
                <w:rFonts w:ascii="Times New Roman" w:eastAsia="Times New Roman" w:hAnsi="Times New Roman" w:cs="Times New Roman"/>
                <w:sz w:val="24"/>
                <w:szCs w:val="24"/>
                <w:lang w:eastAsia="fr-FR"/>
              </w:rPr>
            </w:pPr>
            <w:r w:rsidRPr="006B64A6">
              <w:rPr>
                <w:rFonts w:ascii="Times New Roman" w:eastAsia="Times New Roman" w:hAnsi="Times New Roman" w:cs="Times New Roman"/>
                <w:color w:val="000000"/>
                <w:sz w:val="20"/>
                <w:szCs w:val="20"/>
                <w:lang w:eastAsia="fr-FR"/>
              </w:rPr>
              <w:t>-  </w:t>
            </w:r>
            <w:r w:rsidRPr="006B64A6">
              <w:rPr>
                <w:rFonts w:ascii="Times New Roman" w:eastAsia="Times New Roman" w:hAnsi="Times New Roman" w:cs="Times New Roman"/>
                <w:b/>
                <w:bCs/>
                <w:color w:val="000000"/>
                <w:sz w:val="20"/>
                <w:szCs w:val="20"/>
                <w:lang w:eastAsia="fr-FR"/>
              </w:rPr>
              <w:t>Avoir le strict minimum sur le bureau</w:t>
            </w:r>
          </w:p>
          <w:p w:rsidR="006B64A6" w:rsidRPr="006B64A6" w:rsidRDefault="006B64A6" w:rsidP="006B64A6">
            <w:pPr>
              <w:spacing w:before="100" w:beforeAutospacing="1" w:after="100" w:afterAutospacing="1" w:line="240" w:lineRule="auto"/>
              <w:rPr>
                <w:rFonts w:ascii="Times New Roman" w:eastAsia="Times New Roman" w:hAnsi="Times New Roman" w:cs="Times New Roman"/>
                <w:sz w:val="24"/>
                <w:szCs w:val="24"/>
                <w:lang w:eastAsia="fr-FR"/>
              </w:rPr>
            </w:pPr>
            <w:r w:rsidRPr="006B64A6">
              <w:rPr>
                <w:rFonts w:ascii="Times New Roman" w:eastAsia="Times New Roman" w:hAnsi="Times New Roman" w:cs="Times New Roman"/>
                <w:color w:val="000000"/>
                <w:sz w:val="20"/>
                <w:szCs w:val="20"/>
                <w:lang w:eastAsia="fr-FR"/>
              </w:rPr>
              <w:t>-  </w:t>
            </w:r>
            <w:r w:rsidRPr="006B64A6">
              <w:rPr>
                <w:rFonts w:ascii="Times New Roman" w:eastAsia="Times New Roman" w:hAnsi="Times New Roman" w:cs="Times New Roman"/>
                <w:b/>
                <w:bCs/>
                <w:color w:val="000000"/>
                <w:sz w:val="20"/>
                <w:szCs w:val="20"/>
                <w:lang w:eastAsia="fr-FR"/>
              </w:rPr>
              <w:t>Prévoir du matériel de secours</w:t>
            </w:r>
          </w:p>
          <w:p w:rsidR="006B64A6" w:rsidRPr="006B64A6" w:rsidRDefault="006B64A6" w:rsidP="006B64A6">
            <w:pPr>
              <w:spacing w:before="100" w:beforeAutospacing="1" w:after="100" w:afterAutospacing="1" w:line="240" w:lineRule="auto"/>
              <w:rPr>
                <w:rFonts w:ascii="Times New Roman" w:eastAsia="Times New Roman" w:hAnsi="Times New Roman" w:cs="Times New Roman"/>
                <w:sz w:val="24"/>
                <w:szCs w:val="24"/>
                <w:lang w:eastAsia="fr-FR"/>
              </w:rPr>
            </w:pPr>
            <w:r w:rsidRPr="006B64A6">
              <w:rPr>
                <w:rFonts w:ascii="Times New Roman" w:eastAsia="Times New Roman" w:hAnsi="Times New Roman" w:cs="Times New Roman"/>
                <w:color w:val="000000"/>
                <w:sz w:val="20"/>
                <w:szCs w:val="20"/>
                <w:lang w:eastAsia="fr-FR"/>
              </w:rPr>
              <w:t>-  </w:t>
            </w:r>
            <w:r w:rsidRPr="006B64A6">
              <w:rPr>
                <w:rFonts w:ascii="Times New Roman" w:eastAsia="Times New Roman" w:hAnsi="Times New Roman" w:cs="Times New Roman"/>
                <w:b/>
                <w:bCs/>
                <w:color w:val="000000"/>
                <w:sz w:val="20"/>
                <w:szCs w:val="20"/>
                <w:lang w:eastAsia="fr-FR"/>
              </w:rPr>
              <w:t>Tous les systèmes de rangements ergonomiques sont des aides</w:t>
            </w:r>
          </w:p>
          <w:p w:rsidR="006B64A6" w:rsidRPr="006B64A6" w:rsidRDefault="006B64A6" w:rsidP="006B64A6">
            <w:pPr>
              <w:spacing w:after="0" w:line="240" w:lineRule="auto"/>
              <w:rPr>
                <w:rFonts w:ascii="Times New Roman" w:eastAsia="Times New Roman" w:hAnsi="Times New Roman" w:cs="Times New Roman"/>
                <w:b/>
                <w:bCs/>
                <w:color w:val="000000"/>
                <w:sz w:val="24"/>
                <w:szCs w:val="24"/>
                <w:lang w:eastAsia="fr-FR"/>
              </w:rPr>
            </w:pPr>
            <w:r w:rsidRPr="006B64A6">
              <w:rPr>
                <w:rFonts w:ascii="Times New Roman" w:eastAsia="Times New Roman" w:hAnsi="Times New Roman" w:cs="Times New Roman"/>
                <w:b/>
                <w:bCs/>
                <w:noProof/>
                <w:color w:val="0000FF"/>
                <w:sz w:val="24"/>
                <w:szCs w:val="24"/>
                <w:lang w:eastAsia="fr-FR"/>
              </w:rPr>
              <w:drawing>
                <wp:inline distT="0" distB="0" distL="0" distR="0" wp14:anchorId="1DFD1B56" wp14:editId="1FAC766A">
                  <wp:extent cx="3048000" cy="1514475"/>
                  <wp:effectExtent l="0" t="0" r="0" b="9525"/>
                  <wp:docPr id="18" name="Image 18" descr="https://sites.google.com/site/tdahetalors/_/rsrc/1449516997637/accompagner-l-enfant-a-l-ecole/enseignants/bb.png?height=159&amp;width=320">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ites.google.com/site/tdahetalors/_/rsrc/1449516997637/accompagner-l-enfant-a-l-ecole/enseignants/bb.png?height=159&amp;width=320">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8000" cy="1514475"/>
                          </a:xfrm>
                          <a:prstGeom prst="rect">
                            <a:avLst/>
                          </a:prstGeom>
                          <a:noFill/>
                          <a:ln>
                            <a:noFill/>
                          </a:ln>
                        </pic:spPr>
                      </pic:pic>
                    </a:graphicData>
                  </a:graphic>
                </wp:inline>
              </w:drawing>
            </w:r>
            <w:r w:rsidRPr="006B64A6">
              <w:rPr>
                <w:rFonts w:ascii="Times New Roman" w:eastAsia="Times New Roman" w:hAnsi="Times New Roman" w:cs="Times New Roman"/>
                <w:b/>
                <w:bCs/>
                <w:color w:val="000000"/>
                <w:sz w:val="24"/>
                <w:szCs w:val="24"/>
                <w:lang w:eastAsia="fr-FR"/>
              </w:rPr>
              <w:t>  </w:t>
            </w:r>
            <w:r w:rsidRPr="006B64A6">
              <w:rPr>
                <w:rFonts w:ascii="Times New Roman" w:eastAsia="Times New Roman" w:hAnsi="Times New Roman" w:cs="Times New Roman"/>
                <w:b/>
                <w:bCs/>
                <w:noProof/>
                <w:color w:val="000000"/>
                <w:sz w:val="24"/>
                <w:szCs w:val="24"/>
                <w:lang w:eastAsia="fr-FR"/>
              </w:rPr>
              <w:drawing>
                <wp:inline distT="0" distB="0" distL="0" distR="0" wp14:anchorId="120E85A4" wp14:editId="668A5B2B">
                  <wp:extent cx="1905000" cy="1276350"/>
                  <wp:effectExtent l="0" t="0" r="0" b="0"/>
                  <wp:docPr id="19" name="Image 19" descr="https://sites.google.com/site/tdahetalors/_/rsrc/1449516968385/accompagner-l-enfant-a-l-ecole/enseignants/14.png?height=134&amp;width=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ites.google.com/site/tdahetalors/_/rsrc/1449516968385/accompagner-l-enfant-a-l-ecole/enseignants/14.png?height=134&amp;width=20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5000" cy="1276350"/>
                          </a:xfrm>
                          <a:prstGeom prst="rect">
                            <a:avLst/>
                          </a:prstGeom>
                          <a:noFill/>
                          <a:ln>
                            <a:noFill/>
                          </a:ln>
                        </pic:spPr>
                      </pic:pic>
                    </a:graphicData>
                  </a:graphic>
                </wp:inline>
              </w:drawing>
            </w:r>
          </w:p>
          <w:p w:rsidR="006B64A6" w:rsidRPr="006B64A6" w:rsidRDefault="006B64A6" w:rsidP="006B64A6">
            <w:pPr>
              <w:spacing w:before="100" w:beforeAutospacing="1" w:after="100" w:afterAutospacing="1" w:line="240" w:lineRule="auto"/>
              <w:ind w:left="1440"/>
              <w:outlineLvl w:val="2"/>
              <w:rPr>
                <w:rFonts w:ascii="Times New Roman" w:eastAsia="Times New Roman" w:hAnsi="Times New Roman" w:cs="Times New Roman"/>
                <w:b/>
                <w:bCs/>
                <w:sz w:val="27"/>
                <w:szCs w:val="27"/>
                <w:lang w:eastAsia="fr-FR"/>
              </w:rPr>
            </w:pPr>
            <w:bookmarkStart w:id="16" w:name="TOC-2"/>
            <w:bookmarkStart w:id="17" w:name="TOC-2-Am-lioration-de-la-perception-et-d"/>
            <w:bookmarkEnd w:id="16"/>
            <w:bookmarkEnd w:id="17"/>
            <w:r w:rsidRPr="006B64A6">
              <w:rPr>
                <w:rFonts w:ascii="Times New Roman" w:eastAsia="Times New Roman" w:hAnsi="Times New Roman" w:cs="Times New Roman"/>
                <w:b/>
                <w:bCs/>
                <w:color w:val="6FA8DC"/>
                <w:sz w:val="27"/>
                <w:szCs w:val="27"/>
                <w:lang w:eastAsia="fr-FR"/>
              </w:rPr>
              <w:t xml:space="preserve">2)  Amélioration de la perception et de la gestion du temps </w:t>
            </w:r>
          </w:p>
          <w:p w:rsidR="006B64A6" w:rsidRPr="006B64A6" w:rsidRDefault="006B64A6" w:rsidP="006B64A6">
            <w:pPr>
              <w:spacing w:before="100" w:beforeAutospacing="1" w:after="100" w:afterAutospacing="1" w:line="240" w:lineRule="auto"/>
              <w:rPr>
                <w:rFonts w:ascii="Times New Roman" w:eastAsia="Times New Roman" w:hAnsi="Times New Roman" w:cs="Times New Roman"/>
                <w:sz w:val="24"/>
                <w:szCs w:val="24"/>
                <w:lang w:eastAsia="fr-FR"/>
              </w:rPr>
            </w:pPr>
            <w:r w:rsidRPr="006B64A6">
              <w:rPr>
                <w:rFonts w:ascii="Times New Roman" w:eastAsia="Times New Roman" w:hAnsi="Times New Roman" w:cs="Times New Roman"/>
                <w:sz w:val="24"/>
                <w:szCs w:val="24"/>
                <w:lang w:eastAsia="fr-FR"/>
              </w:rPr>
              <w:t xml:space="preserve">   </w:t>
            </w:r>
            <w:r w:rsidRPr="006B64A6">
              <w:rPr>
                <w:rFonts w:ascii="Times New Roman" w:eastAsia="Times New Roman" w:hAnsi="Times New Roman" w:cs="Times New Roman"/>
                <w:color w:val="000000"/>
                <w:sz w:val="27"/>
                <w:szCs w:val="27"/>
                <w:lang w:eastAsia="fr-FR"/>
              </w:rPr>
              <w:t> </w:t>
            </w:r>
            <w:r w:rsidRPr="006B64A6">
              <w:rPr>
                <w:rFonts w:ascii="Times New Roman" w:eastAsia="Times New Roman" w:hAnsi="Times New Roman" w:cs="Times New Roman"/>
                <w:color w:val="000000"/>
                <w:sz w:val="20"/>
                <w:szCs w:val="20"/>
                <w:lang w:eastAsia="fr-FR"/>
              </w:rPr>
              <w:t xml:space="preserve">Les enfants TDA/H présentent une </w:t>
            </w:r>
            <w:r w:rsidRPr="006B64A6">
              <w:rPr>
                <w:rFonts w:ascii="Times New Roman" w:eastAsia="Times New Roman" w:hAnsi="Times New Roman" w:cs="Times New Roman"/>
                <w:b/>
                <w:bCs/>
                <w:color w:val="000000"/>
                <w:sz w:val="20"/>
                <w:szCs w:val="20"/>
                <w:lang w:eastAsia="fr-FR"/>
              </w:rPr>
              <w:t>mauvaise perception et gestion du temps</w:t>
            </w:r>
            <w:r w:rsidRPr="006B64A6">
              <w:rPr>
                <w:rFonts w:ascii="Times New Roman" w:eastAsia="Times New Roman" w:hAnsi="Times New Roman" w:cs="Times New Roman"/>
                <w:color w:val="000000"/>
                <w:sz w:val="20"/>
                <w:szCs w:val="20"/>
                <w:lang w:eastAsia="fr-FR"/>
              </w:rPr>
              <w:t xml:space="preserve"> qui se manifestent par des </w:t>
            </w:r>
            <w:r w:rsidRPr="006B64A6">
              <w:rPr>
                <w:rFonts w:ascii="Times New Roman" w:eastAsia="Times New Roman" w:hAnsi="Times New Roman" w:cs="Times New Roman"/>
                <w:b/>
                <w:bCs/>
                <w:color w:val="000000"/>
                <w:sz w:val="20"/>
                <w:szCs w:val="20"/>
                <w:lang w:eastAsia="fr-FR"/>
              </w:rPr>
              <w:t xml:space="preserve">difficultés pour se repérer au sein d’une journée </w:t>
            </w:r>
            <w:r w:rsidRPr="006B64A6">
              <w:rPr>
                <w:rFonts w:ascii="Times New Roman" w:eastAsia="Times New Roman" w:hAnsi="Times New Roman" w:cs="Times New Roman"/>
                <w:color w:val="000000"/>
                <w:sz w:val="20"/>
                <w:szCs w:val="20"/>
                <w:lang w:eastAsia="fr-FR"/>
              </w:rPr>
              <w:t xml:space="preserve">(matin, </w:t>
            </w:r>
            <w:r w:rsidR="00DD36D2" w:rsidRPr="006B64A6">
              <w:rPr>
                <w:rFonts w:ascii="Times New Roman" w:eastAsia="Times New Roman" w:hAnsi="Times New Roman" w:cs="Times New Roman"/>
                <w:color w:val="000000"/>
                <w:sz w:val="20"/>
                <w:szCs w:val="20"/>
                <w:lang w:eastAsia="fr-FR"/>
              </w:rPr>
              <w:t>après-midi</w:t>
            </w:r>
            <w:r w:rsidRPr="006B64A6">
              <w:rPr>
                <w:rFonts w:ascii="Times New Roman" w:eastAsia="Times New Roman" w:hAnsi="Times New Roman" w:cs="Times New Roman"/>
                <w:color w:val="000000"/>
                <w:sz w:val="20"/>
                <w:szCs w:val="20"/>
                <w:lang w:eastAsia="fr-FR"/>
              </w:rPr>
              <w:t xml:space="preserve">, soir), des </w:t>
            </w:r>
            <w:r w:rsidRPr="006B64A6">
              <w:rPr>
                <w:rFonts w:ascii="Times New Roman" w:eastAsia="Times New Roman" w:hAnsi="Times New Roman" w:cs="Times New Roman"/>
                <w:b/>
                <w:bCs/>
                <w:color w:val="000000"/>
                <w:sz w:val="20"/>
                <w:szCs w:val="20"/>
                <w:lang w:eastAsia="fr-FR"/>
              </w:rPr>
              <w:t xml:space="preserve">difficultés pour se repérer dans les jours de la semaine ou du mois, </w:t>
            </w:r>
            <w:r w:rsidRPr="006B64A6">
              <w:rPr>
                <w:rFonts w:ascii="Times New Roman" w:eastAsia="Times New Roman" w:hAnsi="Times New Roman" w:cs="Times New Roman"/>
                <w:color w:val="000000"/>
                <w:sz w:val="20"/>
                <w:szCs w:val="20"/>
                <w:lang w:eastAsia="fr-FR"/>
              </w:rPr>
              <w:t>ainsi que des</w:t>
            </w:r>
            <w:r w:rsidRPr="006B64A6">
              <w:rPr>
                <w:rFonts w:ascii="Times New Roman" w:eastAsia="Times New Roman" w:hAnsi="Times New Roman" w:cs="Times New Roman"/>
                <w:b/>
                <w:bCs/>
                <w:color w:val="000000"/>
                <w:sz w:val="20"/>
                <w:szCs w:val="20"/>
                <w:lang w:eastAsia="fr-FR"/>
              </w:rPr>
              <w:t xml:space="preserve"> confusions avec les concepts de temporalité</w:t>
            </w:r>
            <w:r w:rsidRPr="006B64A6">
              <w:rPr>
                <w:rFonts w:ascii="Times New Roman" w:eastAsia="Times New Roman" w:hAnsi="Times New Roman" w:cs="Times New Roman"/>
                <w:color w:val="000000"/>
                <w:sz w:val="20"/>
                <w:szCs w:val="20"/>
                <w:lang w:eastAsia="fr-FR"/>
              </w:rPr>
              <w:t xml:space="preserve"> comme « hier, demain, tout à l’heure » qui sont difficiles à acquérir. Ils ont également des </w:t>
            </w:r>
            <w:r w:rsidRPr="006B64A6">
              <w:rPr>
                <w:rFonts w:ascii="Times New Roman" w:eastAsia="Times New Roman" w:hAnsi="Times New Roman" w:cs="Times New Roman"/>
                <w:b/>
                <w:bCs/>
                <w:color w:val="000000"/>
                <w:sz w:val="20"/>
                <w:szCs w:val="20"/>
                <w:lang w:eastAsia="fr-FR"/>
              </w:rPr>
              <w:t>difficultés à évaluer le temps qui passe</w:t>
            </w:r>
            <w:r w:rsidRPr="006B64A6">
              <w:rPr>
                <w:rFonts w:ascii="Times New Roman" w:eastAsia="Times New Roman" w:hAnsi="Times New Roman" w:cs="Times New Roman"/>
                <w:color w:val="000000"/>
                <w:sz w:val="20"/>
                <w:szCs w:val="20"/>
                <w:lang w:eastAsia="fr-FR"/>
              </w:rPr>
              <w:t xml:space="preserve"> avec des distorsions temporelles comme une heure de jeux perçue comme quelques minutes, et dix minutes de devoirs qui semblent avoir duré des heures.</w:t>
            </w:r>
          </w:p>
          <w:p w:rsidR="006B64A6" w:rsidRPr="006B64A6" w:rsidRDefault="006B64A6" w:rsidP="006B64A6">
            <w:pPr>
              <w:spacing w:before="100" w:beforeAutospacing="1" w:after="100" w:afterAutospacing="1" w:line="240" w:lineRule="auto"/>
              <w:rPr>
                <w:rFonts w:ascii="Times New Roman" w:eastAsia="Times New Roman" w:hAnsi="Times New Roman" w:cs="Times New Roman"/>
                <w:sz w:val="24"/>
                <w:szCs w:val="24"/>
                <w:lang w:eastAsia="fr-FR"/>
              </w:rPr>
            </w:pPr>
            <w:r w:rsidRPr="006B64A6">
              <w:rPr>
                <w:rFonts w:ascii="Times New Roman" w:eastAsia="Times New Roman" w:hAnsi="Times New Roman" w:cs="Times New Roman"/>
                <w:color w:val="000000"/>
                <w:sz w:val="20"/>
                <w:szCs w:val="20"/>
                <w:lang w:eastAsia="fr-FR"/>
              </w:rPr>
              <w:t xml:space="preserve">Pour </w:t>
            </w:r>
            <w:r w:rsidRPr="006B64A6">
              <w:rPr>
                <w:rFonts w:ascii="Times New Roman" w:eastAsia="Times New Roman" w:hAnsi="Times New Roman" w:cs="Times New Roman"/>
                <w:b/>
                <w:bCs/>
                <w:color w:val="000000"/>
                <w:sz w:val="20"/>
                <w:szCs w:val="20"/>
                <w:lang w:eastAsia="fr-FR"/>
              </w:rPr>
              <w:t>favoriser la prise de conscience du temps</w:t>
            </w:r>
            <w:r w:rsidRPr="006B64A6">
              <w:rPr>
                <w:rFonts w:ascii="Times New Roman" w:eastAsia="Times New Roman" w:hAnsi="Times New Roman" w:cs="Times New Roman"/>
                <w:color w:val="000000"/>
                <w:sz w:val="20"/>
                <w:szCs w:val="20"/>
                <w:lang w:eastAsia="fr-FR"/>
              </w:rPr>
              <w:t xml:space="preserve"> il faut développer les </w:t>
            </w:r>
            <w:r w:rsidRPr="006B64A6">
              <w:rPr>
                <w:rFonts w:ascii="Times New Roman" w:eastAsia="Times New Roman" w:hAnsi="Times New Roman" w:cs="Times New Roman"/>
                <w:b/>
                <w:bCs/>
                <w:color w:val="000000"/>
                <w:sz w:val="20"/>
                <w:szCs w:val="20"/>
                <w:lang w:eastAsia="fr-FR"/>
              </w:rPr>
              <w:t xml:space="preserve">outils de visualisation du temps qui passe </w:t>
            </w:r>
            <w:r w:rsidRPr="006B64A6">
              <w:rPr>
                <w:rFonts w:ascii="Times New Roman" w:eastAsia="Times New Roman" w:hAnsi="Times New Roman" w:cs="Times New Roman"/>
                <w:color w:val="000000"/>
                <w:sz w:val="20"/>
                <w:szCs w:val="20"/>
                <w:lang w:eastAsia="fr-FR"/>
              </w:rPr>
              <w:t xml:space="preserve">comme </w:t>
            </w:r>
            <w:r w:rsidRPr="006B64A6">
              <w:rPr>
                <w:rFonts w:ascii="Times New Roman" w:eastAsia="Times New Roman" w:hAnsi="Times New Roman" w:cs="Times New Roman"/>
                <w:color w:val="FF0000"/>
                <w:sz w:val="20"/>
                <w:szCs w:val="20"/>
                <w:lang w:eastAsia="fr-FR"/>
              </w:rPr>
              <w:t xml:space="preserve">le </w:t>
            </w:r>
            <w:proofErr w:type="spellStart"/>
            <w:r w:rsidRPr="006B64A6">
              <w:rPr>
                <w:rFonts w:ascii="Times New Roman" w:eastAsia="Times New Roman" w:hAnsi="Times New Roman" w:cs="Times New Roman"/>
                <w:color w:val="FF0000"/>
                <w:sz w:val="20"/>
                <w:szCs w:val="20"/>
                <w:lang w:eastAsia="fr-FR"/>
              </w:rPr>
              <w:t>Timer</w:t>
            </w:r>
            <w:proofErr w:type="spellEnd"/>
            <w:r w:rsidRPr="006B64A6">
              <w:rPr>
                <w:rFonts w:ascii="Times New Roman" w:eastAsia="Times New Roman" w:hAnsi="Times New Roman" w:cs="Times New Roman"/>
                <w:color w:val="FF0000"/>
                <w:sz w:val="20"/>
                <w:szCs w:val="20"/>
                <w:lang w:eastAsia="fr-FR"/>
              </w:rPr>
              <w:t>, le sablier, le minuteur, les montres etc</w:t>
            </w:r>
            <w:proofErr w:type="gramStart"/>
            <w:r w:rsidRPr="006B64A6">
              <w:rPr>
                <w:rFonts w:ascii="Times New Roman" w:eastAsia="Times New Roman" w:hAnsi="Times New Roman" w:cs="Times New Roman"/>
                <w:color w:val="FF0000"/>
                <w:sz w:val="20"/>
                <w:szCs w:val="20"/>
                <w:lang w:eastAsia="fr-FR"/>
              </w:rPr>
              <w:t>..</w:t>
            </w:r>
            <w:proofErr w:type="gramEnd"/>
            <w:r w:rsidRPr="006B64A6">
              <w:rPr>
                <w:rFonts w:ascii="Times New Roman" w:eastAsia="Times New Roman" w:hAnsi="Times New Roman" w:cs="Times New Roman"/>
                <w:color w:val="000000"/>
                <w:sz w:val="20"/>
                <w:szCs w:val="20"/>
                <w:lang w:eastAsia="fr-FR"/>
              </w:rPr>
              <w:t xml:space="preserve"> L’enseignant pourra se servir de ces outils et mettre en place des stratégies d’aide à la gestion du temps :</w:t>
            </w:r>
          </w:p>
          <w:p w:rsidR="006B64A6" w:rsidRPr="006B64A6" w:rsidRDefault="006B64A6" w:rsidP="006B64A6">
            <w:pPr>
              <w:spacing w:before="100" w:beforeAutospacing="1" w:after="100" w:afterAutospacing="1" w:line="240" w:lineRule="auto"/>
              <w:rPr>
                <w:rFonts w:ascii="Times New Roman" w:eastAsia="Times New Roman" w:hAnsi="Times New Roman" w:cs="Times New Roman"/>
                <w:sz w:val="24"/>
                <w:szCs w:val="24"/>
                <w:lang w:eastAsia="fr-FR"/>
              </w:rPr>
            </w:pPr>
            <w:r w:rsidRPr="006B64A6">
              <w:rPr>
                <w:rFonts w:ascii="Times New Roman" w:eastAsia="Times New Roman" w:hAnsi="Times New Roman" w:cs="Times New Roman"/>
                <w:color w:val="000000"/>
                <w:sz w:val="20"/>
                <w:szCs w:val="20"/>
                <w:lang w:eastAsia="fr-FR"/>
              </w:rPr>
              <w:t> -  </w:t>
            </w:r>
            <w:r w:rsidRPr="006B64A6">
              <w:rPr>
                <w:rFonts w:ascii="Times New Roman" w:eastAsia="Times New Roman" w:hAnsi="Times New Roman" w:cs="Times New Roman"/>
                <w:b/>
                <w:bCs/>
                <w:color w:val="000000"/>
                <w:sz w:val="20"/>
                <w:szCs w:val="20"/>
                <w:u w:val="single"/>
                <w:lang w:eastAsia="fr-FR"/>
              </w:rPr>
              <w:t xml:space="preserve">Annoncer et noter le temps de travail estimé par l’enseignant pour réaliser la tâche </w:t>
            </w:r>
          </w:p>
          <w:p w:rsidR="006B64A6" w:rsidRPr="006B64A6" w:rsidRDefault="006B64A6" w:rsidP="006B64A6">
            <w:pPr>
              <w:spacing w:before="100" w:beforeAutospacing="1" w:after="100" w:afterAutospacing="1" w:line="240" w:lineRule="auto"/>
              <w:rPr>
                <w:rFonts w:ascii="Times New Roman" w:eastAsia="Times New Roman" w:hAnsi="Times New Roman" w:cs="Times New Roman"/>
                <w:sz w:val="24"/>
                <w:szCs w:val="24"/>
                <w:lang w:eastAsia="fr-FR"/>
              </w:rPr>
            </w:pPr>
            <w:r w:rsidRPr="006B64A6">
              <w:rPr>
                <w:rFonts w:ascii="Times New Roman" w:eastAsia="Times New Roman" w:hAnsi="Times New Roman" w:cs="Times New Roman"/>
                <w:color w:val="000000"/>
                <w:sz w:val="20"/>
                <w:szCs w:val="20"/>
                <w:lang w:eastAsia="fr-FR"/>
              </w:rPr>
              <w:t xml:space="preserve">Comme le </w:t>
            </w:r>
            <w:proofErr w:type="spellStart"/>
            <w:r w:rsidRPr="006B64A6">
              <w:rPr>
                <w:rFonts w:ascii="Times New Roman" w:eastAsia="Times New Roman" w:hAnsi="Times New Roman" w:cs="Times New Roman"/>
                <w:color w:val="000000"/>
                <w:sz w:val="20"/>
                <w:szCs w:val="20"/>
                <w:lang w:eastAsia="fr-FR"/>
              </w:rPr>
              <w:t>Timer</w:t>
            </w:r>
            <w:proofErr w:type="spellEnd"/>
            <w:r w:rsidRPr="006B64A6">
              <w:rPr>
                <w:rFonts w:ascii="Times New Roman" w:eastAsia="Times New Roman" w:hAnsi="Times New Roman" w:cs="Times New Roman"/>
                <w:color w:val="000000"/>
                <w:sz w:val="20"/>
                <w:szCs w:val="20"/>
                <w:lang w:eastAsia="fr-FR"/>
              </w:rPr>
              <w:t xml:space="preserve"> ou le sablier </w:t>
            </w:r>
          </w:p>
          <w:p w:rsidR="006B64A6" w:rsidRPr="006B64A6" w:rsidRDefault="006B64A6" w:rsidP="006B64A6">
            <w:pPr>
              <w:spacing w:after="0" w:line="240" w:lineRule="auto"/>
              <w:rPr>
                <w:rFonts w:ascii="Times New Roman" w:eastAsia="Times New Roman" w:hAnsi="Times New Roman" w:cs="Times New Roman"/>
                <w:sz w:val="24"/>
                <w:szCs w:val="24"/>
                <w:lang w:eastAsia="fr-FR"/>
              </w:rPr>
            </w:pPr>
            <w:r w:rsidRPr="006B64A6">
              <w:rPr>
                <w:rFonts w:ascii="Times New Roman" w:eastAsia="Times New Roman" w:hAnsi="Times New Roman" w:cs="Times New Roman"/>
                <w:noProof/>
                <w:color w:val="0000FF"/>
                <w:sz w:val="24"/>
                <w:szCs w:val="24"/>
                <w:lang w:eastAsia="fr-FR"/>
              </w:rPr>
              <w:drawing>
                <wp:inline distT="0" distB="0" distL="0" distR="0" wp14:anchorId="52299E6C" wp14:editId="7E44D480">
                  <wp:extent cx="1504950" cy="1504950"/>
                  <wp:effectExtent l="0" t="0" r="0" b="0"/>
                  <wp:docPr id="20" name="Image 20" descr="https://sites.google.com/site/tdahetalors/_/rsrc/1449517064600/accompagner-l-enfant-a-l-ecole/enseignants/timer.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ites.google.com/site/tdahetalors/_/rsrc/1449517064600/accompagner-l-enfant-a-l-ecole/enseignants/timer.jp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06721" cy="1506721"/>
                          </a:xfrm>
                          <a:prstGeom prst="rect">
                            <a:avLst/>
                          </a:prstGeom>
                          <a:noFill/>
                          <a:ln>
                            <a:noFill/>
                          </a:ln>
                        </pic:spPr>
                      </pic:pic>
                    </a:graphicData>
                  </a:graphic>
                </wp:inline>
              </w:drawing>
            </w:r>
            <w:r w:rsidRPr="006B64A6">
              <w:rPr>
                <w:rFonts w:ascii="Times New Roman" w:eastAsia="Times New Roman" w:hAnsi="Times New Roman" w:cs="Times New Roman"/>
                <w:color w:val="000000"/>
                <w:sz w:val="24"/>
                <w:szCs w:val="24"/>
                <w:lang w:eastAsia="fr-FR"/>
              </w:rPr>
              <w:t>  </w:t>
            </w:r>
            <w:r w:rsidRPr="006B64A6">
              <w:rPr>
                <w:rFonts w:ascii="Times New Roman" w:eastAsia="Times New Roman" w:hAnsi="Times New Roman" w:cs="Times New Roman"/>
                <w:noProof/>
                <w:color w:val="0000FF"/>
                <w:sz w:val="24"/>
                <w:szCs w:val="24"/>
                <w:lang w:eastAsia="fr-FR"/>
              </w:rPr>
              <w:drawing>
                <wp:inline distT="0" distB="0" distL="0" distR="0" wp14:anchorId="21AF77C4" wp14:editId="2058B72C">
                  <wp:extent cx="1422464" cy="1900238"/>
                  <wp:effectExtent l="0" t="0" r="6350" b="5080"/>
                  <wp:docPr id="21" name="Image 21" descr="https://sites.google.com/site/tdahetalors/_/rsrc/1449517085379/accompagner-l-enfant-a-l-ecole/enseignants/sablier.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ites.google.com/site/tdahetalors/_/rsrc/1449517085379/accompagner-l-enfant-a-l-ecole/enseignants/sablier.jp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32008" cy="1912987"/>
                          </a:xfrm>
                          <a:prstGeom prst="rect">
                            <a:avLst/>
                          </a:prstGeom>
                          <a:noFill/>
                          <a:ln>
                            <a:noFill/>
                          </a:ln>
                        </pic:spPr>
                      </pic:pic>
                    </a:graphicData>
                  </a:graphic>
                </wp:inline>
              </w:drawing>
            </w:r>
          </w:p>
          <w:p w:rsidR="006B64A6" w:rsidRPr="006B64A6" w:rsidRDefault="006B64A6" w:rsidP="006B64A6">
            <w:pPr>
              <w:spacing w:before="100" w:beforeAutospacing="1" w:after="100" w:afterAutospacing="1" w:line="240" w:lineRule="auto"/>
              <w:rPr>
                <w:rFonts w:ascii="Times New Roman" w:eastAsia="Times New Roman" w:hAnsi="Times New Roman" w:cs="Times New Roman"/>
                <w:sz w:val="24"/>
                <w:szCs w:val="24"/>
                <w:lang w:eastAsia="fr-FR"/>
              </w:rPr>
            </w:pPr>
            <w:r w:rsidRPr="006B64A6">
              <w:rPr>
                <w:rFonts w:ascii="Times New Roman" w:eastAsia="Times New Roman" w:hAnsi="Times New Roman" w:cs="Times New Roman"/>
                <w:sz w:val="24"/>
                <w:szCs w:val="24"/>
                <w:lang w:eastAsia="fr-FR"/>
              </w:rPr>
              <w:lastRenderedPageBreak/>
              <w:t> </w:t>
            </w:r>
            <w:r w:rsidRPr="006B64A6">
              <w:rPr>
                <w:rFonts w:ascii="Times New Roman" w:eastAsia="Times New Roman" w:hAnsi="Times New Roman" w:cs="Times New Roman"/>
                <w:color w:val="000000"/>
                <w:sz w:val="20"/>
                <w:szCs w:val="20"/>
                <w:lang w:eastAsia="fr-FR"/>
              </w:rPr>
              <w:t>-  </w:t>
            </w:r>
            <w:r w:rsidRPr="006B64A6">
              <w:rPr>
                <w:rFonts w:ascii="Times New Roman" w:eastAsia="Times New Roman" w:hAnsi="Times New Roman" w:cs="Times New Roman"/>
                <w:b/>
                <w:bCs/>
                <w:color w:val="000000"/>
                <w:sz w:val="20"/>
                <w:szCs w:val="20"/>
                <w:u w:val="single"/>
                <w:lang w:eastAsia="fr-FR"/>
              </w:rPr>
              <w:t>Apprendre à l’élève à prédire son temps de travail</w:t>
            </w:r>
          </w:p>
          <w:p w:rsidR="006B64A6" w:rsidRPr="006B64A6" w:rsidRDefault="006B64A6" w:rsidP="006B64A6">
            <w:pPr>
              <w:spacing w:before="100" w:beforeAutospacing="1" w:after="100" w:afterAutospacing="1" w:line="240" w:lineRule="auto"/>
              <w:rPr>
                <w:rFonts w:ascii="Times New Roman" w:eastAsia="Times New Roman" w:hAnsi="Times New Roman" w:cs="Times New Roman"/>
                <w:sz w:val="24"/>
                <w:szCs w:val="24"/>
                <w:lang w:eastAsia="fr-FR"/>
              </w:rPr>
            </w:pPr>
            <w:r w:rsidRPr="006B64A6">
              <w:rPr>
                <w:rFonts w:ascii="Times New Roman" w:eastAsia="Times New Roman" w:hAnsi="Times New Roman" w:cs="Times New Roman"/>
                <w:color w:val="000000"/>
                <w:sz w:val="20"/>
                <w:szCs w:val="20"/>
                <w:lang w:eastAsia="fr-FR"/>
              </w:rPr>
              <w:t xml:space="preserve">Un exercice utile dans ce sens est de demander aux élèves d’estimer le </w:t>
            </w:r>
            <w:r w:rsidR="00DD36D2" w:rsidRPr="006B64A6">
              <w:rPr>
                <w:rFonts w:ascii="Times New Roman" w:eastAsia="Times New Roman" w:hAnsi="Times New Roman" w:cs="Times New Roman"/>
                <w:color w:val="000000"/>
                <w:sz w:val="20"/>
                <w:szCs w:val="20"/>
                <w:lang w:eastAsia="fr-FR"/>
              </w:rPr>
              <w:t>travail</w:t>
            </w:r>
            <w:r w:rsidRPr="006B64A6">
              <w:rPr>
                <w:rFonts w:ascii="Times New Roman" w:eastAsia="Times New Roman" w:hAnsi="Times New Roman" w:cs="Times New Roman"/>
                <w:color w:val="000000"/>
                <w:sz w:val="20"/>
                <w:szCs w:val="20"/>
                <w:lang w:eastAsia="fr-FR"/>
              </w:rPr>
              <w:t xml:space="preserve"> nécessaire, de le noter sur un tableau, et ensuite de noter le temps réellement écoulé. Cela permet de</w:t>
            </w:r>
            <w:r w:rsidR="00DD36D2">
              <w:rPr>
                <w:rFonts w:ascii="Times New Roman" w:eastAsia="Times New Roman" w:hAnsi="Times New Roman" w:cs="Times New Roman"/>
                <w:color w:val="000000"/>
                <w:sz w:val="20"/>
                <w:szCs w:val="20"/>
                <w:lang w:eastAsia="fr-FR"/>
              </w:rPr>
              <w:t xml:space="preserve"> </w:t>
            </w:r>
            <w:r w:rsidRPr="006B64A6">
              <w:rPr>
                <w:rFonts w:ascii="Times New Roman" w:eastAsia="Times New Roman" w:hAnsi="Times New Roman" w:cs="Times New Roman"/>
                <w:color w:val="000000"/>
                <w:sz w:val="20"/>
                <w:szCs w:val="20"/>
                <w:lang w:eastAsia="fr-FR"/>
              </w:rPr>
              <w:t>favoriser la gestion du temps et de valoriser l’estime de soi.</w:t>
            </w:r>
          </w:p>
          <w:p w:rsidR="006B64A6" w:rsidRPr="006B64A6" w:rsidRDefault="006B64A6" w:rsidP="006B64A6">
            <w:pPr>
              <w:spacing w:before="100" w:beforeAutospacing="1" w:after="100" w:afterAutospacing="1" w:line="240" w:lineRule="auto"/>
              <w:ind w:left="1440"/>
              <w:outlineLvl w:val="2"/>
              <w:rPr>
                <w:rFonts w:ascii="Times New Roman" w:eastAsia="Times New Roman" w:hAnsi="Times New Roman" w:cs="Times New Roman"/>
                <w:b/>
                <w:bCs/>
                <w:sz w:val="27"/>
                <w:szCs w:val="27"/>
                <w:lang w:eastAsia="fr-FR"/>
              </w:rPr>
            </w:pPr>
            <w:bookmarkStart w:id="18" w:name="TOC-3-La-structuration-des-supports-visu"/>
            <w:bookmarkEnd w:id="18"/>
            <w:r w:rsidRPr="006B64A6">
              <w:rPr>
                <w:rFonts w:ascii="Times New Roman" w:eastAsia="Times New Roman" w:hAnsi="Times New Roman" w:cs="Times New Roman"/>
                <w:b/>
                <w:bCs/>
                <w:color w:val="6FA8DC"/>
                <w:sz w:val="27"/>
                <w:szCs w:val="27"/>
                <w:lang w:eastAsia="fr-FR"/>
              </w:rPr>
              <w:t>3)   La structuration des supports visuels</w:t>
            </w:r>
          </w:p>
          <w:p w:rsidR="006B64A6" w:rsidRPr="006B64A6" w:rsidRDefault="006B64A6" w:rsidP="006B64A6">
            <w:pPr>
              <w:spacing w:before="100" w:beforeAutospacing="1" w:after="100" w:afterAutospacing="1" w:line="240" w:lineRule="auto"/>
              <w:rPr>
                <w:rFonts w:ascii="Times New Roman" w:eastAsia="Times New Roman" w:hAnsi="Times New Roman" w:cs="Times New Roman"/>
                <w:sz w:val="24"/>
                <w:szCs w:val="24"/>
                <w:lang w:eastAsia="fr-FR"/>
              </w:rPr>
            </w:pPr>
            <w:r w:rsidRPr="006B64A6">
              <w:rPr>
                <w:rFonts w:ascii="Times New Roman" w:eastAsia="Times New Roman" w:hAnsi="Times New Roman" w:cs="Times New Roman"/>
                <w:sz w:val="24"/>
                <w:szCs w:val="24"/>
                <w:lang w:eastAsia="fr-FR"/>
              </w:rPr>
              <w:t> -</w:t>
            </w:r>
            <w:r w:rsidRPr="006B64A6">
              <w:rPr>
                <w:rFonts w:ascii="Times New Roman" w:eastAsia="Times New Roman" w:hAnsi="Times New Roman" w:cs="Times New Roman"/>
                <w:color w:val="000000"/>
                <w:sz w:val="24"/>
                <w:szCs w:val="24"/>
                <w:lang w:eastAsia="fr-FR"/>
              </w:rPr>
              <w:t>  </w:t>
            </w:r>
            <w:r w:rsidRPr="006B64A6">
              <w:rPr>
                <w:rFonts w:ascii="Times New Roman" w:eastAsia="Times New Roman" w:hAnsi="Times New Roman" w:cs="Times New Roman"/>
                <w:b/>
                <w:bCs/>
                <w:color w:val="000000"/>
                <w:sz w:val="24"/>
                <w:szCs w:val="24"/>
                <w:lang w:eastAsia="fr-FR"/>
              </w:rPr>
              <w:t>Les caches</w:t>
            </w:r>
            <w:r w:rsidRPr="006B64A6">
              <w:rPr>
                <w:rFonts w:ascii="Times New Roman" w:eastAsia="Times New Roman" w:hAnsi="Times New Roman" w:cs="Times New Roman"/>
                <w:color w:val="000000"/>
                <w:sz w:val="24"/>
                <w:szCs w:val="24"/>
                <w:lang w:eastAsia="fr-FR"/>
              </w:rPr>
              <w:t xml:space="preserve"> servent à simplifier les informations d’une feuille d’exercice et ne pas saturer d’informations le visuel.</w:t>
            </w:r>
          </w:p>
          <w:p w:rsidR="006B64A6" w:rsidRPr="006B64A6" w:rsidRDefault="006B64A6" w:rsidP="006B64A6">
            <w:pPr>
              <w:spacing w:before="100" w:beforeAutospacing="1" w:after="100" w:afterAutospacing="1" w:line="240" w:lineRule="auto"/>
              <w:rPr>
                <w:rFonts w:ascii="Times New Roman" w:eastAsia="Times New Roman" w:hAnsi="Times New Roman" w:cs="Times New Roman"/>
                <w:sz w:val="24"/>
                <w:szCs w:val="24"/>
                <w:lang w:eastAsia="fr-FR"/>
              </w:rPr>
            </w:pPr>
            <w:r w:rsidRPr="006B64A6">
              <w:rPr>
                <w:rFonts w:ascii="Times New Roman" w:eastAsia="Times New Roman" w:hAnsi="Times New Roman" w:cs="Times New Roman"/>
                <w:color w:val="000000"/>
                <w:sz w:val="20"/>
                <w:szCs w:val="20"/>
                <w:lang w:eastAsia="fr-FR"/>
              </w:rPr>
              <w:t>-  </w:t>
            </w:r>
            <w:r w:rsidRPr="006B64A6">
              <w:rPr>
                <w:rFonts w:ascii="Times New Roman" w:eastAsia="Times New Roman" w:hAnsi="Times New Roman" w:cs="Times New Roman"/>
                <w:b/>
                <w:bCs/>
                <w:color w:val="000000"/>
                <w:sz w:val="20"/>
                <w:szCs w:val="20"/>
                <w:lang w:eastAsia="fr-FR"/>
              </w:rPr>
              <w:t>Les codes couleurs et surlignage</w:t>
            </w:r>
            <w:r w:rsidRPr="006B64A6">
              <w:rPr>
                <w:rFonts w:ascii="Times New Roman" w:eastAsia="Times New Roman" w:hAnsi="Times New Roman" w:cs="Times New Roman"/>
                <w:color w:val="000000"/>
                <w:sz w:val="20"/>
                <w:szCs w:val="20"/>
                <w:lang w:eastAsia="fr-FR"/>
              </w:rPr>
              <w:t xml:space="preserve"> sont également une aide à la hiérarchisation des informations</w:t>
            </w:r>
          </w:p>
          <w:p w:rsidR="006B64A6" w:rsidRPr="006B64A6" w:rsidRDefault="006B64A6" w:rsidP="006B64A6">
            <w:pPr>
              <w:spacing w:before="100" w:beforeAutospacing="1" w:after="100" w:afterAutospacing="1" w:line="240" w:lineRule="auto"/>
              <w:rPr>
                <w:rFonts w:ascii="Times New Roman" w:eastAsia="Times New Roman" w:hAnsi="Times New Roman" w:cs="Times New Roman"/>
                <w:sz w:val="24"/>
                <w:szCs w:val="24"/>
                <w:lang w:eastAsia="fr-FR"/>
              </w:rPr>
            </w:pPr>
            <w:r w:rsidRPr="006B64A6">
              <w:rPr>
                <w:rFonts w:ascii="Times New Roman" w:eastAsia="Times New Roman" w:hAnsi="Times New Roman" w:cs="Times New Roman"/>
                <w:color w:val="000000"/>
                <w:sz w:val="20"/>
                <w:szCs w:val="20"/>
                <w:lang w:eastAsia="fr-FR"/>
              </w:rPr>
              <w:t>-  </w:t>
            </w:r>
            <w:r w:rsidRPr="006B64A6">
              <w:rPr>
                <w:rFonts w:ascii="Times New Roman" w:eastAsia="Times New Roman" w:hAnsi="Times New Roman" w:cs="Times New Roman"/>
                <w:b/>
                <w:bCs/>
                <w:color w:val="000000"/>
                <w:sz w:val="20"/>
                <w:szCs w:val="20"/>
                <w:lang w:eastAsia="fr-FR"/>
              </w:rPr>
              <w:t>Apprendre à faire des Check-list</w:t>
            </w:r>
          </w:p>
          <w:p w:rsidR="006B64A6" w:rsidRPr="006B64A6" w:rsidRDefault="006B64A6" w:rsidP="006B64A6">
            <w:pPr>
              <w:spacing w:before="100" w:beforeAutospacing="1" w:after="100" w:afterAutospacing="1" w:line="240" w:lineRule="auto"/>
              <w:rPr>
                <w:rFonts w:ascii="Times New Roman" w:eastAsia="Times New Roman" w:hAnsi="Times New Roman" w:cs="Times New Roman"/>
                <w:sz w:val="24"/>
                <w:szCs w:val="24"/>
                <w:lang w:eastAsia="fr-FR"/>
              </w:rPr>
            </w:pPr>
            <w:r w:rsidRPr="006B64A6">
              <w:rPr>
                <w:rFonts w:ascii="Times New Roman" w:eastAsia="Times New Roman" w:hAnsi="Times New Roman" w:cs="Times New Roman"/>
                <w:color w:val="000000"/>
                <w:sz w:val="20"/>
                <w:szCs w:val="20"/>
                <w:lang w:eastAsia="fr-FR"/>
              </w:rPr>
              <w:t>Afin d’aider l’enfant à définir ce qu’il doit faire, à le hiérarchiser et le prioriser. En barrant au fur et à mesure il prend conscience du chemin parcouru, des tâches accomplies, et cela permet qu’il n’oublie rien. A faire si possible chaque jour.</w:t>
            </w:r>
          </w:p>
          <w:p w:rsidR="006B64A6" w:rsidRPr="006B64A6" w:rsidRDefault="006B64A6" w:rsidP="007F09DA">
            <w:pPr>
              <w:spacing w:before="100" w:beforeAutospacing="1" w:after="100" w:afterAutospacing="1" w:line="240" w:lineRule="auto"/>
              <w:rPr>
                <w:rFonts w:ascii="Times New Roman" w:eastAsia="Times New Roman" w:hAnsi="Times New Roman" w:cs="Times New Roman"/>
                <w:b/>
                <w:bCs/>
                <w:sz w:val="36"/>
                <w:szCs w:val="36"/>
                <w:lang w:eastAsia="fr-FR"/>
              </w:rPr>
            </w:pPr>
            <w:r w:rsidRPr="006B64A6">
              <w:rPr>
                <w:rFonts w:ascii="Times New Roman" w:eastAsia="Times New Roman" w:hAnsi="Times New Roman" w:cs="Times New Roman"/>
                <w:sz w:val="20"/>
                <w:szCs w:val="20"/>
                <w:lang w:eastAsia="fr-FR"/>
              </w:rPr>
              <w:t> </w:t>
            </w:r>
            <w:bookmarkStart w:id="19" w:name="TOC-Exemples-d-am-nagements-pour-favoris"/>
            <w:bookmarkEnd w:id="19"/>
            <w:r w:rsidRPr="006B64A6">
              <w:rPr>
                <w:rFonts w:ascii="Times New Roman" w:eastAsia="Times New Roman" w:hAnsi="Times New Roman" w:cs="Times New Roman"/>
                <w:b/>
                <w:bCs/>
                <w:sz w:val="36"/>
                <w:szCs w:val="36"/>
                <w:lang w:eastAsia="fr-FR"/>
              </w:rPr>
              <w:t>Exemples d’aménagements pour favoriser l’autonomie</w:t>
            </w:r>
          </w:p>
          <w:p w:rsidR="006B64A6" w:rsidRPr="006B64A6" w:rsidRDefault="006B64A6" w:rsidP="006B64A6">
            <w:pPr>
              <w:spacing w:before="100" w:beforeAutospacing="1" w:after="100" w:afterAutospacing="1" w:line="240" w:lineRule="auto"/>
              <w:rPr>
                <w:rFonts w:ascii="Times New Roman" w:eastAsia="Times New Roman" w:hAnsi="Times New Roman" w:cs="Times New Roman"/>
                <w:sz w:val="24"/>
                <w:szCs w:val="24"/>
                <w:lang w:eastAsia="fr-FR"/>
              </w:rPr>
            </w:pPr>
            <w:r w:rsidRPr="006B64A6">
              <w:rPr>
                <w:rFonts w:ascii="Times New Roman" w:eastAsia="Times New Roman" w:hAnsi="Times New Roman" w:cs="Times New Roman"/>
                <w:color w:val="000000"/>
                <w:sz w:val="24"/>
                <w:szCs w:val="24"/>
                <w:lang w:eastAsia="fr-FR"/>
              </w:rPr>
              <w:t xml:space="preserve">    Pour les enfants TDA/H les routines sont plus difficiles à acquérir, c’est pour cela qu’il faut leur </w:t>
            </w:r>
            <w:r w:rsidRPr="006B64A6">
              <w:rPr>
                <w:rFonts w:ascii="Times New Roman" w:eastAsia="Times New Roman" w:hAnsi="Times New Roman" w:cs="Times New Roman"/>
                <w:b/>
                <w:bCs/>
                <w:color w:val="000000"/>
                <w:sz w:val="24"/>
                <w:szCs w:val="24"/>
                <w:lang w:eastAsia="fr-FR"/>
              </w:rPr>
              <w:t>répéter les consignes.</w:t>
            </w:r>
            <w:r w:rsidRPr="006B64A6">
              <w:rPr>
                <w:rFonts w:ascii="Times New Roman" w:eastAsia="Times New Roman" w:hAnsi="Times New Roman" w:cs="Times New Roman"/>
                <w:color w:val="000000"/>
                <w:sz w:val="24"/>
                <w:szCs w:val="24"/>
                <w:lang w:eastAsia="fr-FR"/>
              </w:rPr>
              <w:t xml:space="preserve"> Cela devient rapidement épuisant pour l’équipe éducative car il faut sans arrêt </w:t>
            </w:r>
            <w:r w:rsidRPr="006B64A6">
              <w:rPr>
                <w:rFonts w:ascii="Times New Roman" w:eastAsia="Times New Roman" w:hAnsi="Times New Roman" w:cs="Times New Roman"/>
                <w:b/>
                <w:bCs/>
                <w:color w:val="000000"/>
                <w:sz w:val="24"/>
                <w:szCs w:val="24"/>
                <w:lang w:eastAsia="fr-FR"/>
              </w:rPr>
              <w:t>reprendre les habitudes</w:t>
            </w:r>
            <w:r w:rsidRPr="006B64A6">
              <w:rPr>
                <w:rFonts w:ascii="Times New Roman" w:eastAsia="Times New Roman" w:hAnsi="Times New Roman" w:cs="Times New Roman"/>
                <w:color w:val="000000"/>
                <w:sz w:val="24"/>
                <w:szCs w:val="24"/>
                <w:lang w:eastAsia="fr-FR"/>
              </w:rPr>
              <w:t xml:space="preserve">, ce qui est source de nombreuses tensions. Or ces routines quotidiennes </w:t>
            </w:r>
            <w:r w:rsidRPr="006B64A6">
              <w:rPr>
                <w:rFonts w:ascii="Times New Roman" w:eastAsia="Times New Roman" w:hAnsi="Times New Roman" w:cs="Times New Roman"/>
                <w:b/>
                <w:bCs/>
                <w:color w:val="000000"/>
                <w:sz w:val="24"/>
                <w:szCs w:val="24"/>
                <w:lang w:eastAsia="fr-FR"/>
              </w:rPr>
              <w:t>favorisent l’autonomie</w:t>
            </w:r>
            <w:r w:rsidRPr="006B64A6">
              <w:rPr>
                <w:rFonts w:ascii="Times New Roman" w:eastAsia="Times New Roman" w:hAnsi="Times New Roman" w:cs="Times New Roman"/>
                <w:color w:val="000000"/>
                <w:sz w:val="24"/>
                <w:szCs w:val="24"/>
                <w:lang w:eastAsia="fr-FR"/>
              </w:rPr>
              <w:t xml:space="preserve"> de l’enfant et lui </w:t>
            </w:r>
            <w:r w:rsidRPr="006B64A6">
              <w:rPr>
                <w:rFonts w:ascii="Times New Roman" w:eastAsia="Times New Roman" w:hAnsi="Times New Roman" w:cs="Times New Roman"/>
                <w:b/>
                <w:bCs/>
                <w:color w:val="000000"/>
                <w:sz w:val="24"/>
                <w:szCs w:val="24"/>
                <w:lang w:eastAsia="fr-FR"/>
              </w:rPr>
              <w:t>permet de se repérer dans le déroulement de la journée</w:t>
            </w:r>
            <w:r w:rsidRPr="006B64A6">
              <w:rPr>
                <w:rFonts w:ascii="Times New Roman" w:eastAsia="Times New Roman" w:hAnsi="Times New Roman" w:cs="Times New Roman"/>
                <w:color w:val="000000"/>
                <w:sz w:val="24"/>
                <w:szCs w:val="24"/>
                <w:lang w:eastAsia="fr-FR"/>
              </w:rPr>
              <w:t xml:space="preserve">, </w:t>
            </w:r>
            <w:r w:rsidRPr="006B64A6">
              <w:rPr>
                <w:rFonts w:ascii="Times New Roman" w:eastAsia="Times New Roman" w:hAnsi="Times New Roman" w:cs="Times New Roman"/>
                <w:b/>
                <w:bCs/>
                <w:color w:val="000000"/>
                <w:sz w:val="24"/>
                <w:szCs w:val="24"/>
                <w:lang w:eastAsia="fr-FR"/>
              </w:rPr>
              <w:t>et de savoir ce qu’il a à faire</w:t>
            </w:r>
            <w:r w:rsidRPr="006B64A6">
              <w:rPr>
                <w:rFonts w:ascii="Times New Roman" w:eastAsia="Times New Roman" w:hAnsi="Times New Roman" w:cs="Times New Roman"/>
                <w:color w:val="000000"/>
                <w:sz w:val="24"/>
                <w:szCs w:val="24"/>
                <w:lang w:eastAsia="fr-FR"/>
              </w:rPr>
              <w:t xml:space="preserve">. En donnant un cadre répétitif qui se transforme en rituel journalier, les enseignants permettent aux enfants de créer des </w:t>
            </w:r>
            <w:r w:rsidRPr="006B64A6">
              <w:rPr>
                <w:rFonts w:ascii="Times New Roman" w:eastAsia="Times New Roman" w:hAnsi="Times New Roman" w:cs="Times New Roman"/>
                <w:b/>
                <w:bCs/>
                <w:color w:val="000000"/>
                <w:sz w:val="24"/>
                <w:szCs w:val="24"/>
                <w:lang w:eastAsia="fr-FR"/>
              </w:rPr>
              <w:t>repères stables</w:t>
            </w:r>
            <w:r w:rsidRPr="006B64A6">
              <w:rPr>
                <w:rFonts w:ascii="Times New Roman" w:eastAsia="Times New Roman" w:hAnsi="Times New Roman" w:cs="Times New Roman"/>
                <w:color w:val="000000"/>
                <w:sz w:val="24"/>
                <w:szCs w:val="24"/>
                <w:lang w:eastAsia="fr-FR"/>
              </w:rPr>
              <w:t xml:space="preserve">. Il est donc important de veiller à ce que </w:t>
            </w:r>
            <w:r w:rsidRPr="006B64A6">
              <w:rPr>
                <w:rFonts w:ascii="Times New Roman" w:eastAsia="Times New Roman" w:hAnsi="Times New Roman" w:cs="Times New Roman"/>
                <w:b/>
                <w:bCs/>
                <w:color w:val="000000"/>
                <w:sz w:val="24"/>
                <w:szCs w:val="24"/>
                <w:lang w:eastAsia="fr-FR"/>
              </w:rPr>
              <w:t>chaque journée d’école se déroule selon le même schéma.</w:t>
            </w:r>
            <w:r w:rsidRPr="006B64A6">
              <w:rPr>
                <w:rFonts w:ascii="Times New Roman" w:eastAsia="Times New Roman" w:hAnsi="Times New Roman" w:cs="Times New Roman"/>
                <w:color w:val="000000"/>
                <w:sz w:val="24"/>
                <w:szCs w:val="24"/>
                <w:lang w:eastAsia="fr-FR"/>
              </w:rPr>
              <w:t xml:space="preserve"> Quelques aménagements semblent pertinents dans l’optique de faciliter l’instauration des routines :</w:t>
            </w:r>
          </w:p>
          <w:p w:rsidR="006B64A6" w:rsidRPr="006B64A6" w:rsidRDefault="006B64A6" w:rsidP="006B64A6">
            <w:pPr>
              <w:spacing w:before="100" w:beforeAutospacing="1" w:after="100" w:afterAutospacing="1" w:line="240" w:lineRule="auto"/>
              <w:rPr>
                <w:rFonts w:ascii="Times New Roman" w:eastAsia="Times New Roman" w:hAnsi="Times New Roman" w:cs="Times New Roman"/>
                <w:sz w:val="24"/>
                <w:szCs w:val="24"/>
                <w:lang w:eastAsia="fr-FR"/>
              </w:rPr>
            </w:pPr>
            <w:r w:rsidRPr="006B64A6">
              <w:rPr>
                <w:rFonts w:ascii="Times New Roman" w:eastAsia="Times New Roman" w:hAnsi="Times New Roman" w:cs="Times New Roman"/>
                <w:color w:val="000000"/>
                <w:sz w:val="20"/>
                <w:szCs w:val="20"/>
                <w:lang w:eastAsia="fr-FR"/>
              </w:rPr>
              <w:t>-  </w:t>
            </w:r>
            <w:r w:rsidRPr="006B64A6">
              <w:rPr>
                <w:rFonts w:ascii="Times New Roman" w:eastAsia="Times New Roman" w:hAnsi="Times New Roman" w:cs="Times New Roman"/>
                <w:b/>
                <w:bCs/>
                <w:color w:val="000000"/>
                <w:sz w:val="20"/>
                <w:szCs w:val="20"/>
                <w:lang w:eastAsia="fr-FR"/>
              </w:rPr>
              <w:t>Ecrire sur une feuille affichée</w:t>
            </w:r>
            <w:r w:rsidRPr="006B64A6">
              <w:rPr>
                <w:rFonts w:ascii="Times New Roman" w:eastAsia="Times New Roman" w:hAnsi="Times New Roman" w:cs="Times New Roman"/>
                <w:color w:val="000000"/>
                <w:sz w:val="20"/>
                <w:szCs w:val="20"/>
                <w:lang w:eastAsia="fr-FR"/>
              </w:rPr>
              <w:t xml:space="preserve"> en évidence dans la classe, visible par tous, le déroulement d’une journée type</w:t>
            </w:r>
          </w:p>
          <w:p w:rsidR="006B64A6" w:rsidRPr="006B64A6" w:rsidRDefault="006B64A6" w:rsidP="006B64A6">
            <w:pPr>
              <w:spacing w:before="100" w:beforeAutospacing="1" w:after="100" w:afterAutospacing="1" w:line="240" w:lineRule="auto"/>
              <w:rPr>
                <w:rFonts w:ascii="Times New Roman" w:eastAsia="Times New Roman" w:hAnsi="Times New Roman" w:cs="Times New Roman"/>
                <w:sz w:val="24"/>
                <w:szCs w:val="24"/>
                <w:lang w:eastAsia="fr-FR"/>
              </w:rPr>
            </w:pPr>
            <w:r w:rsidRPr="006B64A6">
              <w:rPr>
                <w:rFonts w:ascii="Times New Roman" w:eastAsia="Times New Roman" w:hAnsi="Times New Roman" w:cs="Times New Roman"/>
                <w:color w:val="000000"/>
                <w:sz w:val="20"/>
                <w:szCs w:val="20"/>
                <w:lang w:eastAsia="fr-FR"/>
              </w:rPr>
              <w:t>-  </w:t>
            </w:r>
            <w:r w:rsidRPr="006B64A6">
              <w:rPr>
                <w:rFonts w:ascii="Times New Roman" w:eastAsia="Times New Roman" w:hAnsi="Times New Roman" w:cs="Times New Roman"/>
                <w:b/>
                <w:bCs/>
                <w:color w:val="000000"/>
                <w:sz w:val="20"/>
                <w:szCs w:val="20"/>
                <w:lang w:eastAsia="fr-FR"/>
              </w:rPr>
              <w:t>Décrire heure par heure ce qu’il se passe</w:t>
            </w:r>
            <w:r w:rsidRPr="006B64A6">
              <w:rPr>
                <w:rFonts w:ascii="Times New Roman" w:eastAsia="Times New Roman" w:hAnsi="Times New Roman" w:cs="Times New Roman"/>
                <w:color w:val="000000"/>
                <w:sz w:val="20"/>
                <w:szCs w:val="20"/>
                <w:lang w:eastAsia="fr-FR"/>
              </w:rPr>
              <w:t> : pour que l’enfant puisse s’y référer et gagner en autonomie et anticipation</w:t>
            </w:r>
          </w:p>
          <w:p w:rsidR="006B64A6" w:rsidRPr="006B64A6" w:rsidRDefault="006B64A6" w:rsidP="006B64A6">
            <w:pPr>
              <w:spacing w:before="100" w:beforeAutospacing="1" w:after="100" w:afterAutospacing="1" w:line="240" w:lineRule="auto"/>
              <w:rPr>
                <w:rFonts w:ascii="Times New Roman" w:eastAsia="Times New Roman" w:hAnsi="Times New Roman" w:cs="Times New Roman"/>
                <w:sz w:val="24"/>
                <w:szCs w:val="24"/>
                <w:lang w:eastAsia="fr-FR"/>
              </w:rPr>
            </w:pPr>
            <w:r w:rsidRPr="006B64A6">
              <w:rPr>
                <w:rFonts w:ascii="Times New Roman" w:eastAsia="Times New Roman" w:hAnsi="Times New Roman" w:cs="Times New Roman"/>
                <w:color w:val="000000"/>
                <w:sz w:val="20"/>
                <w:szCs w:val="20"/>
                <w:lang w:eastAsia="fr-FR"/>
              </w:rPr>
              <w:t xml:space="preserve">-  Pour les plus jeunes enfants des </w:t>
            </w:r>
            <w:r w:rsidRPr="006B64A6">
              <w:rPr>
                <w:rFonts w:ascii="Times New Roman" w:eastAsia="Times New Roman" w:hAnsi="Times New Roman" w:cs="Times New Roman"/>
                <w:b/>
                <w:bCs/>
                <w:color w:val="000000"/>
                <w:sz w:val="20"/>
                <w:szCs w:val="20"/>
                <w:lang w:eastAsia="fr-FR"/>
              </w:rPr>
              <w:t>dessins ou photos</w:t>
            </w:r>
            <w:r w:rsidRPr="006B64A6">
              <w:rPr>
                <w:rFonts w:ascii="Times New Roman" w:eastAsia="Times New Roman" w:hAnsi="Times New Roman" w:cs="Times New Roman"/>
                <w:color w:val="000000"/>
                <w:sz w:val="20"/>
                <w:szCs w:val="20"/>
                <w:lang w:eastAsia="fr-FR"/>
              </w:rPr>
              <w:t xml:space="preserve"> permettent une compréhension rapide</w:t>
            </w:r>
          </w:p>
          <w:p w:rsidR="006B64A6" w:rsidRPr="006B64A6" w:rsidRDefault="006B64A6" w:rsidP="006B64A6">
            <w:pPr>
              <w:spacing w:before="100" w:beforeAutospacing="1" w:after="100" w:afterAutospacing="1" w:line="240" w:lineRule="auto"/>
              <w:rPr>
                <w:rFonts w:ascii="Times New Roman" w:eastAsia="Times New Roman" w:hAnsi="Times New Roman" w:cs="Times New Roman"/>
                <w:sz w:val="24"/>
                <w:szCs w:val="24"/>
                <w:lang w:eastAsia="fr-FR"/>
              </w:rPr>
            </w:pPr>
            <w:r w:rsidRPr="006B64A6">
              <w:rPr>
                <w:rFonts w:ascii="Times New Roman" w:eastAsia="Times New Roman" w:hAnsi="Times New Roman" w:cs="Times New Roman"/>
                <w:color w:val="000000"/>
                <w:sz w:val="20"/>
                <w:szCs w:val="20"/>
                <w:lang w:eastAsia="fr-FR"/>
              </w:rPr>
              <w:t>-  </w:t>
            </w:r>
            <w:r w:rsidRPr="006B64A6">
              <w:rPr>
                <w:rFonts w:ascii="Times New Roman" w:eastAsia="Times New Roman" w:hAnsi="Times New Roman" w:cs="Times New Roman"/>
                <w:b/>
                <w:bCs/>
                <w:color w:val="000000"/>
                <w:sz w:val="20"/>
                <w:szCs w:val="20"/>
                <w:lang w:eastAsia="fr-FR"/>
              </w:rPr>
              <w:t>Eviter les situations inattendues et les changements de programme de dernières minutes</w:t>
            </w:r>
          </w:p>
          <w:p w:rsidR="006B64A6" w:rsidRPr="006B64A6" w:rsidRDefault="006B64A6" w:rsidP="006B64A6">
            <w:pPr>
              <w:spacing w:before="100" w:beforeAutospacing="1" w:after="100" w:afterAutospacing="1" w:line="240" w:lineRule="auto"/>
              <w:rPr>
                <w:rFonts w:ascii="Times New Roman" w:eastAsia="Times New Roman" w:hAnsi="Times New Roman" w:cs="Times New Roman"/>
                <w:sz w:val="24"/>
                <w:szCs w:val="24"/>
                <w:lang w:eastAsia="fr-FR"/>
              </w:rPr>
            </w:pPr>
            <w:r w:rsidRPr="006B64A6">
              <w:rPr>
                <w:rFonts w:ascii="Times New Roman" w:eastAsia="Times New Roman" w:hAnsi="Times New Roman" w:cs="Times New Roman"/>
                <w:color w:val="000000"/>
                <w:sz w:val="20"/>
                <w:szCs w:val="20"/>
                <w:lang w:eastAsia="fr-FR"/>
              </w:rPr>
              <w:t xml:space="preserve">Parmi les facteurs qui favorisent les troubles du comportement </w:t>
            </w:r>
            <w:r w:rsidRPr="006B64A6">
              <w:rPr>
                <w:rFonts w:ascii="Times New Roman" w:eastAsia="Times New Roman" w:hAnsi="Times New Roman" w:cs="Times New Roman"/>
                <w:color w:val="FF0000"/>
                <w:sz w:val="20"/>
                <w:szCs w:val="20"/>
                <w:lang w:eastAsia="fr-FR"/>
              </w:rPr>
              <w:t xml:space="preserve">les changements et les phases de transition sont des éléments qui </w:t>
            </w:r>
            <w:r w:rsidRPr="006B64A6">
              <w:rPr>
                <w:rFonts w:ascii="Times New Roman" w:eastAsia="Times New Roman" w:hAnsi="Times New Roman" w:cs="Times New Roman"/>
                <w:b/>
                <w:bCs/>
                <w:color w:val="FF0000"/>
                <w:sz w:val="20"/>
                <w:szCs w:val="20"/>
                <w:lang w:eastAsia="fr-FR"/>
              </w:rPr>
              <w:t>augmentent l’anxiété</w:t>
            </w:r>
            <w:r w:rsidRPr="006B64A6">
              <w:rPr>
                <w:rFonts w:ascii="Times New Roman" w:eastAsia="Times New Roman" w:hAnsi="Times New Roman" w:cs="Times New Roman"/>
                <w:color w:val="000000"/>
                <w:sz w:val="20"/>
                <w:szCs w:val="20"/>
                <w:lang w:eastAsia="fr-FR"/>
              </w:rPr>
              <w:t xml:space="preserve">. </w:t>
            </w:r>
            <w:r w:rsidRPr="006B64A6">
              <w:rPr>
                <w:rFonts w:ascii="Times New Roman" w:eastAsia="Times New Roman" w:hAnsi="Times New Roman" w:cs="Times New Roman"/>
                <w:color w:val="0000FF"/>
                <w:sz w:val="20"/>
                <w:szCs w:val="20"/>
                <w:lang w:eastAsia="fr-FR"/>
              </w:rPr>
              <w:t xml:space="preserve">Créer des routines permet donc de sécuriser les enfants et de </w:t>
            </w:r>
            <w:r w:rsidRPr="006B64A6">
              <w:rPr>
                <w:rFonts w:ascii="Times New Roman" w:eastAsia="Times New Roman" w:hAnsi="Times New Roman" w:cs="Times New Roman"/>
                <w:b/>
                <w:bCs/>
                <w:color w:val="0000FF"/>
                <w:sz w:val="20"/>
                <w:szCs w:val="20"/>
                <w:lang w:eastAsia="fr-FR"/>
              </w:rPr>
              <w:t>diminuer l’anxiété.</w:t>
            </w:r>
          </w:p>
          <w:p w:rsidR="006B64A6" w:rsidRPr="006B64A6" w:rsidRDefault="006B64A6" w:rsidP="006B64A6">
            <w:pPr>
              <w:spacing w:before="100" w:beforeAutospacing="1" w:after="100" w:afterAutospacing="1" w:line="240" w:lineRule="auto"/>
              <w:rPr>
                <w:rFonts w:ascii="Times New Roman" w:eastAsia="Times New Roman" w:hAnsi="Times New Roman" w:cs="Times New Roman"/>
                <w:sz w:val="24"/>
                <w:szCs w:val="24"/>
                <w:lang w:eastAsia="fr-FR"/>
              </w:rPr>
            </w:pPr>
            <w:r w:rsidRPr="006B64A6">
              <w:rPr>
                <w:rFonts w:ascii="Times New Roman" w:eastAsia="Times New Roman" w:hAnsi="Times New Roman" w:cs="Times New Roman"/>
                <w:color w:val="000000"/>
                <w:sz w:val="20"/>
                <w:szCs w:val="20"/>
                <w:lang w:eastAsia="fr-FR"/>
              </w:rPr>
              <w:t>-  </w:t>
            </w:r>
            <w:r w:rsidRPr="006B64A6">
              <w:rPr>
                <w:rFonts w:ascii="Times New Roman" w:eastAsia="Times New Roman" w:hAnsi="Times New Roman" w:cs="Times New Roman"/>
                <w:b/>
                <w:bCs/>
                <w:color w:val="000000"/>
                <w:sz w:val="20"/>
                <w:szCs w:val="20"/>
                <w:lang w:eastAsia="fr-FR"/>
              </w:rPr>
              <w:t>Les conducteurs de tâches et emploi du temps</w:t>
            </w:r>
          </w:p>
          <w:p w:rsidR="006B64A6" w:rsidRPr="006B64A6" w:rsidRDefault="006B64A6" w:rsidP="006B64A6">
            <w:pPr>
              <w:spacing w:before="100" w:beforeAutospacing="1" w:after="100" w:afterAutospacing="1" w:line="240" w:lineRule="auto"/>
              <w:rPr>
                <w:rFonts w:ascii="Times New Roman" w:eastAsia="Times New Roman" w:hAnsi="Times New Roman" w:cs="Times New Roman"/>
                <w:sz w:val="24"/>
                <w:szCs w:val="24"/>
                <w:lang w:eastAsia="fr-FR"/>
              </w:rPr>
            </w:pPr>
            <w:r w:rsidRPr="006B64A6">
              <w:rPr>
                <w:rFonts w:ascii="Times New Roman" w:eastAsia="Times New Roman" w:hAnsi="Times New Roman" w:cs="Times New Roman"/>
                <w:color w:val="000000"/>
                <w:sz w:val="20"/>
                <w:szCs w:val="20"/>
                <w:lang w:eastAsia="fr-FR"/>
              </w:rPr>
              <w:t xml:space="preserve">Ce sont des outils permettant aux enfants de visualiser l’enchaînement des activités au cours de la journée, ou les actions à mener dans l’ordre de réalisation. </w:t>
            </w:r>
            <w:r w:rsidRPr="006B64A6">
              <w:rPr>
                <w:rFonts w:ascii="Times New Roman" w:eastAsia="Times New Roman" w:hAnsi="Times New Roman" w:cs="Times New Roman"/>
                <w:color w:val="0000FF"/>
                <w:sz w:val="20"/>
                <w:szCs w:val="20"/>
                <w:lang w:eastAsia="fr-FR"/>
              </w:rPr>
              <w:t>Voici quelques exemples : </w:t>
            </w:r>
          </w:p>
          <w:p w:rsidR="006B64A6" w:rsidRPr="006B64A6" w:rsidRDefault="006B64A6" w:rsidP="006B64A6">
            <w:pPr>
              <w:spacing w:after="0" w:line="240" w:lineRule="auto"/>
              <w:jc w:val="center"/>
              <w:rPr>
                <w:rFonts w:ascii="Times New Roman" w:eastAsia="Times New Roman" w:hAnsi="Times New Roman" w:cs="Times New Roman"/>
                <w:sz w:val="20"/>
                <w:szCs w:val="20"/>
                <w:lang w:eastAsia="fr-FR"/>
              </w:rPr>
            </w:pPr>
            <w:r w:rsidRPr="006B64A6">
              <w:rPr>
                <w:rFonts w:ascii="Times New Roman" w:eastAsia="Times New Roman" w:hAnsi="Times New Roman" w:cs="Times New Roman"/>
                <w:color w:val="7D4FA8"/>
                <w:sz w:val="27"/>
                <w:szCs w:val="27"/>
                <w:lang w:eastAsia="fr-FR"/>
              </w:rPr>
              <w:t> </w:t>
            </w:r>
          </w:p>
          <w:p w:rsidR="006B64A6" w:rsidRPr="006B64A6" w:rsidRDefault="006B64A6" w:rsidP="006B64A6">
            <w:pPr>
              <w:spacing w:after="0" w:line="240" w:lineRule="auto"/>
              <w:rPr>
                <w:rFonts w:ascii="Times New Roman" w:eastAsia="Times New Roman" w:hAnsi="Times New Roman" w:cs="Times New Roman"/>
                <w:sz w:val="20"/>
                <w:szCs w:val="20"/>
                <w:lang w:eastAsia="fr-FR"/>
              </w:rPr>
            </w:pPr>
            <w:r w:rsidRPr="006B64A6">
              <w:rPr>
                <w:rFonts w:ascii="Times New Roman" w:eastAsia="Times New Roman" w:hAnsi="Times New Roman" w:cs="Times New Roman"/>
                <w:noProof/>
                <w:color w:val="7D4FA8"/>
                <w:sz w:val="20"/>
                <w:szCs w:val="20"/>
                <w:shd w:val="clear" w:color="auto" w:fill="FFFFFF"/>
                <w:lang w:eastAsia="fr-FR"/>
              </w:rPr>
              <w:lastRenderedPageBreak/>
              <w:drawing>
                <wp:inline distT="0" distB="0" distL="0" distR="0" wp14:anchorId="63926E92" wp14:editId="26912CE0">
                  <wp:extent cx="5943600" cy="1871892"/>
                  <wp:effectExtent l="0" t="0" r="0" b="0"/>
                  <wp:docPr id="22" name="Image 22" descr="https://sites.google.com/site/tdahetalors/_/rsrc/1449517773684/accompagner-l-enfant-a-l-ecole/enseignants/5.pn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ites.google.com/site/tdahetalors/_/rsrc/1449517773684/accompagner-l-enfant-a-l-ecole/enseignants/5.pn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71934" cy="1880816"/>
                          </a:xfrm>
                          <a:prstGeom prst="rect">
                            <a:avLst/>
                          </a:prstGeom>
                          <a:noFill/>
                          <a:ln>
                            <a:noFill/>
                          </a:ln>
                        </pic:spPr>
                      </pic:pic>
                    </a:graphicData>
                  </a:graphic>
                </wp:inline>
              </w:drawing>
            </w:r>
          </w:p>
          <w:p w:rsidR="006B64A6" w:rsidRPr="006B64A6" w:rsidRDefault="006B64A6" w:rsidP="006B64A6">
            <w:pPr>
              <w:spacing w:after="0" w:line="240" w:lineRule="auto"/>
              <w:rPr>
                <w:rFonts w:ascii="Times New Roman" w:eastAsia="Times New Roman" w:hAnsi="Times New Roman" w:cs="Times New Roman"/>
                <w:sz w:val="24"/>
                <w:szCs w:val="24"/>
                <w:lang w:eastAsia="fr-FR"/>
              </w:rPr>
            </w:pPr>
            <w:r w:rsidRPr="006B64A6">
              <w:rPr>
                <w:rFonts w:ascii="Times New Roman" w:eastAsia="Times New Roman" w:hAnsi="Times New Roman" w:cs="Times New Roman"/>
                <w:noProof/>
                <w:color w:val="7D4FA8"/>
                <w:sz w:val="20"/>
                <w:szCs w:val="20"/>
                <w:shd w:val="clear" w:color="auto" w:fill="FFFFFF"/>
                <w:lang w:eastAsia="fr-FR"/>
              </w:rPr>
              <w:drawing>
                <wp:inline distT="0" distB="0" distL="0" distR="0" wp14:anchorId="03A8C51D" wp14:editId="33A7493F">
                  <wp:extent cx="5915025" cy="1433284"/>
                  <wp:effectExtent l="0" t="0" r="0" b="0"/>
                  <wp:docPr id="23" name="Image 23" descr="https://sites.google.com/site/tdahetalors/_/rsrc/1449517614730/accompagner-l-enfant-a-l-ecole/enseignants/6.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ites.google.com/site/tdahetalors/_/rsrc/1449517614730/accompagner-l-enfant-a-l-ecole/enseignants/6.jp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50283" cy="1441828"/>
                          </a:xfrm>
                          <a:prstGeom prst="rect">
                            <a:avLst/>
                          </a:prstGeom>
                          <a:noFill/>
                          <a:ln>
                            <a:noFill/>
                          </a:ln>
                        </pic:spPr>
                      </pic:pic>
                    </a:graphicData>
                  </a:graphic>
                </wp:inline>
              </w:drawing>
            </w:r>
          </w:p>
          <w:p w:rsidR="006B64A6" w:rsidRPr="006B64A6" w:rsidRDefault="006B64A6" w:rsidP="006B64A6">
            <w:pPr>
              <w:spacing w:before="100" w:beforeAutospacing="1" w:after="100" w:afterAutospacing="1" w:line="240" w:lineRule="auto"/>
              <w:rPr>
                <w:rFonts w:ascii="Times New Roman" w:eastAsia="Times New Roman" w:hAnsi="Times New Roman" w:cs="Times New Roman"/>
                <w:sz w:val="24"/>
                <w:szCs w:val="24"/>
                <w:lang w:eastAsia="fr-FR"/>
              </w:rPr>
            </w:pPr>
            <w:r w:rsidRPr="006B64A6">
              <w:rPr>
                <w:rFonts w:ascii="Times New Roman" w:eastAsia="Times New Roman" w:hAnsi="Times New Roman" w:cs="Times New Roman"/>
                <w:sz w:val="20"/>
                <w:szCs w:val="20"/>
                <w:lang w:eastAsia="fr-FR"/>
              </w:rPr>
              <w:t> </w:t>
            </w:r>
            <w:r w:rsidRPr="006B64A6">
              <w:rPr>
                <w:rFonts w:ascii="Times New Roman" w:eastAsia="Times New Roman" w:hAnsi="Times New Roman" w:cs="Times New Roman"/>
                <w:noProof/>
                <w:sz w:val="24"/>
                <w:szCs w:val="24"/>
                <w:lang w:eastAsia="fr-FR"/>
              </w:rPr>
              <w:drawing>
                <wp:inline distT="0" distB="0" distL="0" distR="0" wp14:anchorId="7C9E967D" wp14:editId="3C1F2F07">
                  <wp:extent cx="2071540" cy="4476750"/>
                  <wp:effectExtent l="0" t="0" r="5080" b="0"/>
                  <wp:docPr id="24" name="Image 24" descr="https://sites.google.com/site/tdahetalors/_/rsrc/1449517538927/accompagner-l-enfant-a-l-ecole/enseignant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ites.google.com/site/tdahetalors/_/rsrc/1449517538927/accompagner-l-enfant-a-l-ecole/enseignants/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73559" cy="4481114"/>
                          </a:xfrm>
                          <a:prstGeom prst="rect">
                            <a:avLst/>
                          </a:prstGeom>
                          <a:noFill/>
                          <a:ln>
                            <a:noFill/>
                          </a:ln>
                        </pic:spPr>
                      </pic:pic>
                    </a:graphicData>
                  </a:graphic>
                </wp:inline>
              </w:drawing>
            </w:r>
            <w:r w:rsidRPr="006B64A6">
              <w:rPr>
                <w:rFonts w:ascii="Times New Roman" w:eastAsia="Times New Roman" w:hAnsi="Times New Roman" w:cs="Times New Roman"/>
                <w:sz w:val="24"/>
                <w:szCs w:val="24"/>
                <w:lang w:eastAsia="fr-FR"/>
              </w:rPr>
              <w:t>              </w:t>
            </w:r>
            <w:r w:rsidRPr="006B64A6">
              <w:rPr>
                <w:rFonts w:ascii="Times New Roman" w:eastAsia="Times New Roman" w:hAnsi="Times New Roman" w:cs="Times New Roman"/>
                <w:noProof/>
                <w:sz w:val="24"/>
                <w:szCs w:val="24"/>
                <w:lang w:eastAsia="fr-FR"/>
              </w:rPr>
              <w:drawing>
                <wp:inline distT="0" distB="0" distL="0" distR="0" wp14:anchorId="02980ED2" wp14:editId="043D8B6D">
                  <wp:extent cx="2790825" cy="3048000"/>
                  <wp:effectExtent l="0" t="0" r="9525" b="0"/>
                  <wp:docPr id="26" name="Image 26" descr="https://sites.google.com/site/tdahetalors/_/rsrc/1449517555526/accompagner-l-enfant-a-l-ecole/enseignants/2.jpg?height=320&amp;width=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ites.google.com/site/tdahetalors/_/rsrc/1449517555526/accompagner-l-enfant-a-l-ecole/enseignants/2.jpg?height=320&amp;width=29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90825" cy="3048000"/>
                          </a:xfrm>
                          <a:prstGeom prst="rect">
                            <a:avLst/>
                          </a:prstGeom>
                          <a:noFill/>
                          <a:ln>
                            <a:noFill/>
                          </a:ln>
                        </pic:spPr>
                      </pic:pic>
                    </a:graphicData>
                  </a:graphic>
                </wp:inline>
              </w:drawing>
            </w:r>
          </w:p>
          <w:p w:rsidR="006B64A6" w:rsidRPr="006B64A6" w:rsidRDefault="006B64A6" w:rsidP="006B64A6">
            <w:pPr>
              <w:spacing w:after="0" w:line="240" w:lineRule="auto"/>
              <w:rPr>
                <w:rFonts w:ascii="Times New Roman" w:eastAsia="Times New Roman" w:hAnsi="Times New Roman" w:cs="Times New Roman"/>
                <w:sz w:val="24"/>
                <w:szCs w:val="24"/>
                <w:lang w:eastAsia="fr-FR"/>
              </w:rPr>
            </w:pPr>
          </w:p>
          <w:p w:rsidR="006B64A6" w:rsidRPr="006B64A6" w:rsidRDefault="00DD36D2" w:rsidP="006B64A6">
            <w:pPr>
              <w:spacing w:after="0" w:line="240" w:lineRule="auto"/>
              <w:rPr>
                <w:rFonts w:ascii="Times New Roman" w:eastAsia="Times New Roman" w:hAnsi="Times New Roman" w:cs="Times New Roman"/>
                <w:sz w:val="24"/>
                <w:szCs w:val="24"/>
                <w:lang w:eastAsia="fr-FR"/>
              </w:rPr>
            </w:pPr>
            <w:r w:rsidRPr="006B64A6">
              <w:rPr>
                <w:rFonts w:ascii="Times New Roman" w:eastAsia="Times New Roman" w:hAnsi="Times New Roman" w:cs="Times New Roman"/>
                <w:noProof/>
                <w:sz w:val="24"/>
                <w:szCs w:val="24"/>
                <w:lang w:eastAsia="fr-FR"/>
              </w:rPr>
              <w:lastRenderedPageBreak/>
              <w:drawing>
                <wp:inline distT="0" distB="0" distL="0" distR="0" wp14:anchorId="24842D4A" wp14:editId="7DCA38EF">
                  <wp:extent cx="3048000" cy="2647950"/>
                  <wp:effectExtent l="0" t="0" r="0" b="0"/>
                  <wp:docPr id="25" name="Image 25" descr="https://sites.google.com/site/tdahetalors/_/rsrc/1449517584750/accompagner-l-enfant-a-l-ecole/enseignants/3.jpg?height=278&amp;width=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ites.google.com/site/tdahetalors/_/rsrc/1449517584750/accompagner-l-enfant-a-l-ecole/enseignants/3.jpg?height=278&amp;width=3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48000" cy="2647950"/>
                          </a:xfrm>
                          <a:prstGeom prst="rect">
                            <a:avLst/>
                          </a:prstGeom>
                          <a:noFill/>
                          <a:ln>
                            <a:noFill/>
                          </a:ln>
                        </pic:spPr>
                      </pic:pic>
                    </a:graphicData>
                  </a:graphic>
                </wp:inline>
              </w:drawing>
            </w:r>
          </w:p>
          <w:p w:rsidR="006B64A6" w:rsidRPr="006B64A6" w:rsidRDefault="006B64A6" w:rsidP="006B64A6">
            <w:pPr>
              <w:spacing w:after="0" w:line="240" w:lineRule="auto"/>
              <w:rPr>
                <w:rFonts w:ascii="Times New Roman" w:eastAsia="Times New Roman" w:hAnsi="Times New Roman" w:cs="Times New Roman"/>
                <w:sz w:val="24"/>
                <w:szCs w:val="24"/>
                <w:lang w:eastAsia="fr-FR"/>
              </w:rPr>
            </w:pPr>
          </w:p>
          <w:p w:rsidR="006B64A6" w:rsidRPr="006B64A6" w:rsidRDefault="006B64A6" w:rsidP="006B64A6">
            <w:pPr>
              <w:spacing w:after="0" w:line="240" w:lineRule="auto"/>
              <w:rPr>
                <w:rFonts w:ascii="Times New Roman" w:eastAsia="Times New Roman" w:hAnsi="Times New Roman" w:cs="Times New Roman"/>
                <w:sz w:val="24"/>
                <w:szCs w:val="24"/>
                <w:lang w:eastAsia="fr-FR"/>
              </w:rPr>
            </w:pPr>
            <w:r w:rsidRPr="006B64A6">
              <w:rPr>
                <w:rFonts w:ascii="Times New Roman" w:eastAsia="Times New Roman" w:hAnsi="Times New Roman" w:cs="Times New Roman"/>
                <w:color w:val="5B9BD5"/>
                <w:sz w:val="36"/>
                <w:szCs w:val="36"/>
                <w:lang w:eastAsia="fr-FR"/>
              </w:rPr>
              <w:t>Exemple de Picto</w:t>
            </w:r>
            <w:r w:rsidR="007F09DA">
              <w:rPr>
                <w:rFonts w:ascii="Times New Roman" w:eastAsia="Times New Roman" w:hAnsi="Times New Roman" w:cs="Times New Roman"/>
                <w:color w:val="5B9BD5"/>
                <w:sz w:val="36"/>
                <w:szCs w:val="36"/>
                <w:lang w:eastAsia="fr-FR"/>
              </w:rPr>
              <w:t>s</w:t>
            </w:r>
            <w:r w:rsidRPr="006B64A6">
              <w:rPr>
                <w:rFonts w:ascii="Times New Roman" w:eastAsia="Times New Roman" w:hAnsi="Times New Roman" w:cs="Times New Roman"/>
                <w:color w:val="5B9BD5"/>
                <w:sz w:val="36"/>
                <w:szCs w:val="36"/>
                <w:lang w:eastAsia="fr-FR"/>
              </w:rPr>
              <w:t xml:space="preserve"> utilisés en classe pour enfants et enseignants : </w:t>
            </w:r>
          </w:p>
          <w:p w:rsidR="006B64A6" w:rsidRPr="006B64A6" w:rsidRDefault="006B64A6" w:rsidP="006B64A6">
            <w:pPr>
              <w:spacing w:after="0" w:line="240" w:lineRule="auto"/>
              <w:rPr>
                <w:rFonts w:ascii="Times New Roman" w:eastAsia="Times New Roman" w:hAnsi="Times New Roman" w:cs="Times New Roman"/>
                <w:color w:val="5B9BD5"/>
                <w:sz w:val="48"/>
                <w:szCs w:val="48"/>
                <w:lang w:eastAsia="fr-FR"/>
              </w:rPr>
            </w:pPr>
            <w:r w:rsidRPr="006B64A6">
              <w:rPr>
                <w:rFonts w:ascii="Times New Roman" w:eastAsia="Times New Roman" w:hAnsi="Times New Roman" w:cs="Times New Roman"/>
                <w:noProof/>
                <w:color w:val="0000FF"/>
                <w:sz w:val="48"/>
                <w:szCs w:val="48"/>
                <w:lang w:eastAsia="fr-FR"/>
              </w:rPr>
              <w:drawing>
                <wp:inline distT="0" distB="0" distL="0" distR="0" wp14:anchorId="1E7D42F7" wp14:editId="7A5D6FEC">
                  <wp:extent cx="1550958" cy="1842592"/>
                  <wp:effectExtent l="0" t="0" r="0" b="5715"/>
                  <wp:docPr id="27" name="Image 27" descr="https://sites.google.com/site/tdahetalors/_/rsrc/1452622098347/accompagner-l-enfant-a-l-ecole/enseignants/Image13.pn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ites.google.com/site/tdahetalors/_/rsrc/1452622098347/accompagner-l-enfant-a-l-ecole/enseignants/Image13.png">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54993" cy="1847386"/>
                          </a:xfrm>
                          <a:prstGeom prst="rect">
                            <a:avLst/>
                          </a:prstGeom>
                          <a:noFill/>
                          <a:ln>
                            <a:noFill/>
                          </a:ln>
                        </pic:spPr>
                      </pic:pic>
                    </a:graphicData>
                  </a:graphic>
                </wp:inline>
              </w:drawing>
            </w:r>
            <w:r w:rsidRPr="006B64A6">
              <w:rPr>
                <w:rFonts w:ascii="Times New Roman" w:eastAsia="Times New Roman" w:hAnsi="Times New Roman" w:cs="Times New Roman"/>
                <w:noProof/>
                <w:color w:val="0000FF"/>
                <w:sz w:val="48"/>
                <w:szCs w:val="48"/>
                <w:lang w:eastAsia="fr-FR"/>
              </w:rPr>
              <w:drawing>
                <wp:inline distT="0" distB="0" distL="0" distR="0" wp14:anchorId="467ECBCF" wp14:editId="2837CD5F">
                  <wp:extent cx="2260387" cy="1681163"/>
                  <wp:effectExtent l="0" t="0" r="6985" b="0"/>
                  <wp:docPr id="28" name="Image 28" descr="https://sites.google.com/site/tdahetalors/_/rsrc/1452622137502/accompagner-l-enfant-a-l-ecole/enseignants/Image15.jpg?height=238&amp;width=320">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ites.google.com/site/tdahetalors/_/rsrc/1452622137502/accompagner-l-enfant-a-l-ecole/enseignants/Image15.jpg?height=238&amp;width=320">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65231" cy="1684766"/>
                          </a:xfrm>
                          <a:prstGeom prst="rect">
                            <a:avLst/>
                          </a:prstGeom>
                          <a:noFill/>
                          <a:ln>
                            <a:noFill/>
                          </a:ln>
                        </pic:spPr>
                      </pic:pic>
                    </a:graphicData>
                  </a:graphic>
                </wp:inline>
              </w:drawing>
            </w:r>
          </w:p>
          <w:p w:rsidR="006B64A6" w:rsidRPr="006B64A6" w:rsidRDefault="006B64A6" w:rsidP="006B64A6">
            <w:pPr>
              <w:spacing w:after="0" w:line="240" w:lineRule="auto"/>
              <w:rPr>
                <w:rFonts w:ascii="Times New Roman" w:eastAsia="Times New Roman" w:hAnsi="Times New Roman" w:cs="Times New Roman"/>
                <w:color w:val="5B9BD5"/>
                <w:sz w:val="48"/>
                <w:szCs w:val="48"/>
                <w:lang w:eastAsia="fr-FR"/>
              </w:rPr>
            </w:pPr>
            <w:r w:rsidRPr="006B64A6">
              <w:rPr>
                <w:rFonts w:ascii="Times New Roman" w:eastAsia="Times New Roman" w:hAnsi="Times New Roman" w:cs="Times New Roman"/>
                <w:noProof/>
                <w:color w:val="0000FF"/>
                <w:sz w:val="48"/>
                <w:szCs w:val="48"/>
                <w:lang w:eastAsia="fr-FR"/>
              </w:rPr>
              <w:drawing>
                <wp:inline distT="0" distB="0" distL="0" distR="0" wp14:anchorId="095D9906" wp14:editId="321C7C59">
                  <wp:extent cx="2009839" cy="1871663"/>
                  <wp:effectExtent l="0" t="0" r="0" b="0"/>
                  <wp:docPr id="29" name="Image 29" descr="https://sites.google.com/site/tdahetalors/_/rsrc/1452622056058/accompagner-l-enfant-a-l-ecole/enseignants/Image16.png?height=298&amp;width=320">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ites.google.com/site/tdahetalors/_/rsrc/1452622056058/accompagner-l-enfant-a-l-ecole/enseignants/Image16.png?height=298&amp;width=320">
                            <a:hlinkClick r:id="rId43"/>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14312" cy="1875829"/>
                          </a:xfrm>
                          <a:prstGeom prst="rect">
                            <a:avLst/>
                          </a:prstGeom>
                          <a:noFill/>
                          <a:ln>
                            <a:noFill/>
                          </a:ln>
                        </pic:spPr>
                      </pic:pic>
                    </a:graphicData>
                  </a:graphic>
                </wp:inline>
              </w:drawing>
            </w:r>
            <w:hyperlink r:id="rId46" w:history="1">
              <w:r w:rsidRPr="006B64A6">
                <w:rPr>
                  <w:rFonts w:ascii="Times New Roman" w:eastAsia="Times New Roman" w:hAnsi="Times New Roman" w:cs="Times New Roman"/>
                  <w:noProof/>
                  <w:color w:val="0000FF"/>
                  <w:sz w:val="48"/>
                  <w:szCs w:val="48"/>
                  <w:lang w:eastAsia="fr-FR"/>
                </w:rPr>
                <w:drawing>
                  <wp:inline distT="0" distB="0" distL="0" distR="0" wp14:anchorId="66C41FF8" wp14:editId="210AF318">
                    <wp:extent cx="1905000" cy="1476375"/>
                    <wp:effectExtent l="0" t="0" r="0" b="9525"/>
                    <wp:docPr id="30" name="Image 30" descr="https://sites.google.com/site/tdahetalors/_/rsrc/1452622207755/accompagner-l-enfant-a-l-ecole/enseignants/Image18.png?height=155&amp;width=200">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ites.google.com/site/tdahetalors/_/rsrc/1452622207755/accompagner-l-enfant-a-l-ecole/enseignants/Image18.png?height=155&amp;width=200">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05000" cy="1476375"/>
                            </a:xfrm>
                            <a:prstGeom prst="rect">
                              <a:avLst/>
                            </a:prstGeom>
                            <a:noFill/>
                            <a:ln>
                              <a:noFill/>
                            </a:ln>
                          </pic:spPr>
                        </pic:pic>
                      </a:graphicData>
                    </a:graphic>
                  </wp:inline>
                </w:drawing>
              </w:r>
              <w:r w:rsidRPr="006B64A6">
                <w:rPr>
                  <w:rFonts w:ascii="Times New Roman" w:eastAsia="Times New Roman" w:hAnsi="Times New Roman" w:cs="Times New Roman"/>
                  <w:noProof/>
                  <w:color w:val="0000FF"/>
                  <w:sz w:val="48"/>
                  <w:szCs w:val="48"/>
                  <w:lang w:eastAsia="fr-FR"/>
                </w:rPr>
                <w:drawing>
                  <wp:inline distT="0" distB="0" distL="0" distR="0" wp14:anchorId="0D0B4E0E" wp14:editId="252E11D5">
                    <wp:extent cx="2240822" cy="1771650"/>
                    <wp:effectExtent l="0" t="0" r="7620" b="0"/>
                    <wp:docPr id="31" name="Image 31" descr="https://sites.google.com/site/tdahetalors/_/rsrc/1452622174727/accompagner-l-enfant-a-l-ecole/enseignants/Image17.jpg?height=253&amp;width=320">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ites.google.com/site/tdahetalors/_/rsrc/1452622174727/accompagner-l-enfant-a-l-ecole/enseignants/Image17.jpg?height=253&amp;width=320">
                              <a:hlinkClick r:id="rId46"/>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44183" cy="1774307"/>
                            </a:xfrm>
                            <a:prstGeom prst="rect">
                              <a:avLst/>
                            </a:prstGeom>
                            <a:noFill/>
                            <a:ln>
                              <a:noFill/>
                            </a:ln>
                          </pic:spPr>
                        </pic:pic>
                      </a:graphicData>
                    </a:graphic>
                  </wp:inline>
                </w:drawing>
              </w:r>
            </w:hyperlink>
            <w:r w:rsidRPr="006B64A6">
              <w:rPr>
                <w:rFonts w:ascii="Times New Roman" w:eastAsia="Times New Roman" w:hAnsi="Times New Roman" w:cs="Times New Roman"/>
                <w:noProof/>
                <w:color w:val="5B9BD5"/>
                <w:sz w:val="48"/>
                <w:szCs w:val="48"/>
                <w:lang w:eastAsia="fr-FR"/>
              </w:rPr>
              <w:drawing>
                <wp:inline distT="0" distB="0" distL="0" distR="0" wp14:anchorId="05BE2437" wp14:editId="1BEE73BF">
                  <wp:extent cx="1171575" cy="1905000"/>
                  <wp:effectExtent l="0" t="0" r="9525" b="0"/>
                  <wp:docPr id="32" name="Image 32" descr="https://sites.google.com/site/tdahetalors/_/rsrc/1452622239224/accompagner-l-enfant-a-l-ecole/enseignants/Imag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ites.google.com/site/tdahetalors/_/rsrc/1452622239224/accompagner-l-enfant-a-l-ecole/enseignants/Image19.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71575" cy="1905000"/>
                          </a:xfrm>
                          <a:prstGeom prst="rect">
                            <a:avLst/>
                          </a:prstGeom>
                          <a:noFill/>
                          <a:ln>
                            <a:noFill/>
                          </a:ln>
                        </pic:spPr>
                      </pic:pic>
                    </a:graphicData>
                  </a:graphic>
                </wp:inline>
              </w:drawing>
            </w:r>
            <w:r w:rsidRPr="006B64A6">
              <w:rPr>
                <w:rFonts w:ascii="Times New Roman" w:eastAsia="Times New Roman" w:hAnsi="Times New Roman" w:cs="Times New Roman"/>
                <w:color w:val="5B9BD5"/>
                <w:sz w:val="48"/>
                <w:szCs w:val="48"/>
                <w:lang w:eastAsia="fr-FR"/>
              </w:rPr>
              <w:t>       </w:t>
            </w:r>
            <w:r w:rsidRPr="006B64A6">
              <w:rPr>
                <w:rFonts w:ascii="Times New Roman" w:eastAsia="Times New Roman" w:hAnsi="Times New Roman" w:cs="Times New Roman"/>
                <w:noProof/>
                <w:color w:val="5B9BD5"/>
                <w:sz w:val="48"/>
                <w:szCs w:val="48"/>
                <w:lang w:eastAsia="fr-FR"/>
              </w:rPr>
              <w:drawing>
                <wp:inline distT="0" distB="0" distL="0" distR="0" wp14:anchorId="6A7FFD23" wp14:editId="79B72FB6">
                  <wp:extent cx="1905000" cy="1790700"/>
                  <wp:effectExtent l="0" t="0" r="0" b="0"/>
                  <wp:docPr id="33" name="Image 33" descr="https://sites.google.com/site/tdahetalors/_/rsrc/1452622364542/accompagner-l-enfant-a-l-ecole/enseignants/Image22.jpg?height=188&amp;width=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ites.google.com/site/tdahetalors/_/rsrc/1452622364542/accompagner-l-enfant-a-l-ecole/enseignants/Image22.jpg?height=188&amp;width=20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05000" cy="1790700"/>
                          </a:xfrm>
                          <a:prstGeom prst="rect">
                            <a:avLst/>
                          </a:prstGeom>
                          <a:noFill/>
                          <a:ln>
                            <a:noFill/>
                          </a:ln>
                        </pic:spPr>
                      </pic:pic>
                    </a:graphicData>
                  </a:graphic>
                </wp:inline>
              </w:drawing>
            </w:r>
          </w:p>
          <w:p w:rsidR="006B64A6" w:rsidRPr="006B64A6" w:rsidRDefault="006B64A6" w:rsidP="006B64A6">
            <w:pPr>
              <w:spacing w:after="0" w:line="240" w:lineRule="auto"/>
              <w:jc w:val="center"/>
              <w:rPr>
                <w:rFonts w:ascii="Times New Roman" w:eastAsia="Times New Roman" w:hAnsi="Times New Roman" w:cs="Times New Roman"/>
                <w:color w:val="5B9BD5"/>
                <w:sz w:val="48"/>
                <w:szCs w:val="48"/>
                <w:lang w:eastAsia="fr-FR"/>
              </w:rPr>
            </w:pPr>
          </w:p>
          <w:p w:rsidR="006B64A6" w:rsidRPr="006B64A6" w:rsidRDefault="006B64A6" w:rsidP="006B64A6">
            <w:pPr>
              <w:spacing w:after="0" w:line="240" w:lineRule="auto"/>
              <w:rPr>
                <w:rFonts w:ascii="Times New Roman" w:eastAsia="Times New Roman" w:hAnsi="Times New Roman" w:cs="Times New Roman"/>
                <w:color w:val="5B9BD5"/>
                <w:sz w:val="48"/>
                <w:szCs w:val="48"/>
                <w:lang w:eastAsia="fr-FR"/>
              </w:rPr>
            </w:pPr>
            <w:r w:rsidRPr="006B64A6">
              <w:rPr>
                <w:rFonts w:ascii="Times New Roman" w:eastAsia="Times New Roman" w:hAnsi="Times New Roman" w:cs="Times New Roman"/>
                <w:noProof/>
                <w:color w:val="0000FF"/>
                <w:sz w:val="48"/>
                <w:szCs w:val="48"/>
                <w:lang w:eastAsia="fr-FR"/>
              </w:rPr>
              <w:lastRenderedPageBreak/>
              <w:drawing>
                <wp:inline distT="0" distB="0" distL="0" distR="0" wp14:anchorId="4B1F1988" wp14:editId="4F4574AB">
                  <wp:extent cx="4210050" cy="1223611"/>
                  <wp:effectExtent l="0" t="0" r="0" b="0"/>
                  <wp:docPr id="34" name="Image 34" descr="https://sites.google.com/site/tdahetalors/_/rsrc/1452622274565/accompagner-l-enfant-a-l-ecole/enseignants/Image21.pn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ites.google.com/site/tdahetalors/_/rsrc/1452622274565/accompagner-l-enfant-a-l-ecole/enseignants/Image21.png">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14732" cy="1224972"/>
                          </a:xfrm>
                          <a:prstGeom prst="rect">
                            <a:avLst/>
                          </a:prstGeom>
                          <a:noFill/>
                          <a:ln>
                            <a:noFill/>
                          </a:ln>
                        </pic:spPr>
                      </pic:pic>
                    </a:graphicData>
                  </a:graphic>
                </wp:inline>
              </w:drawing>
            </w:r>
            <w:r w:rsidRPr="006B64A6">
              <w:rPr>
                <w:rFonts w:ascii="Times New Roman" w:eastAsia="Times New Roman" w:hAnsi="Times New Roman" w:cs="Times New Roman"/>
                <w:color w:val="5B9BD5"/>
                <w:sz w:val="48"/>
                <w:szCs w:val="48"/>
                <w:lang w:eastAsia="fr-FR"/>
              </w:rPr>
              <w:t>       </w:t>
            </w:r>
            <w:r w:rsidRPr="006B64A6">
              <w:rPr>
                <w:rFonts w:ascii="Times New Roman" w:eastAsia="Times New Roman" w:hAnsi="Times New Roman" w:cs="Times New Roman"/>
                <w:noProof/>
                <w:color w:val="5B9BD5"/>
                <w:sz w:val="48"/>
                <w:szCs w:val="48"/>
                <w:lang w:eastAsia="fr-FR"/>
              </w:rPr>
              <w:drawing>
                <wp:inline distT="0" distB="0" distL="0" distR="0" wp14:anchorId="03234CE1" wp14:editId="2E649CDB">
                  <wp:extent cx="1061869" cy="1014086"/>
                  <wp:effectExtent l="0" t="0" r="5080" b="0"/>
                  <wp:docPr id="35" name="Image 35" descr="https://sites.google.com/site/tdahetalors/_/rsrc/1452622304813/accompagner-l-enfant-a-l-ecole/enseignants/Image20.jpg?height=191&amp;width=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ites.google.com/site/tdahetalors/_/rsrc/1452622304813/accompagner-l-enfant-a-l-ecole/enseignants/Image20.jpg?height=191&amp;width=20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67238" cy="1019213"/>
                          </a:xfrm>
                          <a:prstGeom prst="rect">
                            <a:avLst/>
                          </a:prstGeom>
                          <a:noFill/>
                          <a:ln>
                            <a:noFill/>
                          </a:ln>
                        </pic:spPr>
                      </pic:pic>
                    </a:graphicData>
                  </a:graphic>
                </wp:inline>
              </w:drawing>
            </w:r>
          </w:p>
          <w:p w:rsidR="006B64A6" w:rsidRPr="006B64A6" w:rsidRDefault="006B64A6" w:rsidP="006B64A6">
            <w:pPr>
              <w:spacing w:after="0" w:line="240" w:lineRule="auto"/>
              <w:rPr>
                <w:rFonts w:ascii="Times New Roman" w:eastAsia="Times New Roman" w:hAnsi="Times New Roman" w:cs="Times New Roman"/>
                <w:color w:val="5B9BD5"/>
                <w:sz w:val="48"/>
                <w:szCs w:val="48"/>
                <w:lang w:eastAsia="fr-FR"/>
              </w:rPr>
            </w:pPr>
          </w:p>
          <w:p w:rsidR="006B64A6" w:rsidRPr="006B64A6" w:rsidRDefault="006B64A6" w:rsidP="006B64A6">
            <w:pPr>
              <w:spacing w:after="0" w:line="240" w:lineRule="auto"/>
              <w:rPr>
                <w:rFonts w:ascii="Times New Roman" w:eastAsia="Times New Roman" w:hAnsi="Times New Roman" w:cs="Times New Roman"/>
                <w:color w:val="5B9BD5"/>
                <w:sz w:val="48"/>
                <w:szCs w:val="48"/>
                <w:lang w:eastAsia="fr-FR"/>
              </w:rPr>
            </w:pPr>
            <w:r w:rsidRPr="006B64A6">
              <w:rPr>
                <w:rFonts w:ascii="Times New Roman" w:eastAsia="Times New Roman" w:hAnsi="Times New Roman" w:cs="Times New Roman"/>
                <w:color w:val="5B9BD5"/>
                <w:sz w:val="48"/>
                <w:szCs w:val="48"/>
                <w:lang w:eastAsia="fr-FR"/>
              </w:rPr>
              <w:t>Règles de classes : </w:t>
            </w:r>
          </w:p>
          <w:p w:rsidR="006B64A6" w:rsidRPr="006B64A6" w:rsidRDefault="006B64A6" w:rsidP="006B64A6">
            <w:pPr>
              <w:spacing w:after="0" w:line="240" w:lineRule="auto"/>
              <w:rPr>
                <w:rFonts w:ascii="Times New Roman" w:eastAsia="Times New Roman" w:hAnsi="Times New Roman" w:cs="Times New Roman"/>
                <w:color w:val="5B9BD5"/>
                <w:sz w:val="48"/>
                <w:szCs w:val="48"/>
                <w:lang w:eastAsia="fr-FR"/>
              </w:rPr>
            </w:pPr>
          </w:p>
          <w:p w:rsidR="006B64A6" w:rsidRPr="006B64A6" w:rsidRDefault="006B64A6" w:rsidP="006B64A6">
            <w:pPr>
              <w:spacing w:after="0" w:line="240" w:lineRule="auto"/>
              <w:rPr>
                <w:rFonts w:ascii="Times New Roman" w:eastAsia="Times New Roman" w:hAnsi="Times New Roman" w:cs="Times New Roman"/>
                <w:color w:val="5B9BD5"/>
                <w:sz w:val="48"/>
                <w:szCs w:val="48"/>
                <w:lang w:eastAsia="fr-FR"/>
              </w:rPr>
            </w:pPr>
            <w:hyperlink r:id="rId54" w:history="1">
              <w:r w:rsidRPr="006B64A6">
                <w:rPr>
                  <w:rFonts w:ascii="Times New Roman" w:eastAsia="Times New Roman" w:hAnsi="Times New Roman" w:cs="Times New Roman"/>
                  <w:noProof/>
                  <w:color w:val="0000FF"/>
                  <w:sz w:val="48"/>
                  <w:szCs w:val="48"/>
                  <w:lang w:eastAsia="fr-FR"/>
                </w:rPr>
                <w:drawing>
                  <wp:inline distT="0" distB="0" distL="0" distR="0" wp14:anchorId="7C48F860" wp14:editId="12CDB648">
                    <wp:extent cx="2661852" cy="2462213"/>
                    <wp:effectExtent l="0" t="0" r="5715" b="0"/>
                    <wp:docPr id="36" name="Image 36" descr="https://sites.google.com/site/tdahetalors/_/rsrc/1452622730032/accompagner-l-enfant-a-l-ecole/enseignants/Image26.jpg?height=370&amp;width=400">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ites.google.com/site/tdahetalors/_/rsrc/1452622730032/accompagner-l-enfant-a-l-ecole/enseignants/Image26.jpg?height=370&amp;width=400">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68761" cy="2468604"/>
                            </a:xfrm>
                            <a:prstGeom prst="rect">
                              <a:avLst/>
                            </a:prstGeom>
                            <a:noFill/>
                            <a:ln>
                              <a:noFill/>
                            </a:ln>
                          </pic:spPr>
                        </pic:pic>
                      </a:graphicData>
                    </a:graphic>
                  </wp:inline>
                </w:drawing>
              </w:r>
              <w:r w:rsidRPr="006B64A6">
                <w:rPr>
                  <w:rFonts w:ascii="Times New Roman" w:eastAsia="Times New Roman" w:hAnsi="Times New Roman" w:cs="Times New Roman"/>
                  <w:noProof/>
                  <w:color w:val="0000FF"/>
                  <w:sz w:val="48"/>
                  <w:szCs w:val="48"/>
                  <w:lang w:eastAsia="fr-FR"/>
                </w:rPr>
                <w:drawing>
                  <wp:inline distT="0" distB="0" distL="0" distR="0" wp14:anchorId="166D7444" wp14:editId="4FDB6222">
                    <wp:extent cx="2853480" cy="1690687"/>
                    <wp:effectExtent l="0" t="0" r="4445" b="5080"/>
                    <wp:docPr id="37" name="Image 37" descr="https://sites.google.com/site/tdahetalors/_/rsrc/1452622782862/accompagner-l-enfant-a-l-ecole/enseignants/Image27.png?height=237&amp;width=400">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ites.google.com/site/tdahetalors/_/rsrc/1452622782862/accompagner-l-enfant-a-l-ecole/enseignants/Image27.png?height=237&amp;width=400">
                              <a:hlinkClick r:id="rId54"/>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56422" cy="1692430"/>
                            </a:xfrm>
                            <a:prstGeom prst="rect">
                              <a:avLst/>
                            </a:prstGeom>
                            <a:noFill/>
                            <a:ln>
                              <a:noFill/>
                            </a:ln>
                          </pic:spPr>
                        </pic:pic>
                      </a:graphicData>
                    </a:graphic>
                  </wp:inline>
                </w:drawing>
              </w:r>
              <w:r w:rsidRPr="006B64A6">
                <w:rPr>
                  <w:rFonts w:ascii="Times New Roman" w:eastAsia="Times New Roman" w:hAnsi="Times New Roman" w:cs="Times New Roman"/>
                  <w:color w:val="0000FF"/>
                  <w:sz w:val="48"/>
                  <w:szCs w:val="48"/>
                  <w:u w:val="single"/>
                  <w:lang w:eastAsia="fr-FR"/>
                </w:rPr>
                <w:t> </w:t>
              </w:r>
            </w:hyperlink>
          </w:p>
          <w:p w:rsidR="006B64A6" w:rsidRPr="006B64A6" w:rsidRDefault="006B64A6" w:rsidP="001976DC">
            <w:pPr>
              <w:spacing w:after="0" w:line="240" w:lineRule="auto"/>
              <w:rPr>
                <w:rFonts w:ascii="Times New Roman" w:eastAsia="Times New Roman" w:hAnsi="Times New Roman" w:cs="Times New Roman"/>
                <w:color w:val="5B9BD5"/>
                <w:sz w:val="48"/>
                <w:szCs w:val="48"/>
                <w:lang w:eastAsia="fr-FR"/>
              </w:rPr>
            </w:pPr>
            <w:hyperlink r:id="rId57" w:history="1">
              <w:r w:rsidRPr="006B64A6">
                <w:rPr>
                  <w:rFonts w:ascii="Times New Roman" w:eastAsia="Times New Roman" w:hAnsi="Times New Roman" w:cs="Times New Roman"/>
                  <w:color w:val="0000FF"/>
                  <w:sz w:val="48"/>
                  <w:szCs w:val="48"/>
                  <w:u w:val="single"/>
                  <w:lang w:eastAsia="fr-FR"/>
                </w:rPr>
                <w:br/>
              </w:r>
            </w:hyperlink>
            <w:r w:rsidRPr="006B64A6">
              <w:rPr>
                <w:rFonts w:ascii="Times New Roman" w:eastAsia="Times New Roman" w:hAnsi="Times New Roman" w:cs="Times New Roman"/>
                <w:noProof/>
                <w:color w:val="0000FF"/>
                <w:sz w:val="48"/>
                <w:szCs w:val="48"/>
                <w:lang w:eastAsia="fr-FR"/>
              </w:rPr>
              <w:drawing>
                <wp:inline distT="0" distB="0" distL="0" distR="0" wp14:anchorId="001202CA" wp14:editId="5451BE2F">
                  <wp:extent cx="3600450" cy="3924195"/>
                  <wp:effectExtent l="0" t="0" r="0" b="635"/>
                  <wp:docPr id="38" name="Image 38" descr="https://sites.google.com/site/tdahetalors/_/rsrc/1452622900908/accompagner-l-enfant-a-l-ecole/enseignants/Image28.png?height=400&amp;width=367">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sites.google.com/site/tdahetalors/_/rsrc/1452622900908/accompagner-l-enfant-a-l-ecole/enseignants/Image28.png?height=400&amp;width=367">
                            <a:hlinkClick r:id="rId54"/>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22967" cy="3948736"/>
                          </a:xfrm>
                          <a:prstGeom prst="rect">
                            <a:avLst/>
                          </a:prstGeom>
                          <a:noFill/>
                          <a:ln>
                            <a:noFill/>
                          </a:ln>
                        </pic:spPr>
                      </pic:pic>
                    </a:graphicData>
                  </a:graphic>
                </wp:inline>
              </w:drawing>
            </w:r>
          </w:p>
        </w:tc>
      </w:tr>
    </w:tbl>
    <w:p w:rsidR="00562D7C" w:rsidRDefault="00562D7C" w:rsidP="001976DC">
      <w:bookmarkStart w:id="20" w:name="_GoBack"/>
      <w:bookmarkEnd w:id="20"/>
    </w:p>
    <w:sectPr w:rsidR="00562D7C" w:rsidSect="002509AB">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1389"/>
    <w:rsid w:val="001976DC"/>
    <w:rsid w:val="002509AB"/>
    <w:rsid w:val="00562D7C"/>
    <w:rsid w:val="006B64A6"/>
    <w:rsid w:val="00733193"/>
    <w:rsid w:val="007F09DA"/>
    <w:rsid w:val="00961DC8"/>
    <w:rsid w:val="00BA1389"/>
    <w:rsid w:val="00DD36D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77B3CD6-C191-4F59-9779-F75CDD526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4442091">
      <w:bodyDiv w:val="1"/>
      <w:marLeft w:val="0"/>
      <w:marRight w:val="0"/>
      <w:marTop w:val="0"/>
      <w:marBottom w:val="0"/>
      <w:divBdr>
        <w:top w:val="none" w:sz="0" w:space="0" w:color="auto"/>
        <w:left w:val="none" w:sz="0" w:space="0" w:color="auto"/>
        <w:bottom w:val="none" w:sz="0" w:space="0" w:color="auto"/>
        <w:right w:val="none" w:sz="0" w:space="0" w:color="auto"/>
      </w:divBdr>
      <w:divsChild>
        <w:div w:id="2039618539">
          <w:marLeft w:val="0"/>
          <w:marRight w:val="0"/>
          <w:marTop w:val="0"/>
          <w:marBottom w:val="0"/>
          <w:divBdr>
            <w:top w:val="none" w:sz="0" w:space="0" w:color="auto"/>
            <w:left w:val="none" w:sz="0" w:space="0" w:color="auto"/>
            <w:bottom w:val="none" w:sz="0" w:space="0" w:color="auto"/>
            <w:right w:val="none" w:sz="0" w:space="0" w:color="auto"/>
          </w:divBdr>
          <w:divsChild>
            <w:div w:id="2097628061">
              <w:marLeft w:val="0"/>
              <w:marRight w:val="0"/>
              <w:marTop w:val="0"/>
              <w:marBottom w:val="0"/>
              <w:divBdr>
                <w:top w:val="none" w:sz="0" w:space="0" w:color="auto"/>
                <w:left w:val="none" w:sz="0" w:space="0" w:color="auto"/>
                <w:bottom w:val="none" w:sz="0" w:space="0" w:color="auto"/>
                <w:right w:val="none" w:sz="0" w:space="0" w:color="auto"/>
              </w:divBdr>
              <w:divsChild>
                <w:div w:id="1974363642">
                  <w:marLeft w:val="0"/>
                  <w:marRight w:val="0"/>
                  <w:marTop w:val="0"/>
                  <w:marBottom w:val="0"/>
                  <w:divBdr>
                    <w:top w:val="none" w:sz="0" w:space="0" w:color="auto"/>
                    <w:left w:val="none" w:sz="0" w:space="0" w:color="auto"/>
                    <w:bottom w:val="none" w:sz="0" w:space="0" w:color="auto"/>
                    <w:right w:val="none" w:sz="0" w:space="0" w:color="auto"/>
                  </w:divBdr>
                  <w:divsChild>
                    <w:div w:id="1932353610">
                      <w:marLeft w:val="0"/>
                      <w:marRight w:val="0"/>
                      <w:marTop w:val="0"/>
                      <w:marBottom w:val="0"/>
                      <w:divBdr>
                        <w:top w:val="none" w:sz="0" w:space="0" w:color="auto"/>
                        <w:left w:val="none" w:sz="0" w:space="0" w:color="auto"/>
                        <w:bottom w:val="none" w:sz="0" w:space="0" w:color="auto"/>
                        <w:right w:val="none" w:sz="0" w:space="0" w:color="auto"/>
                      </w:divBdr>
                    </w:div>
                    <w:div w:id="565607386">
                      <w:marLeft w:val="0"/>
                      <w:marRight w:val="0"/>
                      <w:marTop w:val="0"/>
                      <w:marBottom w:val="0"/>
                      <w:divBdr>
                        <w:top w:val="none" w:sz="0" w:space="0" w:color="auto"/>
                        <w:left w:val="none" w:sz="0" w:space="0" w:color="auto"/>
                        <w:bottom w:val="none" w:sz="0" w:space="0" w:color="auto"/>
                        <w:right w:val="none" w:sz="0" w:space="0" w:color="auto"/>
                      </w:divBdr>
                    </w:div>
                    <w:div w:id="290793193">
                      <w:marLeft w:val="0"/>
                      <w:marRight w:val="0"/>
                      <w:marTop w:val="0"/>
                      <w:marBottom w:val="0"/>
                      <w:divBdr>
                        <w:top w:val="none" w:sz="0" w:space="0" w:color="auto"/>
                        <w:left w:val="none" w:sz="0" w:space="0" w:color="auto"/>
                        <w:bottom w:val="none" w:sz="0" w:space="0" w:color="auto"/>
                        <w:right w:val="none" w:sz="0" w:space="0" w:color="auto"/>
                      </w:divBdr>
                    </w:div>
                    <w:div w:id="1196962362">
                      <w:marLeft w:val="0"/>
                      <w:marRight w:val="0"/>
                      <w:marTop w:val="0"/>
                      <w:marBottom w:val="0"/>
                      <w:divBdr>
                        <w:top w:val="none" w:sz="0" w:space="0" w:color="auto"/>
                        <w:left w:val="none" w:sz="0" w:space="0" w:color="auto"/>
                        <w:bottom w:val="none" w:sz="0" w:space="0" w:color="auto"/>
                        <w:right w:val="none" w:sz="0" w:space="0" w:color="auto"/>
                      </w:divBdr>
                    </w:div>
                    <w:div w:id="1702365401">
                      <w:marLeft w:val="0"/>
                      <w:marRight w:val="0"/>
                      <w:marTop w:val="0"/>
                      <w:marBottom w:val="0"/>
                      <w:divBdr>
                        <w:top w:val="none" w:sz="0" w:space="0" w:color="auto"/>
                        <w:left w:val="none" w:sz="0" w:space="0" w:color="auto"/>
                        <w:bottom w:val="none" w:sz="0" w:space="0" w:color="auto"/>
                        <w:right w:val="none" w:sz="0" w:space="0" w:color="auto"/>
                      </w:divBdr>
                    </w:div>
                    <w:div w:id="1828738926">
                      <w:marLeft w:val="0"/>
                      <w:marRight w:val="0"/>
                      <w:marTop w:val="0"/>
                      <w:marBottom w:val="0"/>
                      <w:divBdr>
                        <w:top w:val="none" w:sz="0" w:space="0" w:color="auto"/>
                        <w:left w:val="none" w:sz="0" w:space="0" w:color="auto"/>
                        <w:bottom w:val="none" w:sz="0" w:space="0" w:color="auto"/>
                        <w:right w:val="none" w:sz="0" w:space="0" w:color="auto"/>
                      </w:divBdr>
                      <w:divsChild>
                        <w:div w:id="114450898">
                          <w:marLeft w:val="0"/>
                          <w:marRight w:val="150"/>
                          <w:marTop w:val="75"/>
                          <w:marBottom w:val="0"/>
                          <w:divBdr>
                            <w:top w:val="none" w:sz="0" w:space="0" w:color="auto"/>
                            <w:left w:val="none" w:sz="0" w:space="0" w:color="auto"/>
                            <w:bottom w:val="none" w:sz="0" w:space="0" w:color="auto"/>
                            <w:right w:val="none" w:sz="0" w:space="0" w:color="auto"/>
                          </w:divBdr>
                        </w:div>
                      </w:divsChild>
                    </w:div>
                    <w:div w:id="1011834069">
                      <w:marLeft w:val="0"/>
                      <w:marRight w:val="0"/>
                      <w:marTop w:val="0"/>
                      <w:marBottom w:val="0"/>
                      <w:divBdr>
                        <w:top w:val="none" w:sz="0" w:space="0" w:color="auto"/>
                        <w:left w:val="none" w:sz="0" w:space="0" w:color="auto"/>
                        <w:bottom w:val="none" w:sz="0" w:space="0" w:color="auto"/>
                        <w:right w:val="none" w:sz="0" w:space="0" w:color="auto"/>
                      </w:divBdr>
                    </w:div>
                    <w:div w:id="1771927577">
                      <w:marLeft w:val="0"/>
                      <w:marRight w:val="0"/>
                      <w:marTop w:val="0"/>
                      <w:marBottom w:val="0"/>
                      <w:divBdr>
                        <w:top w:val="none" w:sz="0" w:space="0" w:color="auto"/>
                        <w:left w:val="none" w:sz="0" w:space="0" w:color="auto"/>
                        <w:bottom w:val="none" w:sz="0" w:space="0" w:color="auto"/>
                        <w:right w:val="none" w:sz="0" w:space="0" w:color="auto"/>
                      </w:divBdr>
                      <w:divsChild>
                        <w:div w:id="1913849002">
                          <w:marLeft w:val="0"/>
                          <w:marRight w:val="0"/>
                          <w:marTop w:val="0"/>
                          <w:marBottom w:val="0"/>
                          <w:divBdr>
                            <w:top w:val="none" w:sz="0" w:space="0" w:color="auto"/>
                            <w:left w:val="none" w:sz="0" w:space="0" w:color="auto"/>
                            <w:bottom w:val="single" w:sz="8" w:space="4" w:color="4F81BD"/>
                            <w:right w:val="none" w:sz="0" w:space="0" w:color="auto"/>
                          </w:divBdr>
                        </w:div>
                      </w:divsChild>
                    </w:div>
                    <w:div w:id="1062605888">
                      <w:blockQuote w:val="1"/>
                      <w:marLeft w:val="600"/>
                      <w:marRight w:val="0"/>
                      <w:marTop w:val="0"/>
                      <w:marBottom w:val="0"/>
                      <w:divBdr>
                        <w:top w:val="none" w:sz="0" w:space="0" w:color="auto"/>
                        <w:left w:val="none" w:sz="0" w:space="0" w:color="auto"/>
                        <w:bottom w:val="none" w:sz="0" w:space="0" w:color="auto"/>
                        <w:right w:val="none" w:sz="0" w:space="0" w:color="auto"/>
                      </w:divBdr>
                      <w:divsChild>
                        <w:div w:id="460853874">
                          <w:blockQuote w:val="1"/>
                          <w:marLeft w:val="600"/>
                          <w:marRight w:val="0"/>
                          <w:marTop w:val="0"/>
                          <w:marBottom w:val="0"/>
                          <w:divBdr>
                            <w:top w:val="none" w:sz="0" w:space="0" w:color="auto"/>
                            <w:left w:val="none" w:sz="0" w:space="0" w:color="auto"/>
                            <w:bottom w:val="none" w:sz="0" w:space="0" w:color="auto"/>
                            <w:right w:val="none" w:sz="0" w:space="0" w:color="auto"/>
                          </w:divBdr>
                          <w:divsChild>
                            <w:div w:id="204756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620895">
                      <w:marLeft w:val="0"/>
                      <w:marRight w:val="0"/>
                      <w:marTop w:val="0"/>
                      <w:marBottom w:val="0"/>
                      <w:divBdr>
                        <w:top w:val="none" w:sz="0" w:space="0" w:color="auto"/>
                        <w:left w:val="none" w:sz="0" w:space="0" w:color="auto"/>
                        <w:bottom w:val="none" w:sz="0" w:space="0" w:color="auto"/>
                        <w:right w:val="none" w:sz="0" w:space="0" w:color="auto"/>
                      </w:divBdr>
                    </w:div>
                    <w:div w:id="830869463">
                      <w:marLeft w:val="0"/>
                      <w:marRight w:val="0"/>
                      <w:marTop w:val="0"/>
                      <w:marBottom w:val="0"/>
                      <w:divBdr>
                        <w:top w:val="none" w:sz="0" w:space="0" w:color="auto"/>
                        <w:left w:val="none" w:sz="0" w:space="0" w:color="auto"/>
                        <w:bottom w:val="none" w:sz="0" w:space="0" w:color="auto"/>
                        <w:right w:val="none" w:sz="0" w:space="0" w:color="auto"/>
                      </w:divBdr>
                    </w:div>
                    <w:div w:id="1649239134">
                      <w:blockQuote w:val="1"/>
                      <w:marLeft w:val="600"/>
                      <w:marRight w:val="0"/>
                      <w:marTop w:val="0"/>
                      <w:marBottom w:val="0"/>
                      <w:divBdr>
                        <w:top w:val="none" w:sz="0" w:space="0" w:color="auto"/>
                        <w:left w:val="none" w:sz="0" w:space="0" w:color="auto"/>
                        <w:bottom w:val="none" w:sz="0" w:space="0" w:color="auto"/>
                        <w:right w:val="none" w:sz="0" w:space="0" w:color="auto"/>
                      </w:divBdr>
                      <w:divsChild>
                        <w:div w:id="921840659">
                          <w:marLeft w:val="0"/>
                          <w:marRight w:val="0"/>
                          <w:marTop w:val="0"/>
                          <w:marBottom w:val="0"/>
                          <w:divBdr>
                            <w:top w:val="none" w:sz="0" w:space="0" w:color="auto"/>
                            <w:left w:val="none" w:sz="0" w:space="0" w:color="auto"/>
                            <w:bottom w:val="none" w:sz="0" w:space="0" w:color="auto"/>
                            <w:right w:val="none" w:sz="0" w:space="0" w:color="auto"/>
                          </w:divBdr>
                        </w:div>
                      </w:divsChild>
                    </w:div>
                    <w:div w:id="191041393">
                      <w:marLeft w:val="0"/>
                      <w:marRight w:val="0"/>
                      <w:marTop w:val="0"/>
                      <w:marBottom w:val="0"/>
                      <w:divBdr>
                        <w:top w:val="none" w:sz="0" w:space="0" w:color="auto"/>
                        <w:left w:val="none" w:sz="0" w:space="0" w:color="auto"/>
                        <w:bottom w:val="none" w:sz="0" w:space="0" w:color="auto"/>
                        <w:right w:val="none" w:sz="0" w:space="0" w:color="auto"/>
                      </w:divBdr>
                    </w:div>
                    <w:div w:id="781144305">
                      <w:blockQuote w:val="1"/>
                      <w:marLeft w:val="600"/>
                      <w:marRight w:val="0"/>
                      <w:marTop w:val="0"/>
                      <w:marBottom w:val="0"/>
                      <w:divBdr>
                        <w:top w:val="none" w:sz="0" w:space="0" w:color="auto"/>
                        <w:left w:val="none" w:sz="0" w:space="0" w:color="auto"/>
                        <w:bottom w:val="none" w:sz="0" w:space="0" w:color="auto"/>
                        <w:right w:val="none" w:sz="0" w:space="0" w:color="auto"/>
                      </w:divBdr>
                      <w:divsChild>
                        <w:div w:id="2000645392">
                          <w:marLeft w:val="0"/>
                          <w:marRight w:val="0"/>
                          <w:marTop w:val="0"/>
                          <w:marBottom w:val="0"/>
                          <w:divBdr>
                            <w:top w:val="none" w:sz="0" w:space="0" w:color="auto"/>
                            <w:left w:val="none" w:sz="0" w:space="0" w:color="auto"/>
                            <w:bottom w:val="none" w:sz="0" w:space="0" w:color="auto"/>
                            <w:right w:val="none" w:sz="0" w:space="0" w:color="auto"/>
                          </w:divBdr>
                        </w:div>
                      </w:divsChild>
                    </w:div>
                    <w:div w:id="1528710911">
                      <w:marLeft w:val="0"/>
                      <w:marRight w:val="0"/>
                      <w:marTop w:val="0"/>
                      <w:marBottom w:val="0"/>
                      <w:divBdr>
                        <w:top w:val="none" w:sz="0" w:space="0" w:color="auto"/>
                        <w:left w:val="none" w:sz="0" w:space="0" w:color="auto"/>
                        <w:bottom w:val="none" w:sz="0" w:space="0" w:color="auto"/>
                        <w:right w:val="none" w:sz="0" w:space="0" w:color="auto"/>
                      </w:divBdr>
                    </w:div>
                    <w:div w:id="954750647">
                      <w:blockQuote w:val="1"/>
                      <w:marLeft w:val="600"/>
                      <w:marRight w:val="0"/>
                      <w:marTop w:val="0"/>
                      <w:marBottom w:val="0"/>
                      <w:divBdr>
                        <w:top w:val="none" w:sz="0" w:space="0" w:color="auto"/>
                        <w:left w:val="none" w:sz="0" w:space="0" w:color="auto"/>
                        <w:bottom w:val="none" w:sz="0" w:space="0" w:color="auto"/>
                        <w:right w:val="none" w:sz="0" w:space="0" w:color="auto"/>
                      </w:divBdr>
                      <w:divsChild>
                        <w:div w:id="1176729199">
                          <w:marLeft w:val="0"/>
                          <w:marRight w:val="0"/>
                          <w:marTop w:val="0"/>
                          <w:marBottom w:val="0"/>
                          <w:divBdr>
                            <w:top w:val="none" w:sz="0" w:space="0" w:color="auto"/>
                            <w:left w:val="none" w:sz="0" w:space="0" w:color="auto"/>
                            <w:bottom w:val="none" w:sz="0" w:space="0" w:color="auto"/>
                            <w:right w:val="none" w:sz="0" w:space="0" w:color="auto"/>
                          </w:divBdr>
                        </w:div>
                      </w:divsChild>
                    </w:div>
                    <w:div w:id="1360813694">
                      <w:marLeft w:val="0"/>
                      <w:marRight w:val="0"/>
                      <w:marTop w:val="0"/>
                      <w:marBottom w:val="0"/>
                      <w:divBdr>
                        <w:top w:val="none" w:sz="0" w:space="0" w:color="auto"/>
                        <w:left w:val="none" w:sz="0" w:space="0" w:color="auto"/>
                        <w:bottom w:val="none" w:sz="0" w:space="0" w:color="auto"/>
                        <w:right w:val="none" w:sz="0" w:space="0" w:color="auto"/>
                      </w:divBdr>
                    </w:div>
                    <w:div w:id="1180002777">
                      <w:blockQuote w:val="1"/>
                      <w:marLeft w:val="600"/>
                      <w:marRight w:val="0"/>
                      <w:marTop w:val="0"/>
                      <w:marBottom w:val="0"/>
                      <w:divBdr>
                        <w:top w:val="none" w:sz="0" w:space="0" w:color="auto"/>
                        <w:left w:val="none" w:sz="0" w:space="0" w:color="auto"/>
                        <w:bottom w:val="none" w:sz="0" w:space="0" w:color="auto"/>
                        <w:right w:val="none" w:sz="0" w:space="0" w:color="auto"/>
                      </w:divBdr>
                      <w:divsChild>
                        <w:div w:id="748961768">
                          <w:marLeft w:val="0"/>
                          <w:marRight w:val="0"/>
                          <w:marTop w:val="0"/>
                          <w:marBottom w:val="0"/>
                          <w:divBdr>
                            <w:top w:val="none" w:sz="0" w:space="0" w:color="auto"/>
                            <w:left w:val="none" w:sz="0" w:space="0" w:color="auto"/>
                            <w:bottom w:val="none" w:sz="0" w:space="0" w:color="auto"/>
                            <w:right w:val="none" w:sz="0" w:space="0" w:color="auto"/>
                          </w:divBdr>
                        </w:div>
                      </w:divsChild>
                    </w:div>
                    <w:div w:id="393898150">
                      <w:marLeft w:val="0"/>
                      <w:marRight w:val="0"/>
                      <w:marTop w:val="0"/>
                      <w:marBottom w:val="0"/>
                      <w:divBdr>
                        <w:top w:val="none" w:sz="0" w:space="0" w:color="auto"/>
                        <w:left w:val="none" w:sz="0" w:space="0" w:color="auto"/>
                        <w:bottom w:val="none" w:sz="0" w:space="0" w:color="auto"/>
                        <w:right w:val="none" w:sz="0" w:space="0" w:color="auto"/>
                      </w:divBdr>
                      <w:divsChild>
                        <w:div w:id="1286043323">
                          <w:marLeft w:val="150"/>
                          <w:marRight w:val="0"/>
                          <w:marTop w:val="75"/>
                          <w:marBottom w:val="0"/>
                          <w:divBdr>
                            <w:top w:val="none" w:sz="0" w:space="0" w:color="auto"/>
                            <w:left w:val="none" w:sz="0" w:space="0" w:color="auto"/>
                            <w:bottom w:val="none" w:sz="0" w:space="0" w:color="auto"/>
                            <w:right w:val="none" w:sz="0" w:space="0" w:color="auto"/>
                          </w:divBdr>
                        </w:div>
                        <w:div w:id="252053251">
                          <w:marLeft w:val="0"/>
                          <w:marRight w:val="150"/>
                          <w:marTop w:val="75"/>
                          <w:marBottom w:val="0"/>
                          <w:divBdr>
                            <w:top w:val="none" w:sz="0" w:space="0" w:color="auto"/>
                            <w:left w:val="none" w:sz="0" w:space="0" w:color="auto"/>
                            <w:bottom w:val="none" w:sz="0" w:space="0" w:color="auto"/>
                            <w:right w:val="none" w:sz="0" w:space="0" w:color="auto"/>
                          </w:divBdr>
                        </w:div>
                      </w:divsChild>
                    </w:div>
                    <w:div w:id="1522427697">
                      <w:marLeft w:val="0"/>
                      <w:marRight w:val="0"/>
                      <w:marTop w:val="0"/>
                      <w:marBottom w:val="0"/>
                      <w:divBdr>
                        <w:top w:val="none" w:sz="0" w:space="0" w:color="auto"/>
                        <w:left w:val="none" w:sz="0" w:space="0" w:color="auto"/>
                        <w:bottom w:val="none" w:sz="0" w:space="0" w:color="auto"/>
                        <w:right w:val="none" w:sz="0" w:space="0" w:color="auto"/>
                      </w:divBdr>
                    </w:div>
                    <w:div w:id="1967544679">
                      <w:marLeft w:val="0"/>
                      <w:marRight w:val="0"/>
                      <w:marTop w:val="0"/>
                      <w:marBottom w:val="0"/>
                      <w:divBdr>
                        <w:top w:val="none" w:sz="0" w:space="0" w:color="auto"/>
                        <w:left w:val="none" w:sz="0" w:space="0" w:color="auto"/>
                        <w:bottom w:val="none" w:sz="0" w:space="0" w:color="auto"/>
                        <w:right w:val="none" w:sz="0" w:space="0" w:color="auto"/>
                      </w:divBdr>
                      <w:divsChild>
                        <w:div w:id="155130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0.jpeg"/><Relationship Id="rId26" Type="http://schemas.openxmlformats.org/officeDocument/2006/relationships/image" Target="media/image16.png"/><Relationship Id="rId39" Type="http://schemas.openxmlformats.org/officeDocument/2006/relationships/image" Target="media/image24.jpeg"/><Relationship Id="rId21" Type="http://schemas.openxmlformats.org/officeDocument/2006/relationships/image" Target="media/image12.jpeg"/><Relationship Id="rId34" Type="http://schemas.openxmlformats.org/officeDocument/2006/relationships/hyperlink" Target="https://sites.google.com/site/tdahetalors/accompagner-l-enfant-a-l-ecole/enseignants/5.png?attredirects=0" TargetMode="External"/><Relationship Id="rId42" Type="http://schemas.openxmlformats.org/officeDocument/2006/relationships/image" Target="media/image26.png"/><Relationship Id="rId47" Type="http://schemas.openxmlformats.org/officeDocument/2006/relationships/image" Target="media/image29.png"/><Relationship Id="rId50" Type="http://schemas.openxmlformats.org/officeDocument/2006/relationships/image" Target="media/image32.jpeg"/><Relationship Id="rId55" Type="http://schemas.openxmlformats.org/officeDocument/2006/relationships/image" Target="media/image35.jpeg"/><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hyperlink" Target="https://sites.google.com/site/tdahetalors/accompagner-l-enfant-a-l-ecole/enseignants/Image6.jpg?attredirects=0" TargetMode="External"/><Relationship Id="rId29" Type="http://schemas.openxmlformats.org/officeDocument/2006/relationships/image" Target="media/image18.png"/><Relationship Id="rId11" Type="http://schemas.openxmlformats.org/officeDocument/2006/relationships/image" Target="media/image6.jpeg"/><Relationship Id="rId24" Type="http://schemas.openxmlformats.org/officeDocument/2006/relationships/image" Target="media/image15.jpeg"/><Relationship Id="rId32" Type="http://schemas.openxmlformats.org/officeDocument/2006/relationships/hyperlink" Target="https://sites.google.com/site/tdahetalors/accompagner-l-enfant-a-l-ecole/enseignants/sablier.jpg?attredirects=0" TargetMode="External"/><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28.png"/><Relationship Id="rId53" Type="http://schemas.openxmlformats.org/officeDocument/2006/relationships/image" Target="media/image34.jpeg"/><Relationship Id="rId58" Type="http://schemas.openxmlformats.org/officeDocument/2006/relationships/image" Target="media/image37.png"/><Relationship Id="rId5" Type="http://schemas.openxmlformats.org/officeDocument/2006/relationships/image" Target="media/image1.jpeg"/><Relationship Id="rId19" Type="http://schemas.openxmlformats.org/officeDocument/2006/relationships/hyperlink" Target="https://sites.google.com/site/tdahetalors/accompagner-l-enfant-a-l-ecole/enseignants/fiche%20v%C3%A9rif.png?attredirects=0" TargetMode="External"/><Relationship Id="rId4" Type="http://schemas.openxmlformats.org/officeDocument/2006/relationships/hyperlink" Target="https://docs.google.com/viewer?a=v&amp;pid=sites&amp;srcid=ZGVmYXVsdGRvbWFpbnx0ZGFoZXRhbG9yc3xneDo0NTBlNDhlMTczNGFjMjI" TargetMode="External"/><Relationship Id="rId9" Type="http://schemas.openxmlformats.org/officeDocument/2006/relationships/image" Target="media/image4.jpeg"/><Relationship Id="rId14" Type="http://schemas.openxmlformats.org/officeDocument/2006/relationships/hyperlink" Target="https://sites.google.com/site/tdahetalors/accompagner-l-enfant-a-l-ecole/enseignants/Image3.jpg?attredirects=0" TargetMode="External"/><Relationship Id="rId22" Type="http://schemas.openxmlformats.org/officeDocument/2006/relationships/image" Target="media/image13.jpeg"/><Relationship Id="rId27" Type="http://schemas.openxmlformats.org/officeDocument/2006/relationships/hyperlink" Target="https://sites.google.com/site/tdahetalors/accompagner-l-enfant-a-l-ecole/enseignants/bb.png?attredirects=0" TargetMode="External"/><Relationship Id="rId30" Type="http://schemas.openxmlformats.org/officeDocument/2006/relationships/hyperlink" Target="https://sites.google.com/site/tdahetalors/accompagner-l-enfant-a-l-ecole/enseignants/timer.jpg?attredirects=0" TargetMode="External"/><Relationship Id="rId35" Type="http://schemas.openxmlformats.org/officeDocument/2006/relationships/image" Target="media/image21.png"/><Relationship Id="rId43" Type="http://schemas.openxmlformats.org/officeDocument/2006/relationships/hyperlink" Target="https://sites.google.com/site/tdahetalors/accompagner-l-enfant-a-l-ecole/enseignants/Image16.png?attredirects=0" TargetMode="External"/><Relationship Id="rId48" Type="http://schemas.openxmlformats.org/officeDocument/2006/relationships/image" Target="media/image30.jpeg"/><Relationship Id="rId56" Type="http://schemas.openxmlformats.org/officeDocument/2006/relationships/image" Target="media/image36.png"/><Relationship Id="rId8" Type="http://schemas.openxmlformats.org/officeDocument/2006/relationships/image" Target="media/image3.png"/><Relationship Id="rId51" Type="http://schemas.openxmlformats.org/officeDocument/2006/relationships/hyperlink" Target="https://sites.google.com/site/tdahetalors/accompagner-l-enfant-a-l-ecole/enseignants/Image21.png?attredirects=0" TargetMode="External"/><Relationship Id="rId3" Type="http://schemas.openxmlformats.org/officeDocument/2006/relationships/webSettings" Target="webSettings.xml"/><Relationship Id="rId12" Type="http://schemas.openxmlformats.org/officeDocument/2006/relationships/hyperlink" Target="https://sites.google.com/site/tdahetalors/accompagner-l-enfant-a-l-ecole/enseignants/Image12.png?attredirects=0" TargetMode="External"/><Relationship Id="rId17" Type="http://schemas.openxmlformats.org/officeDocument/2006/relationships/image" Target="media/image9.jpeg"/><Relationship Id="rId25" Type="http://schemas.openxmlformats.org/officeDocument/2006/relationships/hyperlink" Target="https://sites.google.com/site/tdahetalors/accompagner-l-enfant-a-l-ecole/enseignants/im.png?attredirects=0" TargetMode="External"/><Relationship Id="rId33" Type="http://schemas.openxmlformats.org/officeDocument/2006/relationships/image" Target="media/image20.jpeg"/><Relationship Id="rId38" Type="http://schemas.openxmlformats.org/officeDocument/2006/relationships/image" Target="media/image23.jpeg"/><Relationship Id="rId46" Type="http://schemas.openxmlformats.org/officeDocument/2006/relationships/hyperlink" Target="https://sites.google.com/site/tdahetalors/accompagner-l-enfant-a-l-ecole/enseignants/Image17.jpg?attredirects=0" TargetMode="External"/><Relationship Id="rId59"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hyperlink" Target="https://sites.google.com/site/tdahetalors/accompagner-l-enfant-a-l-ecole/enseignants/Image13.png?attredirects=0" TargetMode="External"/><Relationship Id="rId54" Type="http://schemas.openxmlformats.org/officeDocument/2006/relationships/hyperlink" Target="https://sites.google.com/site/tdahetalors/accompagner-l-enfant-a-l-ecole/enseignants/Image26.jpg?attredirects=0" TargetMode="External"/><Relationship Id="rId1" Type="http://schemas.openxmlformats.org/officeDocument/2006/relationships/styles" Target="styles.xml"/><Relationship Id="rId6" Type="http://schemas.openxmlformats.org/officeDocument/2006/relationships/hyperlink" Target="http://eduscol.education.fr/" TargetMode="Externa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7.png"/><Relationship Id="rId36" Type="http://schemas.openxmlformats.org/officeDocument/2006/relationships/hyperlink" Target="https://sites.google.com/site/tdahetalors/accompagner-l-enfant-a-l-ecole/enseignants/6.jpg?attredirects=0" TargetMode="External"/><Relationship Id="rId49" Type="http://schemas.openxmlformats.org/officeDocument/2006/relationships/image" Target="media/image31.jpeg"/><Relationship Id="rId57" Type="http://schemas.openxmlformats.org/officeDocument/2006/relationships/hyperlink" Target="https://sites.google.com/site/tdahetalors/accompagner-l-enfant-a-l-ecole/enseignants/Image26.jpg?attredirects=0" TargetMode="External"/><Relationship Id="rId10" Type="http://schemas.openxmlformats.org/officeDocument/2006/relationships/image" Target="media/image5.jpeg"/><Relationship Id="rId31" Type="http://schemas.openxmlformats.org/officeDocument/2006/relationships/image" Target="media/image19.jpeg"/><Relationship Id="rId44" Type="http://schemas.openxmlformats.org/officeDocument/2006/relationships/image" Target="media/image27.jpeg"/><Relationship Id="rId52" Type="http://schemas.openxmlformats.org/officeDocument/2006/relationships/image" Target="media/image33.png"/><Relationship Id="rId6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14</Pages>
  <Words>2682</Words>
  <Characters>14757</Characters>
  <Application>Microsoft Office Word</Application>
  <DocSecurity>0</DocSecurity>
  <Lines>122</Lines>
  <Paragraphs>34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Beulaygue</dc:creator>
  <cp:keywords/>
  <dc:description/>
  <cp:lastModifiedBy>Sophie Beulaygue</cp:lastModifiedBy>
  <cp:revision>7</cp:revision>
  <dcterms:created xsi:type="dcterms:W3CDTF">2021-09-10T16:52:00Z</dcterms:created>
  <dcterms:modified xsi:type="dcterms:W3CDTF">2021-09-10T17:05:00Z</dcterms:modified>
</cp:coreProperties>
</file>