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11" w:rsidRPr="00781D18" w:rsidRDefault="00FC28A2">
      <w:pPr>
        <w:spacing w:before="40"/>
        <w:ind w:left="2684"/>
        <w:rPr>
          <w:rFonts w:ascii="Calibri" w:eastAsia="Calibri" w:hAnsi="Calibri" w:cs="Calibri"/>
          <w:lang w:val="fr-FR"/>
        </w:rPr>
      </w:pPr>
      <w:bookmarkStart w:id="0" w:name="_GoBack"/>
      <w:bookmarkEnd w:id="0"/>
      <w:r w:rsidRPr="00781D18">
        <w:rPr>
          <w:rFonts w:ascii="Calibri" w:hAnsi="Calibri"/>
          <w:b/>
          <w:spacing w:val="-1"/>
          <w:u w:val="single" w:color="000000"/>
          <w:lang w:val="fr-FR"/>
        </w:rPr>
        <w:t>Jeux proposés</w:t>
      </w:r>
      <w:r w:rsidRPr="00781D18">
        <w:rPr>
          <w:rFonts w:ascii="Calibri" w:hAnsi="Calibri"/>
          <w:b/>
          <w:u w:val="single" w:color="000000"/>
          <w:lang w:val="fr-FR"/>
        </w:rPr>
        <w:t xml:space="preserve"> </w:t>
      </w:r>
      <w:r w:rsidRPr="00781D18">
        <w:rPr>
          <w:rFonts w:ascii="Calibri" w:hAnsi="Calibri"/>
          <w:b/>
          <w:spacing w:val="-1"/>
          <w:u w:val="single" w:color="000000"/>
          <w:lang w:val="fr-FR"/>
        </w:rPr>
        <w:t>en animation pédagogique</w:t>
      </w:r>
      <w:r w:rsidRPr="00781D18">
        <w:rPr>
          <w:rFonts w:ascii="Calibri" w:hAnsi="Calibri"/>
          <w:b/>
          <w:spacing w:val="1"/>
          <w:u w:val="single" w:color="000000"/>
          <w:lang w:val="fr-FR"/>
        </w:rPr>
        <w:t xml:space="preserve"> </w:t>
      </w:r>
      <w:r w:rsidRPr="00781D18">
        <w:rPr>
          <w:rFonts w:ascii="Calibri" w:hAnsi="Calibri"/>
          <w:b/>
          <w:u w:val="single" w:color="000000"/>
          <w:lang w:val="fr-FR"/>
        </w:rPr>
        <w:t>:</w:t>
      </w:r>
      <w:r w:rsidRPr="00781D18">
        <w:rPr>
          <w:rFonts w:ascii="Calibri" w:hAnsi="Calibri"/>
          <w:b/>
          <w:spacing w:val="-1"/>
          <w:u w:val="single" w:color="000000"/>
          <w:lang w:val="fr-FR"/>
        </w:rPr>
        <w:t xml:space="preserve"> </w:t>
      </w:r>
      <w:r w:rsidRPr="00781D18">
        <w:rPr>
          <w:rFonts w:ascii="Calibri" w:hAnsi="Calibri"/>
          <w:b/>
          <w:u w:val="single" w:color="000000"/>
          <w:lang w:val="fr-FR"/>
        </w:rPr>
        <w:t>«</w:t>
      </w:r>
      <w:r w:rsidRPr="00781D18">
        <w:rPr>
          <w:rFonts w:ascii="Calibri" w:hAnsi="Calibri"/>
          <w:b/>
          <w:spacing w:val="2"/>
          <w:u w:val="single" w:color="000000"/>
          <w:lang w:val="fr-FR"/>
        </w:rPr>
        <w:t xml:space="preserve"> </w:t>
      </w:r>
      <w:r w:rsidR="00781D18">
        <w:rPr>
          <w:rFonts w:ascii="Calibri" w:hAnsi="Calibri"/>
          <w:b/>
          <w:spacing w:val="-1"/>
          <w:u w:val="single" w:color="000000"/>
          <w:lang w:val="fr-FR"/>
        </w:rPr>
        <w:t>Ateliers Mathématiques au cycle 2</w:t>
      </w:r>
      <w:r w:rsidRPr="00781D18">
        <w:rPr>
          <w:rFonts w:ascii="Calibri" w:hAnsi="Calibri"/>
          <w:b/>
          <w:spacing w:val="1"/>
          <w:u w:val="single" w:color="000000"/>
          <w:lang w:val="fr-FR"/>
        </w:rPr>
        <w:t xml:space="preserve"> </w:t>
      </w:r>
      <w:r w:rsidRPr="00781D18">
        <w:rPr>
          <w:rFonts w:ascii="Calibri" w:hAnsi="Calibri"/>
          <w:b/>
          <w:u w:val="single" w:color="000000"/>
          <w:lang w:val="fr-FR"/>
        </w:rPr>
        <w:t>»</w:t>
      </w:r>
    </w:p>
    <w:p w:rsidR="00981F11" w:rsidRPr="00781D18" w:rsidRDefault="00981F11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981F11" w:rsidRPr="00781D18" w:rsidRDefault="00981F11">
      <w:pPr>
        <w:spacing w:before="5"/>
        <w:rPr>
          <w:rFonts w:ascii="Calibri" w:eastAsia="Calibri" w:hAnsi="Calibri" w:cs="Calibri"/>
          <w:b/>
          <w:bCs/>
          <w:sz w:val="23"/>
          <w:szCs w:val="23"/>
          <w:lang w:val="fr-FR"/>
        </w:rPr>
      </w:pPr>
    </w:p>
    <w:tbl>
      <w:tblPr>
        <w:tblStyle w:val="TableNormal"/>
        <w:tblW w:w="0" w:type="auto"/>
        <w:tblInd w:w="1591" w:type="dxa"/>
        <w:tblLayout w:type="fixed"/>
        <w:tblLook w:val="01E0" w:firstRow="1" w:lastRow="1" w:firstColumn="1" w:lastColumn="1" w:noHBand="0" w:noVBand="0"/>
      </w:tblPr>
      <w:tblGrid>
        <w:gridCol w:w="2518"/>
        <w:gridCol w:w="999"/>
        <w:gridCol w:w="631"/>
        <w:gridCol w:w="634"/>
        <w:gridCol w:w="1855"/>
        <w:gridCol w:w="1701"/>
        <w:gridCol w:w="1414"/>
        <w:gridCol w:w="1415"/>
      </w:tblGrid>
      <w:tr w:rsidR="00981F11" w:rsidRPr="00781D18">
        <w:trPr>
          <w:trHeight w:hRule="exact" w:val="423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F11" w:rsidRPr="00781D18" w:rsidRDefault="00981F1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34"/>
                <w:szCs w:val="34"/>
                <w:lang w:val="fr-FR"/>
              </w:rPr>
            </w:pPr>
          </w:p>
          <w:p w:rsidR="00981F11" w:rsidRDefault="00FC28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Jeu</w:t>
            </w:r>
            <w:proofErr w:type="spellEnd"/>
          </w:p>
        </w:tc>
        <w:tc>
          <w:tcPr>
            <w:tcW w:w="22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1F11" w:rsidRPr="00781D18" w:rsidRDefault="00FC28A2">
            <w:pPr>
              <w:pStyle w:val="TableParagraph"/>
              <w:spacing w:before="73" w:line="236" w:lineRule="auto"/>
              <w:ind w:left="150" w:right="135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781D18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Niveau</w:t>
            </w:r>
            <w:r w:rsidRPr="00781D18">
              <w:rPr>
                <w:rFonts w:ascii="Times New Roman" w:hAnsi="Times New Roman"/>
                <w:b/>
                <w:spacing w:val="-2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z w:val="18"/>
                <w:lang w:val="fr-FR"/>
              </w:rPr>
              <w:t>de</w:t>
            </w:r>
            <w:r w:rsidRPr="00781D18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 xml:space="preserve"> classe concerné</w:t>
            </w:r>
            <w:r w:rsidRPr="00781D18">
              <w:rPr>
                <w:rFonts w:ascii="Times New Roman" w:hAnsi="Times New Roman"/>
                <w:b/>
                <w:spacing w:val="29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z w:val="18"/>
                <w:lang w:val="fr-FR"/>
              </w:rPr>
              <w:t>X</w:t>
            </w:r>
            <w:r w:rsidRPr="00781D18">
              <w:rPr>
                <w:rFonts w:ascii="Times New Roman" w:hAnsi="Times New Roman"/>
                <w:b/>
                <w:spacing w:val="-3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z w:val="18"/>
                <w:lang w:val="fr-FR"/>
              </w:rPr>
              <w:t>:</w:t>
            </w:r>
            <w:r w:rsidRPr="00781D18">
              <w:rPr>
                <w:rFonts w:ascii="Times New Roman" w:hAnsi="Times New Roman"/>
                <w:b/>
                <w:spacing w:val="1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spacing w:val="-1"/>
                <w:sz w:val="18"/>
                <w:lang w:val="fr-FR"/>
              </w:rPr>
              <w:t>niveau</w:t>
            </w:r>
            <w:r w:rsidRPr="00781D18">
              <w:rPr>
                <w:rFonts w:ascii="Times New Roman" w:hAnsi="Times New Roman"/>
                <w:spacing w:val="1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sz w:val="18"/>
                <w:lang w:val="fr-FR"/>
              </w:rPr>
              <w:t>de</w:t>
            </w:r>
            <w:r w:rsidRPr="00781D18">
              <w:rPr>
                <w:rFonts w:ascii="Times New Roman" w:hAnsi="Times New Roman"/>
                <w:spacing w:val="-1"/>
                <w:sz w:val="18"/>
                <w:lang w:val="fr-FR"/>
              </w:rPr>
              <w:t xml:space="preserve"> classe prévu,</w:t>
            </w:r>
            <w:r w:rsidRPr="00781D18">
              <w:rPr>
                <w:rFonts w:ascii="Times New Roman" w:hAnsi="Times New Roman"/>
                <w:spacing w:val="29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z w:val="18"/>
                <w:lang w:val="fr-FR"/>
              </w:rPr>
              <w:t xml:space="preserve">O </w:t>
            </w:r>
            <w:r w:rsidRPr="00781D18">
              <w:rPr>
                <w:rFonts w:ascii="Times New Roman" w:hAnsi="Times New Roman"/>
                <w:sz w:val="18"/>
                <w:lang w:val="fr-FR"/>
              </w:rPr>
              <w:t>: possibilité</w:t>
            </w:r>
            <w:r w:rsidRPr="00781D18">
              <w:rPr>
                <w:rFonts w:ascii="Times New Roman" w:hAnsi="Times New Roman"/>
                <w:spacing w:val="-3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spacing w:val="-1"/>
                <w:sz w:val="18"/>
                <w:lang w:val="fr-FR"/>
              </w:rPr>
              <w:t>d'adaptation</w:t>
            </w:r>
          </w:p>
        </w:tc>
        <w:tc>
          <w:tcPr>
            <w:tcW w:w="63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1F11" w:rsidRPr="00781D18" w:rsidRDefault="00FC28A2">
            <w:pPr>
              <w:pStyle w:val="TableParagraph"/>
              <w:spacing w:line="206" w:lineRule="exact"/>
              <w:ind w:left="110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781D18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Compétences</w:t>
            </w:r>
            <w:r w:rsidRPr="00781D18">
              <w:rPr>
                <w:rFonts w:ascii="Times New Roman" w:hAnsi="Times New Roman"/>
                <w:b/>
                <w:spacing w:val="2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mises</w:t>
            </w:r>
            <w:r w:rsidRPr="00781D18">
              <w:rPr>
                <w:rFonts w:ascii="Times New Roman" w:hAnsi="Times New Roman"/>
                <w:b/>
                <w:sz w:val="18"/>
                <w:lang w:val="fr-FR"/>
              </w:rPr>
              <w:t xml:space="preserve"> en</w:t>
            </w:r>
            <w:r w:rsidRPr="00781D18">
              <w:rPr>
                <w:rFonts w:ascii="Times New Roman" w:hAnsi="Times New Roman"/>
                <w:b/>
                <w:spacing w:val="-2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z w:val="18"/>
                <w:lang w:val="fr-FR"/>
              </w:rPr>
              <w:t>jeu</w:t>
            </w:r>
            <w:r w:rsidRPr="00781D18">
              <w:rPr>
                <w:rFonts w:ascii="Times New Roman" w:hAnsi="Times New Roman"/>
                <w:b/>
                <w:spacing w:val="1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pacing w:val="-2"/>
                <w:sz w:val="18"/>
                <w:lang w:val="fr-FR"/>
              </w:rPr>
              <w:t>par</w:t>
            </w:r>
            <w:r w:rsidRPr="00781D18">
              <w:rPr>
                <w:rFonts w:ascii="Times New Roman" w:hAnsi="Times New Roman"/>
                <w:b/>
                <w:spacing w:val="2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domaine</w:t>
            </w:r>
            <w:r w:rsidRPr="00781D18">
              <w:rPr>
                <w:rFonts w:ascii="Times New Roman" w:hAnsi="Times New Roman"/>
                <w:b/>
                <w:spacing w:val="4"/>
                <w:sz w:val="18"/>
                <w:lang w:val="fr-FR"/>
              </w:rPr>
              <w:t xml:space="preserve"> </w:t>
            </w:r>
            <w:r w:rsidRPr="00781D18">
              <w:rPr>
                <w:rFonts w:ascii="Times New Roman" w:hAnsi="Times New Roman"/>
                <w:b/>
                <w:spacing w:val="-1"/>
                <w:sz w:val="18"/>
                <w:lang w:val="fr-FR"/>
              </w:rPr>
              <w:t>mathématique</w:t>
            </w:r>
          </w:p>
        </w:tc>
      </w:tr>
      <w:tr w:rsidR="00876AEF" w:rsidTr="00876AEF">
        <w:trPr>
          <w:trHeight w:hRule="exact" w:val="350"/>
        </w:trPr>
        <w:tc>
          <w:tcPr>
            <w:tcW w:w="25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76AEF" w:rsidRPr="00781D18" w:rsidRDefault="00876AEF">
            <w:pPr>
              <w:rPr>
                <w:lang w:val="fr-FR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Pr="00781D18" w:rsidRDefault="00876AEF">
            <w:pPr>
              <w:rPr>
                <w:lang w:val="fr-FR"/>
              </w:rPr>
            </w:pPr>
          </w:p>
        </w:tc>
        <w:tc>
          <w:tcPr>
            <w:tcW w:w="18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6AEF" w:rsidRPr="00781D18" w:rsidRDefault="00876AEF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:rsidR="00876AEF" w:rsidRDefault="00876AEF">
            <w:pPr>
              <w:pStyle w:val="TableParagraph"/>
              <w:ind w:left="3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Nombre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et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Calcul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ind w:left="582"/>
              <w:rPr>
                <w:rFonts w:ascii="Times New Roman" w:hAnsi="Times New Roman"/>
                <w:b/>
                <w:spacing w:val="-1"/>
                <w:sz w:val="18"/>
              </w:rPr>
            </w:pPr>
          </w:p>
          <w:p w:rsidR="00876AEF" w:rsidRDefault="00876AEF" w:rsidP="00876AE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Espace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et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Géométrie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6AEF" w:rsidRDefault="00876AE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Résolution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problèmes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76AEF" w:rsidRDefault="00876AEF" w:rsidP="00876AE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Logique</w:t>
            </w:r>
            <w:proofErr w:type="spellEnd"/>
          </w:p>
          <w:p w:rsidR="00876AEF" w:rsidRPr="00781D18" w:rsidRDefault="00876AEF" w:rsidP="00876AE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Stratégie</w:t>
            </w:r>
            <w:proofErr w:type="spellEnd"/>
          </w:p>
        </w:tc>
      </w:tr>
      <w:tr w:rsidR="00876AEF" w:rsidTr="00876AEF">
        <w:trPr>
          <w:trHeight w:hRule="exact" w:val="350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C1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C2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C3</w:t>
            </w:r>
          </w:p>
        </w:tc>
        <w:tc>
          <w:tcPr>
            <w:tcW w:w="18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/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/>
        </w:tc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/>
        </w:tc>
        <w:tc>
          <w:tcPr>
            <w:tcW w:w="1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/>
        </w:tc>
      </w:tr>
      <w:tr w:rsidR="00876AEF" w:rsidTr="00DD4D87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Molky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 xml:space="preserve">X </w:t>
            </w:r>
          </w:p>
        </w:tc>
      </w:tr>
      <w:tr w:rsidR="00876AEF" w:rsidTr="008C5B89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Tour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Hanoï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6AEF" w:rsidTr="006E69FE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Bonshommes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Chapeaux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Pr="00781D18" w:rsidRDefault="00876AEF" w:rsidP="00876A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D1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6AEF" w:rsidTr="00594175">
        <w:trPr>
          <w:trHeight w:hRule="exact" w:val="3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Awalé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  <w:tr w:rsidR="00876AEF" w:rsidTr="00A55DF2">
        <w:trPr>
          <w:trHeight w:hRule="exact" w:val="35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Piste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trésor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6AEF" w:rsidTr="000674C3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Les tours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alignées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6AEF" w:rsidTr="00F84699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Les tours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cachées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6AEF" w:rsidTr="004568F8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7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verger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</w:tr>
      <w:tr w:rsidR="00876AEF" w:rsidTr="00F16BB6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7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Mathdor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junior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  <w:tr w:rsidR="00876AEF" w:rsidTr="00C56BBE">
        <w:trPr>
          <w:trHeight w:hRule="exact" w:val="3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loup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76AEF" w:rsidTr="001E6F58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Memory des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nombres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</w:tr>
      <w:tr w:rsidR="00876AEF" w:rsidTr="00A65ABF">
        <w:trPr>
          <w:trHeight w:hRule="exact" w:val="35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l’escalier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  <w:tr w:rsidR="00876AEF" w:rsidTr="00851CD4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5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Les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chiffres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croisés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  <w:tr w:rsidR="00876AEF" w:rsidTr="00DC07D3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Numériplay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8"/>
              </w:rPr>
              <w:t>Multiplay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  <w:tr w:rsidR="00876AEF" w:rsidTr="004876FE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Quarto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O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6AEF" w:rsidTr="00001272">
        <w:trPr>
          <w:trHeight w:hRule="exact" w:val="3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pingouins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</w:tr>
      <w:tr w:rsidR="00876AEF" w:rsidTr="009D6019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8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Vainc</w:t>
            </w:r>
            <w:proofErr w:type="spellEnd"/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6AEF" w:rsidTr="005B6078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Rush </w:t>
            </w:r>
            <w:r>
              <w:rPr>
                <w:rFonts w:ascii="Times New Roman"/>
                <w:spacing w:val="-1"/>
                <w:sz w:val="18"/>
              </w:rPr>
              <w:t>Hour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6AEF" w:rsidTr="00741161">
        <w:trPr>
          <w:trHeight w:hRule="exact" w:val="35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2"/>
              <w:ind w:left="6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Shut the box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FC28A2" w:rsidP="00876AEF">
            <w:pPr>
              <w:pStyle w:val="TableParagraph"/>
              <w:spacing w:before="6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FC28A2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FC28A2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FC28A2" w:rsidP="00876AEF">
            <w:pPr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6AEF" w:rsidTr="008A2A45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  <w:tr w:rsidR="00876AEF" w:rsidTr="005355AD">
        <w:trPr>
          <w:trHeight w:hRule="exact" w:val="35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6AEF" w:rsidRDefault="00876AEF" w:rsidP="00876AEF">
            <w:pPr>
              <w:jc w:val="center"/>
            </w:pPr>
          </w:p>
        </w:tc>
      </w:tr>
    </w:tbl>
    <w:p w:rsidR="00981F11" w:rsidRDefault="00981F11" w:rsidP="00D93B2E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sectPr w:rsidR="00981F11">
      <w:footerReference w:type="default" r:id="rId7"/>
      <w:pgSz w:w="16840" w:h="11910" w:orient="landscape"/>
      <w:pgMar w:top="820" w:right="1240" w:bottom="1100" w:left="1240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56" w:rsidRDefault="00FC28A2">
      <w:r>
        <w:separator/>
      </w:r>
    </w:p>
  </w:endnote>
  <w:endnote w:type="continuationSeparator" w:id="0">
    <w:p w:rsidR="00063056" w:rsidRDefault="00FC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11" w:rsidRDefault="00445D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537.7pt;width:629.5pt;height:26pt;z-index:-23536;mso-position-horizontal-relative:page;mso-position-vertical-relative:page" filled="f" stroked="f">
          <v:textbox inset="0,0,0,0">
            <w:txbxContent>
              <w:p w:rsidR="00981F11" w:rsidRPr="00D93B2E" w:rsidRDefault="00D93B2E">
                <w:pPr>
                  <w:pStyle w:val="Corpsdetexte"/>
                  <w:spacing w:line="241" w:lineRule="auto"/>
                  <w:ind w:right="18"/>
                  <w:rPr>
                    <w:sz w:val="20"/>
                    <w:szCs w:val="20"/>
                    <w:lang w:val="fr-FR"/>
                  </w:rPr>
                </w:pPr>
                <w:r w:rsidRPr="00D93B2E">
                  <w:rPr>
                    <w:spacing w:val="-1"/>
                    <w:sz w:val="20"/>
                    <w:szCs w:val="20"/>
                    <w:lang w:val="fr-FR"/>
                  </w:rPr>
                  <w:t xml:space="preserve">D’après le document de </w:t>
                </w:r>
                <w:proofErr w:type="spellStart"/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Nawel</w:t>
                </w:r>
                <w:proofErr w:type="spellEnd"/>
                <w:r w:rsidR="00FC28A2" w:rsidRPr="00D93B2E">
                  <w:rPr>
                    <w:spacing w:val="-3"/>
                    <w:sz w:val="20"/>
                    <w:szCs w:val="20"/>
                    <w:lang w:val="fr-FR"/>
                  </w:rPr>
                  <w:t xml:space="preserve"> </w:t>
                </w:r>
                <w:proofErr w:type="spellStart"/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Semmoud</w:t>
                </w:r>
                <w:proofErr w:type="spellEnd"/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rFonts w:cs="Cambria"/>
                    <w:sz w:val="20"/>
                    <w:szCs w:val="20"/>
                    <w:lang w:val="fr-FR"/>
                  </w:rPr>
                  <w:t>–</w:t>
                </w:r>
                <w:r w:rsidR="00FC28A2" w:rsidRPr="00D93B2E">
                  <w:rPr>
                    <w:rFonts w:cs="Cambria"/>
                    <w:spacing w:val="-1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Formatrice</w:t>
                </w:r>
                <w:r w:rsidR="00FC28A2" w:rsidRPr="00D93B2E">
                  <w:rPr>
                    <w:spacing w:val="-3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Mathématiques-Sciences</w:t>
                </w:r>
                <w:r w:rsidR="00FC28A2" w:rsidRPr="00D93B2E">
                  <w:rPr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rFonts w:cs="Cambria"/>
                    <w:sz w:val="20"/>
                    <w:szCs w:val="20"/>
                    <w:lang w:val="fr-FR"/>
                  </w:rPr>
                  <w:t>–</w:t>
                </w:r>
                <w:r w:rsidR="00FC28A2" w:rsidRPr="00D93B2E">
                  <w:rPr>
                    <w:rFonts w:cs="Cambria"/>
                    <w:spacing w:val="-1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2"/>
                    <w:sz w:val="20"/>
                    <w:szCs w:val="20"/>
                    <w:lang w:val="fr-FR"/>
                  </w:rPr>
                  <w:t>GDMS69</w:t>
                </w:r>
                <w:r w:rsidR="00FC28A2" w:rsidRPr="00D93B2E">
                  <w:rPr>
                    <w:spacing w:val="43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Animation</w:t>
                </w:r>
                <w:r w:rsidR="00FC28A2" w:rsidRPr="00D93B2E">
                  <w:rPr>
                    <w:spacing w:val="-2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 xml:space="preserve">pédagogique </w:t>
                </w:r>
                <w:r w:rsidR="00FC28A2" w:rsidRPr="00D93B2E">
                  <w:rPr>
                    <w:sz w:val="20"/>
                    <w:szCs w:val="20"/>
                    <w:lang w:val="fr-FR"/>
                  </w:rPr>
                  <w:t>«</w:t>
                </w:r>
                <w:r w:rsidR="00FC28A2" w:rsidRPr="00D93B2E">
                  <w:rPr>
                    <w:spacing w:val="-3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Les</w:t>
                </w:r>
                <w:r w:rsidR="00FC28A2" w:rsidRPr="00D93B2E">
                  <w:rPr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jeux</w:t>
                </w:r>
                <w:r w:rsidR="00FC28A2" w:rsidRPr="00D93B2E">
                  <w:rPr>
                    <w:spacing w:val="-2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pour les</w:t>
                </w:r>
                <w:r w:rsidR="00FC28A2" w:rsidRPr="00D93B2E">
                  <w:rPr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apprentissages</w:t>
                </w:r>
                <w:r w:rsidR="00FC28A2" w:rsidRPr="00D93B2E">
                  <w:rPr>
                    <w:spacing w:val="-2"/>
                    <w:sz w:val="20"/>
                    <w:szCs w:val="20"/>
                    <w:lang w:val="fr-FR"/>
                  </w:rPr>
                  <w:t xml:space="preserve"> </w:t>
                </w:r>
                <w:r w:rsidR="00FC28A2" w:rsidRPr="00D93B2E">
                  <w:rPr>
                    <w:spacing w:val="-1"/>
                    <w:sz w:val="20"/>
                    <w:szCs w:val="20"/>
                    <w:lang w:val="fr-FR"/>
                  </w:rPr>
                  <w:t>mathématiques</w:t>
                </w:r>
                <w:r w:rsidR="00FC28A2" w:rsidRPr="00D93B2E">
                  <w:rPr>
                    <w:sz w:val="20"/>
                    <w:szCs w:val="20"/>
                    <w:lang w:val="fr-FR"/>
                  </w:rPr>
                  <w:t xml:space="preserve"> »</w:t>
                </w:r>
                <w:r>
                  <w:rPr>
                    <w:sz w:val="20"/>
                    <w:szCs w:val="20"/>
                    <w:lang w:val="fr-FR"/>
                  </w:rPr>
                  <w:t>.</w:t>
                </w:r>
                <w:r w:rsidR="00DB0E7A">
                  <w:rPr>
                    <w:sz w:val="20"/>
                    <w:szCs w:val="20"/>
                    <w:lang w:val="fr-FR"/>
                  </w:rPr>
                  <w:t xml:space="preserve"> Sophie BEULAYGUE CPC-EPS SALON. 2020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39.15pt;margin-top:550.65pt;width:34pt;height:13.05pt;z-index:-23512;mso-position-horizontal-relative:page;mso-position-vertical-relative:page" filled="f" stroked="f">
          <v:textbox inset="0,0,0,0">
            <w:txbxContent>
              <w:p w:rsidR="00981F11" w:rsidRDefault="00FC28A2">
                <w:pPr>
                  <w:pStyle w:val="Corpsdetexte"/>
                  <w:spacing w:line="248" w:lineRule="exact"/>
                </w:pPr>
                <w:r>
                  <w:rPr>
                    <w:spacing w:val="-1"/>
                  </w:rPr>
                  <w:t>Page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45D4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56" w:rsidRDefault="00FC28A2">
      <w:r>
        <w:separator/>
      </w:r>
    </w:p>
  </w:footnote>
  <w:footnote w:type="continuationSeparator" w:id="0">
    <w:p w:rsidR="00063056" w:rsidRDefault="00FC2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1F11"/>
    <w:rsid w:val="00063056"/>
    <w:rsid w:val="000F53A9"/>
    <w:rsid w:val="00445D4A"/>
    <w:rsid w:val="00781D18"/>
    <w:rsid w:val="00876AEF"/>
    <w:rsid w:val="00981F11"/>
    <w:rsid w:val="00D93B2E"/>
    <w:rsid w:val="00DB0E7A"/>
    <w:rsid w:val="00F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"/>
    </w:pPr>
    <w:rPr>
      <w:rFonts w:ascii="Cambria" w:eastAsia="Cambria" w:hAnsi="Cambria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93B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3B2E"/>
  </w:style>
  <w:style w:type="paragraph" w:styleId="Pieddepage">
    <w:name w:val="footer"/>
    <w:basedOn w:val="Normal"/>
    <w:link w:val="PieddepageCar"/>
    <w:uiPriority w:val="99"/>
    <w:unhideWhenUsed/>
    <w:rsid w:val="00D93B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Semmoud</dc:creator>
  <cp:lastModifiedBy>Asso info partagee</cp:lastModifiedBy>
  <cp:revision>7</cp:revision>
  <cp:lastPrinted>2020-03-12T14:21:00Z</cp:lastPrinted>
  <dcterms:created xsi:type="dcterms:W3CDTF">2020-03-08T08:56:00Z</dcterms:created>
  <dcterms:modified xsi:type="dcterms:W3CDTF">2020-03-12T14:21:00Z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2020-03-08T00:00:00Z</vt:filetime>
  </property>
</Properties>
</file>