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DCA" w:rsidRPr="00374DCA" w:rsidRDefault="00374DCA" w:rsidP="00374DC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74DCA">
        <w:rPr>
          <w:rFonts w:ascii="Times New Roman" w:eastAsia="Times New Roman" w:hAnsi="Times New Roman" w:cs="Times New Roman"/>
          <w:b/>
          <w:bCs/>
          <w:sz w:val="27"/>
          <w:szCs w:val="27"/>
          <w:lang w:eastAsia="fr-FR"/>
        </w:rPr>
        <w:t>Le loup qui apprivoisait ses émotions : Découverte de l’album en 4 séances</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 </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b/>
          <w:bCs/>
          <w:sz w:val="24"/>
          <w:szCs w:val="24"/>
          <w:u w:val="single"/>
          <w:lang w:eastAsia="fr-FR"/>
        </w:rPr>
        <w:t>Classe Niveau :</w:t>
      </w:r>
      <w:r w:rsidRPr="00374DCA">
        <w:rPr>
          <w:rFonts w:ascii="Times New Roman" w:eastAsia="Times New Roman" w:hAnsi="Times New Roman" w:cs="Times New Roman"/>
          <w:sz w:val="24"/>
          <w:szCs w:val="24"/>
          <w:lang w:eastAsia="fr-FR"/>
        </w:rPr>
        <w:t>                               PS à GS</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b/>
          <w:bCs/>
          <w:sz w:val="24"/>
          <w:szCs w:val="24"/>
          <w:u w:val="single"/>
          <w:lang w:eastAsia="fr-FR"/>
        </w:rPr>
        <w:t>Domaine :</w:t>
      </w:r>
      <w:r w:rsidRPr="00374DCA">
        <w:rPr>
          <w:rFonts w:ascii="Times New Roman" w:eastAsia="Times New Roman" w:hAnsi="Times New Roman" w:cs="Times New Roman"/>
          <w:sz w:val="24"/>
          <w:szCs w:val="24"/>
          <w:lang w:eastAsia="fr-FR"/>
        </w:rPr>
        <w:t>                                       Découvrir l’écrit : se familiariser avec l’écrit</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b/>
          <w:bCs/>
          <w:sz w:val="24"/>
          <w:szCs w:val="24"/>
          <w:u w:val="single"/>
          <w:lang w:eastAsia="fr-FR"/>
        </w:rPr>
        <w:t>Durée :</w:t>
      </w:r>
      <w:r w:rsidRPr="00374DCA">
        <w:rPr>
          <w:rFonts w:ascii="Times New Roman" w:eastAsia="Times New Roman" w:hAnsi="Times New Roman" w:cs="Times New Roman"/>
          <w:sz w:val="24"/>
          <w:szCs w:val="24"/>
          <w:lang w:eastAsia="fr-FR"/>
        </w:rPr>
        <w:t xml:space="preserve">                                           4 séances</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 </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b/>
          <w:bCs/>
          <w:sz w:val="24"/>
          <w:szCs w:val="24"/>
          <w:lang w:eastAsia="fr-FR"/>
        </w:rPr>
        <w:t>Organisation des séances</w:t>
      </w:r>
    </w:p>
    <w:tbl>
      <w:tblPr>
        <w:tblW w:w="8955" w:type="dxa"/>
        <w:tblCellSpacing w:w="15" w:type="dxa"/>
        <w:tblCellMar>
          <w:top w:w="15" w:type="dxa"/>
          <w:left w:w="15" w:type="dxa"/>
          <w:bottom w:w="15" w:type="dxa"/>
          <w:right w:w="15" w:type="dxa"/>
        </w:tblCellMar>
        <w:tblLook w:val="04A0" w:firstRow="1" w:lastRow="0" w:firstColumn="1" w:lastColumn="0" w:noHBand="0" w:noVBand="1"/>
      </w:tblPr>
      <w:tblGrid>
        <w:gridCol w:w="1150"/>
        <w:gridCol w:w="7805"/>
      </w:tblGrid>
      <w:tr w:rsidR="00374DCA" w:rsidRPr="00374DCA" w:rsidTr="00374DCA">
        <w:trPr>
          <w:tblCellSpacing w:w="15" w:type="dxa"/>
        </w:trPr>
        <w:tc>
          <w:tcPr>
            <w:tcW w:w="1110" w:type="dxa"/>
            <w:vAlign w:val="center"/>
            <w:hideMark/>
          </w:tcPr>
          <w:p w:rsidR="00374DCA" w:rsidRPr="00374DCA" w:rsidRDefault="00374DCA" w:rsidP="00374DCA">
            <w:pPr>
              <w:spacing w:after="0"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 </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Séance 1</w:t>
            </w:r>
          </w:p>
        </w:tc>
        <w:tc>
          <w:tcPr>
            <w:tcW w:w="7830" w:type="dxa"/>
            <w:vAlign w:val="center"/>
            <w:hideMark/>
          </w:tcPr>
          <w:p w:rsidR="00374DCA" w:rsidRPr="00374DCA" w:rsidRDefault="00374DCA" w:rsidP="00374DCA">
            <w:pPr>
              <w:spacing w:after="0"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b/>
                <w:bCs/>
                <w:sz w:val="24"/>
                <w:szCs w:val="24"/>
                <w:lang w:eastAsia="fr-FR"/>
              </w:rPr>
              <w:t>Séance 1 – Découverte de la couverture et lecture de l’album</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Compétence : observation de la couverture et recherche d’indices</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Présentation de l’album à la classe</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 xml:space="preserve">1 – Que voit-on sur la couverture ? </w:t>
            </w:r>
            <w:r w:rsidRPr="00374DCA">
              <w:rPr>
                <w:rFonts w:ascii="Times New Roman" w:eastAsia="Times New Roman" w:hAnsi="Times New Roman" w:cs="Times New Roman"/>
                <w:i/>
                <w:iCs/>
                <w:sz w:val="24"/>
                <w:szCs w:val="24"/>
                <w:lang w:eastAsia="fr-FR"/>
              </w:rPr>
              <w:t>un grand loup des petits loups, des carrés de couleurs (jaune, orange, rouge, vert et blanc), un oiseau et des papillons. Un titre avec une grande écriture et le nom des auteurs avec la petite écriture</w:t>
            </w:r>
            <w:r w:rsidRPr="00374DCA">
              <w:rPr>
                <w:rFonts w:ascii="Times New Roman" w:eastAsia="Times New Roman" w:hAnsi="Times New Roman" w:cs="Times New Roman"/>
                <w:sz w:val="24"/>
                <w:szCs w:val="24"/>
                <w:lang w:eastAsia="fr-FR"/>
              </w:rPr>
              <w:t>.</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 xml:space="preserve">2 – Que fait le loup : </w:t>
            </w:r>
            <w:r w:rsidRPr="00374DCA">
              <w:rPr>
                <w:rFonts w:ascii="Times New Roman" w:eastAsia="Times New Roman" w:hAnsi="Times New Roman" w:cs="Times New Roman"/>
                <w:i/>
                <w:iCs/>
                <w:sz w:val="24"/>
                <w:szCs w:val="24"/>
                <w:lang w:eastAsia="fr-FR"/>
              </w:rPr>
              <w:t>Le loup est assis (il fait du yoga), ses bras sont levés de chaque côté de lui.</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3 – Lecture du titre : « Le loup qui apprivoisait ses émotions »</w:t>
            </w:r>
            <w:r w:rsidRPr="00374DCA">
              <w:rPr>
                <w:rFonts w:ascii="Times New Roman" w:eastAsia="Times New Roman" w:hAnsi="Times New Roman" w:cs="Times New Roman"/>
                <w:sz w:val="24"/>
                <w:szCs w:val="24"/>
                <w:lang w:eastAsia="fr-FR"/>
              </w:rPr>
              <w:br/>
              <w:t xml:space="preserve">Qu’est-ce que veut dire ce titre ? </w:t>
            </w:r>
            <w:r w:rsidRPr="00374DCA">
              <w:rPr>
                <w:rFonts w:ascii="Times New Roman" w:eastAsia="Times New Roman" w:hAnsi="Times New Roman" w:cs="Times New Roman"/>
                <w:i/>
                <w:iCs/>
                <w:sz w:val="24"/>
                <w:szCs w:val="24"/>
                <w:lang w:eastAsia="fr-FR"/>
              </w:rPr>
              <w:t>recherche de ce que signifie « apprivoiser ses émotions ».</w:t>
            </w:r>
            <w:r w:rsidRPr="00374DCA">
              <w:rPr>
                <w:rFonts w:ascii="Times New Roman" w:eastAsia="Times New Roman" w:hAnsi="Times New Roman" w:cs="Times New Roman"/>
                <w:sz w:val="24"/>
                <w:szCs w:val="24"/>
                <w:lang w:eastAsia="fr-FR"/>
              </w:rPr>
              <w:t xml:space="preserve"> Pourquoi Loup </w:t>
            </w:r>
            <w:proofErr w:type="spellStart"/>
            <w:r w:rsidRPr="00374DCA">
              <w:rPr>
                <w:rFonts w:ascii="Times New Roman" w:eastAsia="Times New Roman" w:hAnsi="Times New Roman" w:cs="Times New Roman"/>
                <w:sz w:val="24"/>
                <w:szCs w:val="24"/>
                <w:lang w:eastAsia="fr-FR"/>
              </w:rPr>
              <w:t>veut-il</w:t>
            </w:r>
            <w:proofErr w:type="spellEnd"/>
            <w:r w:rsidRPr="00374DCA">
              <w:rPr>
                <w:rFonts w:ascii="Times New Roman" w:eastAsia="Times New Roman" w:hAnsi="Times New Roman" w:cs="Times New Roman"/>
                <w:sz w:val="24"/>
                <w:szCs w:val="24"/>
                <w:lang w:eastAsia="fr-FR"/>
              </w:rPr>
              <w:t xml:space="preserve"> apprivoiser ses émotions ? </w:t>
            </w:r>
            <w:r w:rsidRPr="00374DCA">
              <w:rPr>
                <w:rFonts w:ascii="Times New Roman" w:eastAsia="Times New Roman" w:hAnsi="Times New Roman" w:cs="Times New Roman"/>
                <w:i/>
                <w:iCs/>
                <w:sz w:val="24"/>
                <w:szCs w:val="24"/>
                <w:lang w:eastAsia="fr-FR"/>
              </w:rPr>
              <w:t>Noter les réponses des enfants sur une feuille ou au tableau.</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4 – Lecture de l’album</w:t>
            </w:r>
          </w:p>
        </w:tc>
      </w:tr>
      <w:tr w:rsidR="00374DCA" w:rsidRPr="00374DCA" w:rsidTr="00374DCA">
        <w:trPr>
          <w:tblCellSpacing w:w="15" w:type="dxa"/>
        </w:trPr>
        <w:tc>
          <w:tcPr>
            <w:tcW w:w="1110" w:type="dxa"/>
            <w:vAlign w:val="center"/>
            <w:hideMark/>
          </w:tcPr>
          <w:p w:rsidR="00374DCA" w:rsidRPr="00374DCA" w:rsidRDefault="00374DCA" w:rsidP="00374DCA">
            <w:pPr>
              <w:spacing w:after="0"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 </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 </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Séance 2</w:t>
            </w:r>
          </w:p>
        </w:tc>
        <w:tc>
          <w:tcPr>
            <w:tcW w:w="7830" w:type="dxa"/>
            <w:vAlign w:val="center"/>
            <w:hideMark/>
          </w:tcPr>
          <w:p w:rsidR="00374DCA" w:rsidRPr="00374DCA" w:rsidRDefault="00374DCA" w:rsidP="00374DCA">
            <w:pPr>
              <w:spacing w:after="0" w:line="240" w:lineRule="auto"/>
              <w:rPr>
                <w:rFonts w:ascii="Times New Roman" w:eastAsia="Times New Roman" w:hAnsi="Times New Roman" w:cs="Times New Roman"/>
                <w:sz w:val="24"/>
                <w:szCs w:val="24"/>
                <w:lang w:eastAsia="fr-FR"/>
              </w:rPr>
            </w:pPr>
            <w:hyperlink r:id="rId4" w:history="1">
              <w:r w:rsidRPr="00374DCA">
                <w:rPr>
                  <w:rFonts w:ascii="Times New Roman" w:eastAsia="Times New Roman" w:hAnsi="Times New Roman" w:cs="Times New Roman"/>
                  <w:b/>
                  <w:bCs/>
                  <w:color w:val="0000FF"/>
                  <w:sz w:val="24"/>
                  <w:szCs w:val="24"/>
                  <w:u w:val="single"/>
                  <w:lang w:eastAsia="fr-FR"/>
                </w:rPr>
                <w:t>Séance 2 – Puzzle de la couverture</w:t>
              </w:r>
            </w:hyperlink>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Compétence : observation de la couverture et recherche d’indices, recomposer une image avec un modèle, découper avec précision, coller avec précision</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Pour les PS : Donner les pièces déjà découpées aux enfants, un modèle de couverture plastifié.</w:t>
            </w:r>
            <w:r w:rsidRPr="00374DCA">
              <w:rPr>
                <w:rFonts w:ascii="Times New Roman" w:eastAsia="Times New Roman" w:hAnsi="Times New Roman" w:cs="Times New Roman"/>
                <w:sz w:val="24"/>
                <w:szCs w:val="24"/>
                <w:lang w:eastAsia="fr-FR"/>
              </w:rPr>
              <w:br/>
              <w:t>Vous allez d’abord replacer les pièces du puzzle pour faire la couverture de l’album, puis une fois que vous voyez la couverture, vous pouvez coller les pièces.</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Pour les MS et GS : Vous devez découper les pièces du puzzle en faisait bien attention. Puis Vous allez d’abord replacer les pièces du puzzle pour faire la couverture de l’album, puis une fois que vous voyez la couverture, vous pouvez coller les pièces.</w:t>
            </w:r>
          </w:p>
        </w:tc>
      </w:tr>
      <w:tr w:rsidR="00374DCA" w:rsidRPr="00374DCA" w:rsidTr="00374DCA">
        <w:trPr>
          <w:tblCellSpacing w:w="15" w:type="dxa"/>
        </w:trPr>
        <w:tc>
          <w:tcPr>
            <w:tcW w:w="1110" w:type="dxa"/>
            <w:vAlign w:val="center"/>
            <w:hideMark/>
          </w:tcPr>
          <w:p w:rsidR="00374DCA" w:rsidRPr="00374DCA" w:rsidRDefault="00374DCA" w:rsidP="00374DCA">
            <w:pPr>
              <w:spacing w:after="0"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 </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lastRenderedPageBreak/>
              <w:t>Séance 3</w:t>
            </w:r>
          </w:p>
        </w:tc>
        <w:tc>
          <w:tcPr>
            <w:tcW w:w="7830" w:type="dxa"/>
            <w:vAlign w:val="center"/>
            <w:hideMark/>
          </w:tcPr>
          <w:p w:rsidR="00374DCA" w:rsidRPr="00374DCA" w:rsidRDefault="00374DCA" w:rsidP="00374DCA">
            <w:pPr>
              <w:spacing w:after="0"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b/>
                <w:bCs/>
                <w:sz w:val="24"/>
                <w:szCs w:val="24"/>
                <w:lang w:eastAsia="fr-FR"/>
              </w:rPr>
              <w:lastRenderedPageBreak/>
              <w:t>Séance 3 – Titre, auteurs, éditeurs sur la couverture</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lastRenderedPageBreak/>
              <w:t>Compétence : observation de la couverture et recherche d’indices</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1 – repérage des éléments de la couverture, illustrations (loups, papillons, oiseau), titre (écriture la plus grande), auteurs (il y en a 2 pourquoi ? Ouvrir la page 3 pour savoir qui est l’auteur celui qui écrit et qui est l’illustrateur, celui qui fait les dessins de l’histoire), l’éditeur (celui qui fabrique les livres, les imprime). Utiliser un autre album du loup, pour faire les mêmes repérages, puis un album de la classe.</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 xml:space="preserve">2 – pour tous : </w:t>
            </w:r>
            <w:hyperlink r:id="rId5" w:history="1">
              <w:r w:rsidRPr="00374DCA">
                <w:rPr>
                  <w:rFonts w:ascii="Times New Roman" w:eastAsia="Times New Roman" w:hAnsi="Times New Roman" w:cs="Times New Roman"/>
                  <w:color w:val="0000FF"/>
                  <w:sz w:val="24"/>
                  <w:szCs w:val="24"/>
                  <w:u w:val="single"/>
                  <w:lang w:eastAsia="fr-FR"/>
                </w:rPr>
                <w:t>Reconnaître la couverture de l’album parmi d’autres couvertures (activités 1)</w:t>
              </w:r>
            </w:hyperlink>
          </w:p>
        </w:tc>
      </w:tr>
      <w:tr w:rsidR="00374DCA" w:rsidRPr="00374DCA" w:rsidTr="00374DCA">
        <w:trPr>
          <w:tblCellSpacing w:w="15" w:type="dxa"/>
        </w:trPr>
        <w:tc>
          <w:tcPr>
            <w:tcW w:w="1110" w:type="dxa"/>
            <w:vAlign w:val="center"/>
            <w:hideMark/>
          </w:tcPr>
          <w:p w:rsidR="00374DCA" w:rsidRPr="00374DCA" w:rsidRDefault="00374DCA" w:rsidP="00374DCA">
            <w:pPr>
              <w:spacing w:after="0"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lastRenderedPageBreak/>
              <w:t>Séance 4</w:t>
            </w:r>
          </w:p>
        </w:tc>
        <w:tc>
          <w:tcPr>
            <w:tcW w:w="7830" w:type="dxa"/>
            <w:vAlign w:val="center"/>
            <w:hideMark/>
          </w:tcPr>
          <w:p w:rsidR="00374DCA" w:rsidRPr="00374DCA" w:rsidRDefault="00374DCA" w:rsidP="00374DCA">
            <w:pPr>
              <w:spacing w:after="0"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b/>
                <w:bCs/>
                <w:sz w:val="24"/>
                <w:szCs w:val="24"/>
                <w:lang w:eastAsia="fr-FR"/>
              </w:rPr>
              <w:t>Séance 4 – Reconnaissance du titre de l’histoire</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 xml:space="preserve">Compétence : observation de la couverture et recherche d’indices, recomposer un titre avec un modèle, </w:t>
            </w:r>
            <w:proofErr w:type="gramStart"/>
            <w:r w:rsidRPr="00374DCA">
              <w:rPr>
                <w:rFonts w:ascii="Times New Roman" w:eastAsia="Times New Roman" w:hAnsi="Times New Roman" w:cs="Times New Roman"/>
                <w:sz w:val="24"/>
                <w:szCs w:val="24"/>
                <w:lang w:eastAsia="fr-FR"/>
              </w:rPr>
              <w:t>découper</w:t>
            </w:r>
            <w:proofErr w:type="gramEnd"/>
            <w:r w:rsidRPr="00374DCA">
              <w:rPr>
                <w:rFonts w:ascii="Times New Roman" w:eastAsia="Times New Roman" w:hAnsi="Times New Roman" w:cs="Times New Roman"/>
                <w:sz w:val="24"/>
                <w:szCs w:val="24"/>
                <w:lang w:eastAsia="fr-FR"/>
              </w:rPr>
              <w:t xml:space="preserve"> avec précision</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 xml:space="preserve">1 – pour les MS et GS </w:t>
            </w:r>
            <w:hyperlink r:id="rId6" w:history="1">
              <w:r w:rsidRPr="00374DCA">
                <w:rPr>
                  <w:rFonts w:ascii="Times New Roman" w:eastAsia="Times New Roman" w:hAnsi="Times New Roman" w:cs="Times New Roman"/>
                  <w:color w:val="0000FF"/>
                  <w:sz w:val="24"/>
                  <w:szCs w:val="24"/>
                  <w:u w:val="single"/>
                  <w:lang w:eastAsia="fr-FR"/>
                </w:rPr>
                <w:t>(activités 1) : travail sur le titre de l’histoire</w:t>
              </w:r>
            </w:hyperlink>
            <w:r w:rsidRPr="00374DCA">
              <w:rPr>
                <w:rFonts w:ascii="Times New Roman" w:eastAsia="Times New Roman" w:hAnsi="Times New Roman" w:cs="Times New Roman"/>
                <w:sz w:val="24"/>
                <w:szCs w:val="24"/>
                <w:lang w:eastAsia="fr-FR"/>
              </w:rPr>
              <w:t>. Nous allons recomposer le titre de l’histoire. Vous allez découper avec précision les mots du titre et les coller au bon endroit en regardant le modèle pour réécrire avec les étiquettes mots le titre.</w:t>
            </w:r>
          </w:p>
          <w:p w:rsidR="00374DCA" w:rsidRPr="00374DCA" w:rsidRDefault="00374DCA" w:rsidP="00374DCA">
            <w:pPr>
              <w:spacing w:before="100" w:beforeAutospacing="1" w:after="100" w:afterAutospacing="1" w:line="240" w:lineRule="auto"/>
              <w:rPr>
                <w:rFonts w:ascii="Times New Roman" w:eastAsia="Times New Roman" w:hAnsi="Times New Roman" w:cs="Times New Roman"/>
                <w:sz w:val="24"/>
                <w:szCs w:val="24"/>
                <w:lang w:eastAsia="fr-FR"/>
              </w:rPr>
            </w:pPr>
            <w:r w:rsidRPr="00374DCA">
              <w:rPr>
                <w:rFonts w:ascii="Times New Roman" w:eastAsia="Times New Roman" w:hAnsi="Times New Roman" w:cs="Times New Roman"/>
                <w:sz w:val="24"/>
                <w:szCs w:val="24"/>
                <w:lang w:eastAsia="fr-FR"/>
              </w:rPr>
              <w:t xml:space="preserve">2 – pour les MS et GS </w:t>
            </w:r>
            <w:hyperlink r:id="rId7" w:history="1">
              <w:r w:rsidRPr="00374DCA">
                <w:rPr>
                  <w:rFonts w:ascii="Times New Roman" w:eastAsia="Times New Roman" w:hAnsi="Times New Roman" w:cs="Times New Roman"/>
                  <w:color w:val="0000FF"/>
                  <w:sz w:val="24"/>
                  <w:szCs w:val="24"/>
                  <w:u w:val="single"/>
                  <w:lang w:eastAsia="fr-FR"/>
                </w:rPr>
                <w:t>(activités 2) Tu vas colorier sur la fiche que je te donne tous les titres de l’histoire</w:t>
              </w:r>
            </w:hyperlink>
            <w:r w:rsidRPr="00374DCA">
              <w:rPr>
                <w:rFonts w:ascii="Times New Roman" w:eastAsia="Times New Roman" w:hAnsi="Times New Roman" w:cs="Times New Roman"/>
                <w:sz w:val="24"/>
                <w:szCs w:val="24"/>
                <w:lang w:eastAsia="fr-FR"/>
              </w:rPr>
              <w:t xml:space="preserve"> que tu reconnais. Attention, il y en a qui se ressemble mais qui ne sont pas les mêmes.</w:t>
            </w:r>
          </w:p>
        </w:tc>
      </w:tr>
    </w:tbl>
    <w:p w:rsidR="004B2F89" w:rsidRDefault="004B2F89">
      <w:bookmarkStart w:id="0" w:name="_GoBack"/>
      <w:bookmarkEnd w:id="0"/>
    </w:p>
    <w:sectPr w:rsidR="004B2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DCA"/>
    <w:rsid w:val="00374DCA"/>
    <w:rsid w:val="004B2F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DBE5B-E859-448B-9E4B-C0F27174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nmaternelle.fr/2017/11/04/le-loup-qui-apprivoisait-ses-emotions-reconnaitre-le-titre-de-lhistoi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maternelle.fr/2017/10/14/le-loup-qui-apprivoisait-ses-emotions-titre-de-lhistoire/" TargetMode="External"/><Relationship Id="rId5" Type="http://schemas.openxmlformats.org/officeDocument/2006/relationships/hyperlink" Target="http://www.enmaternelle.fr/2017/11/04/le-loup-qui-apprivoisait-ses-emotions-reconnaitre-la-couverture-de-lalbum/" TargetMode="External"/><Relationship Id="rId4" Type="http://schemas.openxmlformats.org/officeDocument/2006/relationships/hyperlink" Target="http://www.enmaternelle.fr/2017/11/04/le-loup-qui-apprivoisait-ses-emotions-puzzle-de-la-couverture/"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3076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1</cp:revision>
  <dcterms:created xsi:type="dcterms:W3CDTF">2020-04-15T07:24:00Z</dcterms:created>
  <dcterms:modified xsi:type="dcterms:W3CDTF">2020-04-15T07:24:00Z</dcterms:modified>
</cp:coreProperties>
</file>