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79" w:rsidRPr="00613979" w:rsidRDefault="00613979" w:rsidP="00613979">
      <w:pPr>
        <w:shd w:val="clear" w:color="auto" w:fill="FFFFFF"/>
        <w:spacing w:after="150" w:line="240" w:lineRule="auto"/>
        <w:outlineLvl w:val="0"/>
        <w:rPr>
          <w:rFonts w:ascii="oswaldregular" w:eastAsia="Times New Roman" w:hAnsi="oswaldregular" w:cs="Times New Roman"/>
          <w:color w:val="333333"/>
          <w:kern w:val="36"/>
          <w:sz w:val="48"/>
          <w:szCs w:val="48"/>
          <w:lang w:eastAsia="ru-RU"/>
        </w:rPr>
      </w:pPr>
      <w:r w:rsidRPr="00613979">
        <w:rPr>
          <w:rFonts w:ascii="oswaldregular" w:eastAsia="Times New Roman" w:hAnsi="oswaldregular" w:cs="Times New Roman"/>
          <w:color w:val="333333"/>
          <w:kern w:val="36"/>
          <w:sz w:val="48"/>
          <w:szCs w:val="48"/>
          <w:lang w:eastAsia="ru-RU"/>
        </w:rPr>
        <w:t>15 мая 2024 года состоится научно-практическая конференция «Актуальные вопросы развития института семьи и сохранения семейных ценностей в контексте современной государственной политики»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27272"/>
          <w:sz w:val="16"/>
          <w:szCs w:val="16"/>
          <w:lang w:eastAsia="ru-RU"/>
        </w:rPr>
      </w:pPr>
      <w:r w:rsidRPr="00613979">
        <w:rPr>
          <w:rFonts w:ascii="Segoe UI" w:eastAsia="Times New Roman" w:hAnsi="Segoe UI" w:cs="Segoe UI"/>
          <w:color w:val="727272"/>
          <w:sz w:val="16"/>
          <w:szCs w:val="16"/>
          <w:lang w:eastAsia="ru-RU"/>
        </w:rPr>
        <w:t>Опубликовано </w:t>
      </w:r>
      <w:r w:rsidRPr="00613979">
        <w:rPr>
          <w:rFonts w:ascii="Segoe UI" w:eastAsia="Times New Roman" w:hAnsi="Segoe UI" w:cs="Segoe UI"/>
          <w:color w:val="727272"/>
          <w:sz w:val="16"/>
          <w:szCs w:val="16"/>
          <w:bdr w:val="none" w:sz="0" w:space="0" w:color="auto" w:frame="1"/>
          <w:lang w:eastAsia="ru-RU"/>
        </w:rPr>
        <w:t>20 марта, 2024 - 15:01</w:t>
      </w:r>
      <w:r w:rsidRPr="00613979">
        <w:rPr>
          <w:rFonts w:ascii="Segoe UI" w:eastAsia="Times New Roman" w:hAnsi="Segoe UI" w:cs="Segoe UI"/>
          <w:color w:val="727272"/>
          <w:sz w:val="16"/>
          <w:szCs w:val="16"/>
          <w:lang w:eastAsia="ru-RU"/>
        </w:rPr>
        <w:t> пользователем </w:t>
      </w:r>
      <w:proofErr w:type="spellStart"/>
      <w:r w:rsidRPr="00613979">
        <w:rPr>
          <w:rFonts w:ascii="Segoe UI" w:eastAsia="Times New Roman" w:hAnsi="Segoe UI" w:cs="Segoe UI"/>
          <w:color w:val="727272"/>
          <w:sz w:val="16"/>
          <w:szCs w:val="16"/>
          <w:bdr w:val="none" w:sz="0" w:space="0" w:color="auto" w:frame="1"/>
          <w:lang w:eastAsia="ru-RU"/>
        </w:rPr>
        <w:t>Anastasia</w:t>
      </w:r>
      <w:proofErr w:type="spellEnd"/>
      <w:r w:rsidRPr="00613979">
        <w:rPr>
          <w:rFonts w:ascii="Segoe UI" w:eastAsia="Times New Roman" w:hAnsi="Segoe UI" w:cs="Segoe UI"/>
          <w:color w:val="727272"/>
          <w:sz w:val="16"/>
          <w:szCs w:val="16"/>
          <w:bdr w:val="none" w:sz="0" w:space="0" w:color="auto" w:frame="1"/>
          <w:lang w:eastAsia="ru-RU"/>
        </w:rPr>
        <w:t xml:space="preserve"> M</w:t>
      </w:r>
    </w:p>
    <w:p w:rsidR="00613979" w:rsidRPr="00613979" w:rsidRDefault="00613979" w:rsidP="0061397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Segoe UI" w:eastAsia="Times New Roman" w:hAnsi="Segoe UI" w:cs="Segoe UI"/>
          <w:color w:val="333333"/>
          <w:sz w:val="17"/>
          <w:szCs w:val="17"/>
          <w:lang w:eastAsia="ru-RU"/>
        </w:rPr>
      </w:pPr>
      <w:hyperlink r:id="rId5" w:history="1">
        <w:r w:rsidRPr="00613979">
          <w:rPr>
            <w:rFonts w:ascii="Segoe UI" w:eastAsia="Times New Roman" w:hAnsi="Segoe UI" w:cs="Segoe UI"/>
            <w:color w:val="333333"/>
            <w:sz w:val="17"/>
            <w:szCs w:val="17"/>
            <w:u w:val="single"/>
            <w:bdr w:val="dotted" w:sz="6" w:space="1" w:color="DADADA" w:frame="1"/>
            <w:lang w:eastAsia="ru-RU"/>
          </w:rPr>
          <w:t>Новости Академии психологии и педагогики ЮФУ</w:t>
        </w:r>
      </w:hyperlink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613979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Метки: </w:t>
      </w:r>
    </w:p>
    <w:p w:rsidR="00613979" w:rsidRPr="00613979" w:rsidRDefault="00613979" w:rsidP="0061397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Segoe UI" w:eastAsia="Times New Roman" w:hAnsi="Segoe UI" w:cs="Segoe UI"/>
          <w:color w:val="333333"/>
          <w:sz w:val="17"/>
          <w:szCs w:val="17"/>
          <w:lang w:eastAsia="ru-RU"/>
        </w:rPr>
      </w:pPr>
      <w:hyperlink r:id="rId6" w:history="1">
        <w:r w:rsidRPr="00613979">
          <w:rPr>
            <w:rFonts w:ascii="Segoe UI" w:eastAsia="Times New Roman" w:hAnsi="Segoe UI" w:cs="Segoe UI"/>
            <w:color w:val="333333"/>
            <w:sz w:val="17"/>
            <w:szCs w:val="17"/>
            <w:u w:val="single"/>
            <w:bdr w:val="dotted" w:sz="6" w:space="1" w:color="DADADA" w:frame="1"/>
            <w:lang w:eastAsia="ru-RU"/>
          </w:rPr>
          <w:t>Общая информация</w:t>
        </w:r>
      </w:hyperlink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bookmarkStart w:id="0" w:name="_GoBack"/>
      <w:bookmarkEnd w:id="0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Дата проведения: 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15 мая 2024 года.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Рабочий язык: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русский.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Место проведения: 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Россия, г. Ростов-на-дону, на базе Южно-Российского института управления - филиала </w:t>
      </w:r>
      <w:proofErr w:type="spellStart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РАНХиГС</w:t>
      </w:r>
      <w:proofErr w:type="spellEnd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Президенте Российской Федерации.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 проведения: 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объединение различных точек зрения специалистов с разных областей и рассмотрения семьи с традиционных и альтернативных точек зрения, обсуждение традиционных и альтернативных семейных ценностей со студентами высшего учебного заведения, представление альтернативных точек зрения на построение традиционной и современной семьи, формирование культуры и взглядов на построение семейных отношений.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Организатор конференции: 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факультет управления Южно-Российского института управления – филиала </w:t>
      </w:r>
      <w:proofErr w:type="spellStart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РАНХиГС</w:t>
      </w:r>
      <w:proofErr w:type="spellEnd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Президенте Российской Федерации, кафедра «Организационной и прикладной психологии образования» Южного Федерального Университета (г. Ростов-на-Дону).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Направление: 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психология семьи, государственная поддержка семей, сохранение и развитие традиционных семейных ценностей, экономика семьи.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Формат проведения: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очный (с возможностью подключения онлайн).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Участники: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к участию в круглом столе приглашаются студенты, магистранты, аспиранты, сотрудники и преподаватели высших учебных заведений, все заинтересованные лица.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 рамках конференции планируется обсудить следующие вопросы: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Понятие семьи в современном мире.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Семья, как ячейка общества или реализация личного потенциала.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Семья как экономически независимая структура.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Экономическая поддержка членов семьи.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Семья, как экономическая составляющая нашего общества.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Личная реализация и приоритет семьи.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Государственная поддержка молодых семей.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Профилактика эмоционального насилия в отношении детей.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Программы профессиональной поддержки молодых родителей в области социально – психологической помощи.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Грамотное построение семейных отношений.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Защита семьи и традиционных семейных ценностей как фактор национальной безопасности России.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- Приоритетность традиционных семейных ценностей для современной российской молодежи.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Семейные ценности как ключевой механизм «мягкой силы» России. 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Члены программного комитета: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Золочевская</w:t>
      </w:r>
      <w:proofErr w:type="spellEnd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Елена Юрьевна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заместитель директора, д.э.н., профессор, заведующий кафедрой налогообложения и бухгалтерского учета Южно-Российского института управления – филиала </w:t>
      </w:r>
      <w:proofErr w:type="spellStart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РАНХиГС</w:t>
      </w:r>
      <w:proofErr w:type="spellEnd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при Президенте Российской Федерации.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Литвинова Светлана Алексеевна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декан факультета управления, к.э.н., профессор кафедры государственного и муниципального управления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Южно-Российского института управления – филиала </w:t>
      </w:r>
      <w:proofErr w:type="spellStart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РАНХиГС</w:t>
      </w:r>
      <w:proofErr w:type="spellEnd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при Президенте Российской Федерации.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Тел.: 8(863)203-64-49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Email</w:t>
      </w:r>
      <w:proofErr w:type="spellEnd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 </w:t>
      </w:r>
      <w:hyperlink r:id="rId7" w:history="1">
        <w:r w:rsidRPr="00613979">
          <w:rPr>
            <w:rFonts w:ascii="Times New Roman" w:eastAsia="Times New Roman" w:hAnsi="Times New Roman" w:cs="Times New Roman"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litvinova-s@ranepa.ru</w:t>
        </w:r>
      </w:hyperlink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Жолудева Светлана Васильевна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заведующий кафедрой организационной и прикладной психологии образования, </w:t>
      </w:r>
      <w:proofErr w:type="spellStart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к.п.н</w:t>
      </w:r>
      <w:proofErr w:type="spellEnd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., доцент, Южного Федерального Университета.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Члены организационного комитета: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Сафронова Елизавета Юрьевна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старший лаборант сектора планирования, организации учебного процесса факультета управления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Южно-Российского института управления – филиала </w:t>
      </w:r>
      <w:proofErr w:type="spellStart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РАНХиГС</w:t>
      </w:r>
      <w:proofErr w:type="spellEnd"/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при Президенте Российской Федерации.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Тел.: 8(863)203-64-08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Email</w:t>
      </w:r>
      <w:proofErr w:type="spellEnd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 </w:t>
      </w:r>
      <w:hyperlink r:id="rId8" w:history="1">
        <w:r w:rsidRPr="00613979">
          <w:rPr>
            <w:rFonts w:ascii="Times New Roman" w:eastAsia="Times New Roman" w:hAnsi="Times New Roman" w:cs="Times New Roman"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safronova-ey@ranepa.ru</w:t>
        </w:r>
      </w:hyperlink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Улыбышева</w:t>
      </w:r>
      <w:proofErr w:type="spellEnd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Ирина Николаевна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ст. преподаватель кафедры организационной и прикладной психологии образования АПП ЮФУ;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Вознюк</w:t>
      </w:r>
      <w:proofErr w:type="spellEnd"/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Екатерина Владимировна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– </w:t>
      </w:r>
      <w:r w:rsidRPr="0061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ассистент кафедры организационной и прикладной психологии образования АПП ЮФУ.</w:t>
      </w:r>
    </w:p>
    <w:p w:rsidR="00613979" w:rsidRPr="00613979" w:rsidRDefault="00613979" w:rsidP="006139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Адрес: г. Ростов-на-Дону, ул. Пушкинская, д. 70/54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Сайт: </w:t>
      </w:r>
      <w:hyperlink r:id="rId9" w:history="1">
        <w:r w:rsidRPr="00613979">
          <w:rPr>
            <w:rFonts w:ascii="Times New Roman" w:eastAsia="Times New Roman" w:hAnsi="Times New Roman" w:cs="Times New Roman"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http://uriu.ranepa.ru/</w:t>
        </w:r>
      </w:hyperlink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13979" w:rsidRPr="00613979" w:rsidRDefault="00613979" w:rsidP="0061397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ЗАЯВКА НА УЧАСТИЕ В КОНФЕРЕНЦИИ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участия в Конференции необходимо представить: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• тезисы (правила оформления см. в приложении № 1 – </w:t>
      </w: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 позднее 10 мая 2024 года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Ссылка на регистрацию для участия в мероприятии: </w:t>
      </w:r>
      <w:hyperlink r:id="rId10" w:history="1">
        <w:r w:rsidRPr="00613979">
          <w:rPr>
            <w:rFonts w:ascii="Times New Roman" w:eastAsia="Times New Roman" w:hAnsi="Times New Roman" w:cs="Times New Roman"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https://forms.yandex.ru/u/65e08900e010db891b9dcdef/</w:t>
        </w:r>
      </w:hyperlink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 позднее 25 апреля 2024 года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Тезисы направляются участниками на электронный адрес: </w:t>
      </w:r>
      <w:hyperlink r:id="rId11" w:history="1">
        <w:r w:rsidRPr="00613979">
          <w:rPr>
            <w:rFonts w:ascii="Times New Roman" w:eastAsia="Times New Roman" w:hAnsi="Times New Roman" w:cs="Times New Roman"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safronova-ey@ranepa.ru</w:t>
        </w:r>
      </w:hyperlink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Материалы для публикации объемом </w:t>
      </w: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 менее 5 страниц,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оформленные  в соответствии с </w:t>
      </w:r>
      <w:hyperlink r:id="rId12" w:anchor="overlay-context=" w:history="1">
        <w:r w:rsidRPr="00613979">
          <w:rPr>
            <w:rFonts w:ascii="Times New Roman" w:eastAsia="Times New Roman" w:hAnsi="Times New Roman" w:cs="Times New Roman"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установленными требованиями (приложение 1)</w:t>
        </w:r>
      </w:hyperlink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 итогам проведения конференции планируется размещение сборников докладов участников в научной электронной библиотеке </w:t>
      </w: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hyperlink r:id="rId13" w:history="1">
        <w:r w:rsidRPr="00613979">
          <w:rPr>
            <w:rFonts w:ascii="Times New Roman" w:eastAsia="Times New Roman" w:hAnsi="Times New Roman" w:cs="Times New Roman"/>
            <w:b/>
            <w:bCs/>
            <w:color w:val="13A6D2"/>
            <w:sz w:val="24"/>
            <w:szCs w:val="24"/>
            <w:u w:val="single"/>
            <w:bdr w:val="none" w:sz="0" w:space="0" w:color="auto" w:frame="1"/>
            <w:lang w:eastAsia="ru-RU"/>
          </w:rPr>
          <w:t>www.elibrary.ru</w:t>
        </w:r>
      </w:hyperlink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с последующей индексацией в </w:t>
      </w:r>
      <w:proofErr w:type="spellStart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наукометрической</w:t>
      </w:r>
      <w:proofErr w:type="spellEnd"/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базе РИНЦ (Российский Индекс Научного Цитирования).</w:t>
      </w:r>
    </w:p>
    <w:p w:rsidR="00613979" w:rsidRPr="00613979" w:rsidRDefault="00613979" w:rsidP="006139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Участие в конференции и публикация докладов является </w:t>
      </w:r>
      <w:r w:rsidRPr="006139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бесплатным</w:t>
      </w:r>
      <w:r w:rsidRPr="006139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622D4" w:rsidRDefault="000622D4"/>
    <w:sectPr w:rsidR="0006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328E2"/>
    <w:multiLevelType w:val="multilevel"/>
    <w:tmpl w:val="27F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3140E5"/>
    <w:multiLevelType w:val="multilevel"/>
    <w:tmpl w:val="944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46"/>
    <w:rsid w:val="000622D4"/>
    <w:rsid w:val="00613979"/>
    <w:rsid w:val="00D4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2DF2D-B64D-4CEA-9070-27816E7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613979"/>
  </w:style>
  <w:style w:type="character" w:customStyle="1" w:styleId="username">
    <w:name w:val="username"/>
    <w:basedOn w:val="a0"/>
    <w:rsid w:val="00613979"/>
  </w:style>
  <w:style w:type="character" w:styleId="a3">
    <w:name w:val="Hyperlink"/>
    <w:basedOn w:val="a0"/>
    <w:uiPriority w:val="99"/>
    <w:semiHidden/>
    <w:unhideWhenUsed/>
    <w:rsid w:val="00613979"/>
    <w:rPr>
      <w:color w:val="0000FF"/>
      <w:u w:val="single"/>
    </w:rPr>
  </w:style>
  <w:style w:type="paragraph" w:customStyle="1" w:styleId="field-label">
    <w:name w:val="field-label"/>
    <w:basedOn w:val="a"/>
    <w:rsid w:val="0061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1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979"/>
    <w:rPr>
      <w:b/>
      <w:bCs/>
    </w:rPr>
  </w:style>
  <w:style w:type="character" w:styleId="a6">
    <w:name w:val="Emphasis"/>
    <w:basedOn w:val="a0"/>
    <w:uiPriority w:val="20"/>
    <w:qFormat/>
    <w:rsid w:val="006139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71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108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ronova-ey@ranepa.ru" TargetMode="External"/><Relationship Id="rId13" Type="http://schemas.openxmlformats.org/officeDocument/2006/relationships/hyperlink" Target="http://www.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tvinova-s@ranepa.ru" TargetMode="External"/><Relationship Id="rId12" Type="http://schemas.openxmlformats.org/officeDocument/2006/relationships/hyperlink" Target="https://app.sfedu.ru/sites/default/files/newsletter_attach/trebovaniya_k_oformleniyu_tezisov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fedu.ru/taxonomy/term/34" TargetMode="External"/><Relationship Id="rId11" Type="http://schemas.openxmlformats.org/officeDocument/2006/relationships/hyperlink" Target="mailto:safronova-ey@ranepa.ru" TargetMode="External"/><Relationship Id="rId5" Type="http://schemas.openxmlformats.org/officeDocument/2006/relationships/hyperlink" Target="https://app.sfedu.ru/taxonomy/term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5e08900e010db891b9dcde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iu.ranep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2024-03-21T12:21:00Z</dcterms:created>
  <dcterms:modified xsi:type="dcterms:W3CDTF">2024-03-21T12:21:00Z</dcterms:modified>
</cp:coreProperties>
</file>