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A3E5C" w14:textId="77777777" w:rsidR="00A2388D" w:rsidRPr="006348C1" w:rsidRDefault="00FA5741" w:rsidP="00CD02B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52"/>
        </w:rPr>
      </w:pPr>
      <w:r w:rsidRPr="006348C1">
        <w:rPr>
          <w:rFonts w:ascii="Times New Roman" w:hAnsi="Times New Roman" w:cs="Times New Roman"/>
          <w:b/>
          <w:i/>
          <w:color w:val="C00000"/>
          <w:sz w:val="36"/>
          <w:szCs w:val="52"/>
        </w:rPr>
        <w:t xml:space="preserve">Знакомим детей с театром: от </w:t>
      </w:r>
      <w:proofErr w:type="spellStart"/>
      <w:r w:rsidRPr="006348C1">
        <w:rPr>
          <w:rFonts w:ascii="Times New Roman" w:hAnsi="Times New Roman" w:cs="Times New Roman"/>
          <w:b/>
          <w:i/>
          <w:color w:val="C00000"/>
          <w:sz w:val="36"/>
          <w:szCs w:val="52"/>
        </w:rPr>
        <w:t>потешки</w:t>
      </w:r>
      <w:proofErr w:type="spellEnd"/>
      <w:r w:rsidRPr="006348C1">
        <w:rPr>
          <w:rFonts w:ascii="Times New Roman" w:hAnsi="Times New Roman" w:cs="Times New Roman"/>
          <w:b/>
          <w:i/>
          <w:color w:val="C00000"/>
          <w:sz w:val="36"/>
          <w:szCs w:val="52"/>
        </w:rPr>
        <w:t xml:space="preserve"> – к спектаклю.</w:t>
      </w:r>
    </w:p>
    <w:p w14:paraId="02973C12" w14:textId="77777777" w:rsidR="00A2388D" w:rsidRDefault="00A2388D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EE8408C" w14:textId="77777777" w:rsidR="00FB0B43" w:rsidRDefault="00A2388D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Воздействие театра на детскую психику безгранично: он может все или почти все. Он творит чудеса: веселит, обучает, развивает фантазию, снимает напряжение, приносит маленьким детям много радости, эмоциональных переживаний, влюбляет в себя, позволяет вступать с миром в такие взаимоотношения, в которые малыши не могут вступить сами из-за психологических особенностей возраста. </w:t>
      </w:r>
    </w:p>
    <w:p w14:paraId="2F013C0A" w14:textId="77777777" w:rsidR="00EB4B75" w:rsidRDefault="00EB4B75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D691BBB" w14:textId="77777777" w:rsidR="00EB4B75" w:rsidRDefault="00EB4B75" w:rsidP="00EB4B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92366" wp14:editId="1E9FE848">
            <wp:extent cx="4829175" cy="3618813"/>
            <wp:effectExtent l="19050" t="0" r="0" b="0"/>
            <wp:docPr id="3" name="Рисунок 1" descr="D:\Документы Алёна\Грант\фото для слайд-шоу\1.Музыкално-образовательная деятельность\P203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Алёна\Грант\фото для слайд-шоу\1.Музыкално-образовательная деятельность\P2030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670" cy="361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59B571" w14:textId="77777777" w:rsidR="00EB4B75" w:rsidRDefault="00EB4B75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928818" w14:textId="77777777" w:rsidR="00FB0B43" w:rsidRDefault="00EB4B75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</w:t>
      </w:r>
      <w:r w:rsidR="00FB0B43" w:rsidRPr="00FB0B43">
        <w:rPr>
          <w:rFonts w:ascii="Times New Roman" w:hAnsi="Times New Roman" w:cs="Times New Roman"/>
          <w:sz w:val="28"/>
          <w:szCs w:val="28"/>
        </w:rPr>
        <w:t>Знакомство с миром театра начинается с кукольного, как наиболее близкого детям раннего возраста</w:t>
      </w:r>
      <w:r w:rsidR="00FB0B43">
        <w:rPr>
          <w:rFonts w:ascii="Times New Roman" w:hAnsi="Times New Roman" w:cs="Times New Roman"/>
          <w:sz w:val="28"/>
          <w:szCs w:val="28"/>
        </w:rPr>
        <w:t xml:space="preserve">. </w:t>
      </w:r>
      <w:r w:rsidR="00FB0B43" w:rsidRPr="00FB0B43">
        <w:rPr>
          <w:rFonts w:ascii="Times New Roman" w:hAnsi="Times New Roman" w:cs="Times New Roman"/>
          <w:sz w:val="28"/>
          <w:szCs w:val="28"/>
        </w:rPr>
        <w:t>Встречи с Петрушкой, мишкой, собачкой и другими сказочными персонажами наполняют ум малыша неожиданными и яркими впечатлениями – все это создает благоприятную почву для установления эмоциональных контактов с детьми, окунуться в удивительный мир театра, который постепенно становится частью жизни маленького чудного народа.</w:t>
      </w:r>
    </w:p>
    <w:p w14:paraId="307BC49B" w14:textId="77777777"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323784" w14:textId="77777777"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C88882F" w14:textId="77777777"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DD6CFC" w14:textId="77777777"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AAC766" w14:textId="77777777"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B09BAD" w14:textId="77777777" w:rsidR="005D6D24" w:rsidRDefault="005D6D24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6D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9EDF08" wp14:editId="24DF1DAF">
            <wp:extent cx="5705475" cy="4029075"/>
            <wp:effectExtent l="19050" t="0" r="9525" b="0"/>
            <wp:docPr id="1" name="Рисунок 1" descr="PA080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A0805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510CD9" w14:textId="77777777" w:rsidR="005D6D24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66A1DE" w14:textId="77777777" w:rsidR="00FB0B43" w:rsidRDefault="005D6D24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 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Кукольный театр помогает воспитателям инсценировать с детьми </w:t>
      </w:r>
      <w:proofErr w:type="spellStart"/>
      <w:r w:rsidR="00FB0B43" w:rsidRPr="00FB0B4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FB0B43" w:rsidRPr="00FB0B43">
        <w:rPr>
          <w:rFonts w:ascii="Times New Roman" w:hAnsi="Times New Roman" w:cs="Times New Roman"/>
          <w:sz w:val="28"/>
          <w:szCs w:val="28"/>
        </w:rPr>
        <w:t xml:space="preserve">, прибаутки, стихотворения, проводить досуговые игры (игры-забавы, игры-сюрпризы, развлечения). </w:t>
      </w:r>
    </w:p>
    <w:p w14:paraId="5D5CB4F6" w14:textId="77777777" w:rsidR="00EB4B75" w:rsidRDefault="00EB4B75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97301C" w14:textId="0581CABA" w:rsidR="00EB4B75" w:rsidRDefault="00EB4B75" w:rsidP="00E853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D8DD7" w14:textId="77777777" w:rsidR="00FB0B43" w:rsidRPr="00FB0B43" w:rsidRDefault="00E8538C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0B43">
        <w:rPr>
          <w:rFonts w:ascii="Times New Roman" w:hAnsi="Times New Roman" w:cs="Times New Roman"/>
          <w:sz w:val="28"/>
          <w:szCs w:val="28"/>
        </w:rPr>
        <w:t xml:space="preserve"> 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Веселят и забавляют малыша игры с </w:t>
      </w:r>
      <w:proofErr w:type="spellStart"/>
      <w:r w:rsidR="00FB0B43" w:rsidRPr="00FB0B43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="00FB0B43" w:rsidRPr="00FB0B43">
        <w:rPr>
          <w:rFonts w:ascii="Times New Roman" w:hAnsi="Times New Roman" w:cs="Times New Roman"/>
          <w:sz w:val="28"/>
          <w:szCs w:val="28"/>
        </w:rPr>
        <w:t xml:space="preserve"> и прибаутками, в каждой строчке которых таится особое настроение, сюжет. Образное слово, повторы, привлекательные персонажи, доступные сюжеты помогают детям адекватно реагировать на подобные произведения. Чтение незатейливых прибауток и </w:t>
      </w:r>
      <w:proofErr w:type="spellStart"/>
      <w:r w:rsidR="00FB0B43" w:rsidRPr="00FB0B43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FB0B43" w:rsidRPr="00FB0B43">
        <w:rPr>
          <w:rFonts w:ascii="Times New Roman" w:hAnsi="Times New Roman" w:cs="Times New Roman"/>
          <w:sz w:val="28"/>
          <w:szCs w:val="28"/>
        </w:rPr>
        <w:t xml:space="preserve"> снимает эмоциональное напряжение и поднимает настроение плачущего малыша, доставляет необычайную радость.</w:t>
      </w:r>
    </w:p>
    <w:p w14:paraId="67D771FB" w14:textId="77777777" w:rsidR="00FB0B43" w:rsidRPr="00FB0B43" w:rsidRDefault="00E8538C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388D">
        <w:rPr>
          <w:rFonts w:ascii="Times New Roman" w:hAnsi="Times New Roman" w:cs="Times New Roman"/>
          <w:sz w:val="28"/>
          <w:szCs w:val="28"/>
        </w:rPr>
        <w:t xml:space="preserve">  </w:t>
      </w:r>
      <w:r w:rsidR="00FB0B43" w:rsidRPr="00FB0B43">
        <w:rPr>
          <w:rFonts w:ascii="Times New Roman" w:hAnsi="Times New Roman" w:cs="Times New Roman"/>
          <w:sz w:val="28"/>
          <w:szCs w:val="28"/>
        </w:rPr>
        <w:t>Ярким, запоминающимся событием для ребенка становятся проводимые в течение года педагогами совместно с руководителями по музыкальному воспитанию музыкально-театрализованные развлечения и праздники</w:t>
      </w:r>
      <w:r w:rsidR="00A2388D">
        <w:rPr>
          <w:rFonts w:ascii="Times New Roman" w:hAnsi="Times New Roman" w:cs="Times New Roman"/>
          <w:sz w:val="28"/>
          <w:szCs w:val="28"/>
        </w:rPr>
        <w:t xml:space="preserve">. </w:t>
      </w:r>
      <w:r w:rsidR="00FB0B43" w:rsidRPr="00FB0B43">
        <w:rPr>
          <w:rFonts w:ascii="Times New Roman" w:hAnsi="Times New Roman" w:cs="Times New Roman"/>
          <w:sz w:val="28"/>
          <w:szCs w:val="28"/>
        </w:rPr>
        <w:t>Пользуются популярностью среди педагогов развлечения и праздники «Игрушки в гостях у детей»</w:t>
      </w:r>
      <w:r w:rsidR="00A2388D">
        <w:rPr>
          <w:rFonts w:ascii="Times New Roman" w:hAnsi="Times New Roman" w:cs="Times New Roman"/>
          <w:sz w:val="28"/>
          <w:szCs w:val="28"/>
        </w:rPr>
        <w:t>,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 «Праздник воздушных шаров», «Праздник бантов», «Праздник молока», «Шалунишки-</w:t>
      </w:r>
      <w:r w:rsidR="00A2388D">
        <w:rPr>
          <w:rFonts w:ascii="Times New Roman" w:hAnsi="Times New Roman" w:cs="Times New Roman"/>
          <w:sz w:val="28"/>
          <w:szCs w:val="28"/>
        </w:rPr>
        <w:t>пальчики», «На балу у снежинок»,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 «Праздник цветов», «Праздник мыльных пузырей» и т.д.</w:t>
      </w:r>
    </w:p>
    <w:p w14:paraId="4F3C9435" w14:textId="77777777" w:rsidR="00FB0B43" w:rsidRPr="00FB0B43" w:rsidRDefault="00E8538C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Такая форма проведения досуга обогащает жизнь малышей, дает незабываемые художественные впечатления, побуждает принимать активное участие в действии. Малыши имеют возможность потанцевать, помузицировать </w:t>
      </w:r>
      <w:r w:rsidR="00FB0B43" w:rsidRPr="00FB0B43">
        <w:rPr>
          <w:rFonts w:ascii="Times New Roman" w:hAnsi="Times New Roman" w:cs="Times New Roman"/>
          <w:sz w:val="28"/>
          <w:szCs w:val="28"/>
        </w:rPr>
        <w:lastRenderedPageBreak/>
        <w:t>на шумовых музыкальных инструментах, попеть, поиграть в подвижные и пальчиковые игры, что способствует активному речевому развитию.</w:t>
      </w:r>
    </w:p>
    <w:p w14:paraId="620E8FEA" w14:textId="77777777" w:rsidR="006B7BE0" w:rsidRDefault="00E8538C" w:rsidP="00FB0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2388D">
        <w:rPr>
          <w:rFonts w:ascii="Times New Roman" w:hAnsi="Times New Roman" w:cs="Times New Roman"/>
          <w:sz w:val="28"/>
          <w:szCs w:val="28"/>
        </w:rPr>
        <w:t xml:space="preserve"> </w:t>
      </w:r>
      <w:r w:rsidR="00FB0B43" w:rsidRPr="00FB0B43">
        <w:rPr>
          <w:rFonts w:ascii="Times New Roman" w:hAnsi="Times New Roman" w:cs="Times New Roman"/>
          <w:sz w:val="28"/>
          <w:szCs w:val="28"/>
        </w:rPr>
        <w:t xml:space="preserve">Так, незаметно для себя, малыши становятся увереннее, самостоятельнее, </w:t>
      </w:r>
      <w:proofErr w:type="spellStart"/>
      <w:r w:rsidR="00FB0B43" w:rsidRPr="00FB0B43">
        <w:rPr>
          <w:rFonts w:ascii="Times New Roman" w:hAnsi="Times New Roman" w:cs="Times New Roman"/>
          <w:sz w:val="28"/>
          <w:szCs w:val="28"/>
        </w:rPr>
        <w:t>раскрепощеннее</w:t>
      </w:r>
      <w:proofErr w:type="spellEnd"/>
      <w:r w:rsidR="00FB0B43" w:rsidRPr="00FB0B43">
        <w:rPr>
          <w:rFonts w:ascii="Times New Roman" w:hAnsi="Times New Roman" w:cs="Times New Roman"/>
          <w:sz w:val="28"/>
          <w:szCs w:val="28"/>
        </w:rPr>
        <w:t>, у них зарождается интерес к миру прекрасного. И главное, малыши раскрывают свое «Я» благодаря ему, главному психотерапевту – его величеству Театру.</w:t>
      </w:r>
    </w:p>
    <w:p w14:paraId="63B3FBF7" w14:textId="77777777" w:rsidR="00CD4A2D" w:rsidRDefault="00CD4A2D" w:rsidP="00FA57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B71F0" wp14:editId="0D4ECD79">
            <wp:extent cx="5057775" cy="3722207"/>
            <wp:effectExtent l="19050" t="0" r="9525" b="0"/>
            <wp:docPr id="2" name="Рисунок 1" descr="D:\ФОТО NIKON\Развлечение Солнышко апр.2013\DSCN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NIKON\Развлечение Солнышко апр.2013\DSCN2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77" cy="372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62B85" w14:textId="77777777" w:rsidR="007F4186" w:rsidRDefault="007F4186" w:rsidP="007F41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50394C" w14:textId="77777777" w:rsidR="006348C1" w:rsidRDefault="006348C1" w:rsidP="007F4186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14:paraId="01B30A5B" w14:textId="77777777" w:rsidR="006348C1" w:rsidRDefault="006348C1" w:rsidP="007F4186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52"/>
        </w:rPr>
      </w:pPr>
    </w:p>
    <w:p w14:paraId="4CA0EE32" w14:textId="77777777" w:rsidR="007F4186" w:rsidRPr="006348C1" w:rsidRDefault="007F4186" w:rsidP="007F4186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52"/>
        </w:rPr>
      </w:pPr>
      <w:proofErr w:type="spellStart"/>
      <w:r w:rsidRPr="006348C1">
        <w:rPr>
          <w:rFonts w:ascii="Times New Roman" w:hAnsi="Times New Roman" w:cs="Times New Roman"/>
          <w:b/>
          <w:i/>
          <w:color w:val="0070C0"/>
          <w:sz w:val="40"/>
          <w:szCs w:val="52"/>
        </w:rPr>
        <w:t>Потешки</w:t>
      </w:r>
      <w:proofErr w:type="spellEnd"/>
      <w:r w:rsidRPr="006348C1">
        <w:rPr>
          <w:rFonts w:ascii="Times New Roman" w:hAnsi="Times New Roman" w:cs="Times New Roman"/>
          <w:b/>
          <w:i/>
          <w:color w:val="0070C0"/>
          <w:sz w:val="40"/>
          <w:szCs w:val="52"/>
        </w:rPr>
        <w:t xml:space="preserve"> для Детей</w:t>
      </w:r>
    </w:p>
    <w:p w14:paraId="54DEC34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00F6D78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Ладушки, ладушки,</w:t>
      </w:r>
    </w:p>
    <w:p w14:paraId="18B75A9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Где были?</w:t>
      </w:r>
    </w:p>
    <w:p w14:paraId="4D1B390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У бабушки.</w:t>
      </w:r>
    </w:p>
    <w:p w14:paraId="2868D080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Что ели?</w:t>
      </w:r>
    </w:p>
    <w:p w14:paraId="58138AC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Кашку.</w:t>
      </w:r>
    </w:p>
    <w:p w14:paraId="00BFCAB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Что пили?</w:t>
      </w:r>
    </w:p>
    <w:p w14:paraId="58CF85F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Бражку.</w:t>
      </w:r>
    </w:p>
    <w:p w14:paraId="2C53789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Кашка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масленька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14:paraId="1946746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Бражка сладенька,</w:t>
      </w:r>
    </w:p>
    <w:p w14:paraId="3EEC5FB2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Бабушка добренька,</w:t>
      </w:r>
    </w:p>
    <w:p w14:paraId="0D20060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lastRenderedPageBreak/>
        <w:t xml:space="preserve"> Попили, поели,</w:t>
      </w:r>
    </w:p>
    <w:p w14:paraId="2095317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Домой, полетели!</w:t>
      </w:r>
    </w:p>
    <w:p w14:paraId="1698393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головку сели!</w:t>
      </w:r>
    </w:p>
    <w:p w14:paraId="68D6C9C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Ладушки запели.</w:t>
      </w:r>
    </w:p>
    <w:p w14:paraId="1308450B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4D77B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19F73EB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Сорока-ворона</w:t>
      </w:r>
    </w:p>
    <w:p w14:paraId="3D2EB18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Кашку варила,</w:t>
      </w:r>
    </w:p>
    <w:p w14:paraId="435D4BD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порог скакала,</w:t>
      </w:r>
    </w:p>
    <w:p w14:paraId="6D33D2CB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Гостей созывала.</w:t>
      </w:r>
    </w:p>
    <w:p w14:paraId="782AA576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Гости не бывали,</w:t>
      </w:r>
    </w:p>
    <w:p w14:paraId="171A997B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Каши не едали,</w:t>
      </w:r>
    </w:p>
    <w:p w14:paraId="727EAFA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Всю свою кашу</w:t>
      </w:r>
    </w:p>
    <w:p w14:paraId="0125FE8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Сорока-ворона</w:t>
      </w:r>
    </w:p>
    <w:p w14:paraId="29A14400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Деткам отдала.</w:t>
      </w:r>
    </w:p>
    <w:p w14:paraId="2ABA832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Этому дала</w:t>
      </w:r>
    </w:p>
    <w:p w14:paraId="504540C6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Этому дала</w:t>
      </w:r>
    </w:p>
    <w:p w14:paraId="0BD2BB7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Этому дала</w:t>
      </w:r>
    </w:p>
    <w:p w14:paraId="2E6EAA0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Этому дала</w:t>
      </w:r>
    </w:p>
    <w:p w14:paraId="667ED58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А этому не дала:</w:t>
      </w:r>
    </w:p>
    <w:p w14:paraId="2AD2218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Зачем дров не пилил</w:t>
      </w:r>
    </w:p>
    <w:p w14:paraId="5A5C8265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Зачем воду не носил!</w:t>
      </w:r>
    </w:p>
    <w:p w14:paraId="2A03346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7FF54B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796130B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Идет коза рогатая</w:t>
      </w:r>
    </w:p>
    <w:p w14:paraId="2096C695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Идет коза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бодатая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14:paraId="534CFD65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Ножками топ-топ,</w:t>
      </w:r>
    </w:p>
    <w:p w14:paraId="4BA1FF8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Глазками хлоп-хлоп.</w:t>
      </w:r>
    </w:p>
    <w:p w14:paraId="20D4D73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Кто каши не ест,</w:t>
      </w:r>
    </w:p>
    <w:p w14:paraId="2050B4B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Молока не пьёт, -</w:t>
      </w:r>
    </w:p>
    <w:p w14:paraId="5331AD9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Забодает, забодает, забодает.</w:t>
      </w:r>
    </w:p>
    <w:p w14:paraId="33DE57C6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3DA047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0DE96820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Кисонька-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14:paraId="4E4C5DE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Ты где была?</w:t>
      </w:r>
    </w:p>
    <w:p w14:paraId="62BA5AC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На мельнице.</w:t>
      </w:r>
    </w:p>
    <w:p w14:paraId="223A510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Кисонька-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14:paraId="32442CC0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Что там делала?</w:t>
      </w:r>
    </w:p>
    <w:p w14:paraId="7C75911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Муку молола.</w:t>
      </w:r>
    </w:p>
    <w:p w14:paraId="454C53A2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lastRenderedPageBreak/>
        <w:t xml:space="preserve"> - Кисонька-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14:paraId="1C3148B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Что из муки пекла?</w:t>
      </w:r>
    </w:p>
    <w:p w14:paraId="29C0612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Прянички.</w:t>
      </w:r>
    </w:p>
    <w:p w14:paraId="545C4E5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-Кисонька-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14:paraId="74354CE5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 кем прянички ела?</w:t>
      </w:r>
    </w:p>
    <w:p w14:paraId="3BD3D45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Одна.</w:t>
      </w:r>
    </w:p>
    <w:p w14:paraId="4886F8A2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- Не ешь одна! Не ешь одна!</w:t>
      </w:r>
    </w:p>
    <w:p w14:paraId="7CFD3A8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BC8CB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7170142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Заинька, войди в сад,</w:t>
      </w:r>
    </w:p>
    <w:p w14:paraId="73C353F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Серенький войди в сад.</w:t>
      </w:r>
    </w:p>
    <w:p w14:paraId="277A4052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Зайка, зайка, войди в сад,</w:t>
      </w:r>
    </w:p>
    <w:p w14:paraId="180245C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Серый, серый, войди в сад!</w:t>
      </w:r>
    </w:p>
    <w:p w14:paraId="2A3CDCA2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E902C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Заинька, сорви цвет,</w:t>
      </w:r>
    </w:p>
    <w:p w14:paraId="351D450B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Серенький, сорви цвет.</w:t>
      </w:r>
    </w:p>
    <w:p w14:paraId="3EEE974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Зайка, зайка, сорви цвет,</w:t>
      </w:r>
    </w:p>
    <w:p w14:paraId="622E684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Серый, серый, сорви цвет!</w:t>
      </w:r>
    </w:p>
    <w:p w14:paraId="2963D57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602313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Заинька, свей венок,</w:t>
      </w:r>
    </w:p>
    <w:p w14:paraId="4D27012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Серенький, свей венок.</w:t>
      </w:r>
    </w:p>
    <w:p w14:paraId="6C63AD26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Зайка, зайка, свей венок,</w:t>
      </w:r>
    </w:p>
    <w:p w14:paraId="46F67A4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Серый, серый, свей венок.</w:t>
      </w:r>
    </w:p>
    <w:p w14:paraId="78BE9A3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2FEDD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Заинька, попляши,</w:t>
      </w:r>
    </w:p>
    <w:p w14:paraId="20C3A56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Серенький, попляши.</w:t>
      </w:r>
    </w:p>
    <w:p w14:paraId="0CADFE0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Зайка, зайка, попляши,</w:t>
      </w:r>
    </w:p>
    <w:p w14:paraId="09F7D5B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Серый, серый, попляши.</w:t>
      </w:r>
    </w:p>
    <w:p w14:paraId="03CED900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6790B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6D27B3C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Та-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! Та-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!</w:t>
      </w:r>
    </w:p>
    <w:p w14:paraId="272846A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лугу стоит гора,</w:t>
      </w:r>
    </w:p>
    <w:p w14:paraId="4F2AAC5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горе растет дубок,</w:t>
      </w:r>
    </w:p>
    <w:p w14:paraId="33233AC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А на дубе воронок</w:t>
      </w:r>
    </w:p>
    <w:p w14:paraId="69920F8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Ворон в красных сапогах,</w:t>
      </w:r>
    </w:p>
    <w:p w14:paraId="236B5D5B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позолоченных серьгах,</w:t>
      </w:r>
    </w:p>
    <w:p w14:paraId="68E92A52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Чёрный ворон на дубу,</w:t>
      </w:r>
    </w:p>
    <w:p w14:paraId="540989D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Он играет во трубу,</w:t>
      </w:r>
    </w:p>
    <w:p w14:paraId="0CF904B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Труба точеная,</w:t>
      </w:r>
    </w:p>
    <w:p w14:paraId="4835FE7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lastRenderedPageBreak/>
        <w:t xml:space="preserve"> Позолоченная,</w:t>
      </w:r>
    </w:p>
    <w:p w14:paraId="5A7051A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Труба ладная,</w:t>
      </w:r>
    </w:p>
    <w:p w14:paraId="21FA655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Песня складная.</w:t>
      </w:r>
    </w:p>
    <w:p w14:paraId="1E0F82D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41C4F92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5D25747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Пошёл котик по дорожке,</w:t>
      </w:r>
    </w:p>
    <w:p w14:paraId="00F2170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Купил Машеньке сапожки,</w:t>
      </w:r>
    </w:p>
    <w:p w14:paraId="626A55E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Пошёл котик на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торжок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14:paraId="246EBAD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Купил котик пирожок,</w:t>
      </w:r>
    </w:p>
    <w:p w14:paraId="47029E5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Пошёл котик на улочку,</w:t>
      </w:r>
    </w:p>
    <w:p w14:paraId="4A80B64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Купил котик булочку.</w:t>
      </w:r>
    </w:p>
    <w:p w14:paraId="46DDEA15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Самому ли есть</w:t>
      </w:r>
    </w:p>
    <w:p w14:paraId="4A6A001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Или Машеньке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снесть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?</w:t>
      </w:r>
    </w:p>
    <w:p w14:paraId="5F936C9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Я и сам укушу,</w:t>
      </w:r>
    </w:p>
    <w:p w14:paraId="35B9DA10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Да и Машеньке снесу.</w:t>
      </w:r>
    </w:p>
    <w:p w14:paraId="35EF5F4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27A506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7AF2BCC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Ты, мороз, мороз, мороз,</w:t>
      </w:r>
    </w:p>
    <w:p w14:paraId="4D412A2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Не показывай свой нос!</w:t>
      </w:r>
    </w:p>
    <w:p w14:paraId="57FC2BB5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Уходи скорей домой,</w:t>
      </w:r>
    </w:p>
    <w:p w14:paraId="0025A86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Стужу уводи с собой.</w:t>
      </w:r>
    </w:p>
    <w:p w14:paraId="3FBA559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А мы саночки возьмём,</w:t>
      </w:r>
    </w:p>
    <w:p w14:paraId="6A72DB26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Мы на улицу пойдём,</w:t>
      </w:r>
    </w:p>
    <w:p w14:paraId="534E1FB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Сядем в саночки -</w:t>
      </w:r>
    </w:p>
    <w:p w14:paraId="772474D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Самокаточки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.</w:t>
      </w:r>
    </w:p>
    <w:p w14:paraId="4CA269F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C8F6B0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71AC875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Уж ты зимушка-зима,</w:t>
      </w:r>
    </w:p>
    <w:p w14:paraId="02D1FB4B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Ты с морозами пришла.</w:t>
      </w:r>
    </w:p>
    <w:p w14:paraId="4CA20D2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Ветер воет, вьюга вьёт,</w:t>
      </w:r>
    </w:p>
    <w:p w14:paraId="7FDEEDF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Вдоль по улице метёт.</w:t>
      </w:r>
    </w:p>
    <w:p w14:paraId="265B8C40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20283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Белым снегом замело</w:t>
      </w:r>
    </w:p>
    <w:p w14:paraId="69B3FCA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Все дороги на село,</w:t>
      </w:r>
    </w:p>
    <w:p w14:paraId="38F08CB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Все дороги, все пути,</w:t>
      </w:r>
    </w:p>
    <w:p w14:paraId="7F53914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Ни проехать не пройти.</w:t>
      </w:r>
    </w:p>
    <w:p w14:paraId="43F995E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8F9A16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7BB1D35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Как по снегу , по метели</w:t>
      </w:r>
    </w:p>
    <w:p w14:paraId="7006AD0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lastRenderedPageBreak/>
        <w:t xml:space="preserve"> Трое саночек летели.</w:t>
      </w:r>
    </w:p>
    <w:p w14:paraId="4B2853A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И шумят, и гремят,</w:t>
      </w:r>
    </w:p>
    <w:p w14:paraId="651D5E5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Колокольчики звенят.</w:t>
      </w:r>
    </w:p>
    <w:p w14:paraId="32B83BEB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0DF6ED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первых санках - дедушка,</w:t>
      </w:r>
    </w:p>
    <w:p w14:paraId="76AB874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других санках - бабушка,</w:t>
      </w:r>
    </w:p>
    <w:p w14:paraId="2D721EA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третьих санках - тётушка.</w:t>
      </w:r>
    </w:p>
    <w:p w14:paraId="0E0E3DB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61670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Наша Катя выбегала,</w:t>
      </w:r>
    </w:p>
    <w:p w14:paraId="5ABB169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Дорогих гостей встречала,</w:t>
      </w:r>
    </w:p>
    <w:p w14:paraId="565E99E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Ворота им отперла,</w:t>
      </w:r>
    </w:p>
    <w:p w14:paraId="06427D0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нову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 xml:space="preserve"> горенку вела.</w:t>
      </w:r>
    </w:p>
    <w:p w14:paraId="3FC3F832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C1570E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3D99267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Купим сыну валенки,</w:t>
      </w:r>
    </w:p>
    <w:p w14:paraId="3766315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Наденем на ноженьки,</w:t>
      </w:r>
    </w:p>
    <w:p w14:paraId="667FF60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Пустим по дороженьке.</w:t>
      </w:r>
    </w:p>
    <w:p w14:paraId="560F3EF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Будет наш сынок ходить,</w:t>
      </w:r>
    </w:p>
    <w:p w14:paraId="21EE84C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Новы валенки носить.</w:t>
      </w:r>
    </w:p>
    <w:p w14:paraId="5669CA32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7EC79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21BAD2A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Как на тоненький ледок</w:t>
      </w:r>
    </w:p>
    <w:p w14:paraId="172F32DF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Выпал беленький снежок,</w:t>
      </w:r>
    </w:p>
    <w:p w14:paraId="08BF5A53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Выпал беленький снежок,</w:t>
      </w:r>
    </w:p>
    <w:p w14:paraId="2FF8D64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Ехал Ванечка дружок,</w:t>
      </w:r>
    </w:p>
    <w:p w14:paraId="784231F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84DE4D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Ваня ехал, поспешал,</w:t>
      </w:r>
    </w:p>
    <w:p w14:paraId="6A51019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Со добра коня упал,</w:t>
      </w:r>
    </w:p>
    <w:p w14:paraId="40B61076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Он упал, упал, лежит -</w:t>
      </w:r>
    </w:p>
    <w:p w14:paraId="23A25137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Никто к Ване не бежит,</w:t>
      </w:r>
    </w:p>
    <w:p w14:paraId="2512765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05376E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Две девушки увидали -</w:t>
      </w:r>
    </w:p>
    <w:p w14:paraId="2D060ADC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Прямо к Ване подбежали,</w:t>
      </w:r>
    </w:p>
    <w:p w14:paraId="5BDB6C9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Прямо к Ване подбежали,</w:t>
      </w:r>
    </w:p>
    <w:p w14:paraId="0BE0DDEE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коня Ваню сажали,</w:t>
      </w:r>
    </w:p>
    <w:p w14:paraId="4CAEB27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Путь-дорогу показали.</w:t>
      </w:r>
    </w:p>
    <w:p w14:paraId="6501C2F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A0827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1BBA3D8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Наша Маша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,</w:t>
      </w:r>
    </w:p>
    <w:p w14:paraId="52D6B776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lastRenderedPageBreak/>
        <w:t xml:space="preserve"> На ней шубка Аленька,</w:t>
      </w:r>
    </w:p>
    <w:p w14:paraId="124900C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Опушка бобровая.</w:t>
      </w:r>
    </w:p>
    <w:p w14:paraId="15AFED79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Маша чернобровая.</w:t>
      </w:r>
    </w:p>
    <w:p w14:paraId="1935F54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0E7E3A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>***</w:t>
      </w:r>
    </w:p>
    <w:p w14:paraId="350D5914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Дождик, дождик, посильней -</w:t>
      </w:r>
    </w:p>
    <w:p w14:paraId="5C1F1E38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Будет травка зеленей,</w:t>
      </w:r>
    </w:p>
    <w:p w14:paraId="30D72EE6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Вырастут цветочки</w:t>
      </w:r>
    </w:p>
    <w:p w14:paraId="4A2EFE41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На нашем </w:t>
      </w:r>
      <w:proofErr w:type="spellStart"/>
      <w:r w:rsidRPr="007F4186">
        <w:rPr>
          <w:rFonts w:ascii="Times New Roman" w:hAnsi="Times New Roman" w:cs="Times New Roman"/>
          <w:sz w:val="28"/>
          <w:szCs w:val="28"/>
        </w:rPr>
        <w:t>лужочке</w:t>
      </w:r>
      <w:proofErr w:type="spellEnd"/>
      <w:r w:rsidRPr="007F4186">
        <w:rPr>
          <w:rFonts w:ascii="Times New Roman" w:hAnsi="Times New Roman" w:cs="Times New Roman"/>
          <w:sz w:val="28"/>
          <w:szCs w:val="28"/>
        </w:rPr>
        <w:t>.</w:t>
      </w:r>
    </w:p>
    <w:p w14:paraId="07DCCF25" w14:textId="77777777" w:rsidR="007F4186" w:rsidRP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Дождик, дождик, пуще,</w:t>
      </w:r>
    </w:p>
    <w:p w14:paraId="3D037584" w14:textId="77777777" w:rsidR="007F4186" w:rsidRDefault="007F4186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186">
        <w:rPr>
          <w:rFonts w:ascii="Times New Roman" w:hAnsi="Times New Roman" w:cs="Times New Roman"/>
          <w:sz w:val="28"/>
          <w:szCs w:val="28"/>
        </w:rPr>
        <w:t xml:space="preserve"> Расти, трава, гуще.</w:t>
      </w:r>
    </w:p>
    <w:p w14:paraId="48C00FD6" w14:textId="77777777" w:rsidR="009656B0" w:rsidRDefault="009656B0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2C5824" w14:textId="77777777" w:rsidR="009656B0" w:rsidRDefault="009656B0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3E16EC" w14:textId="77777777" w:rsidR="009656B0" w:rsidRDefault="009656B0" w:rsidP="007F418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C023E44" w14:textId="2B101E7E" w:rsidR="009656B0" w:rsidRPr="00AF5835" w:rsidRDefault="00AF5835" w:rsidP="00CE7B1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Кривенцова.</w:t>
      </w:r>
      <w:r w:rsidR="009656B0">
        <w:rPr>
          <w:rFonts w:ascii="Times New Roman" w:hAnsi="Times New Roman" w:cs="Times New Roman"/>
          <w:b/>
          <w:sz w:val="28"/>
          <w:szCs w:val="28"/>
        </w:rPr>
        <w:t xml:space="preserve"> Е. </w:t>
      </w:r>
      <w:r>
        <w:rPr>
          <w:rFonts w:ascii="Times New Roman" w:hAnsi="Times New Roman" w:cs="Times New Roman"/>
          <w:b/>
          <w:sz w:val="28"/>
          <w:szCs w:val="28"/>
        </w:rPr>
        <w:t>Ю.</w:t>
      </w:r>
    </w:p>
    <w:p w14:paraId="0D1B8B13" w14:textId="77777777" w:rsidR="009656B0" w:rsidRPr="009656B0" w:rsidRDefault="009656B0" w:rsidP="009656B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 высшей</w:t>
      </w:r>
      <w:r w:rsidR="00E90CBA">
        <w:rPr>
          <w:rFonts w:ascii="Times New Roman" w:hAnsi="Times New Roman" w:cs="Times New Roman"/>
          <w:b/>
          <w:sz w:val="28"/>
          <w:szCs w:val="28"/>
        </w:rPr>
        <w:t xml:space="preserve"> квалификационной категории МДОА</w:t>
      </w:r>
      <w:r>
        <w:rPr>
          <w:rFonts w:ascii="Times New Roman" w:hAnsi="Times New Roman" w:cs="Times New Roman"/>
          <w:b/>
          <w:sz w:val="28"/>
          <w:szCs w:val="28"/>
        </w:rPr>
        <w:t>У «Детский сад №59 «Ручеёк»»</w:t>
      </w:r>
    </w:p>
    <w:p w14:paraId="74B31F9B" w14:textId="77777777"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6D076FF" w14:textId="77777777"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671C783" w14:textId="77777777"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5FFD33D" w14:textId="77777777"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57C585" w14:textId="77777777"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414A8C" w14:textId="77777777"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D59E6D" w14:textId="77777777" w:rsidR="007F4186" w:rsidRDefault="007F4186" w:rsidP="005D6D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12B6C9B" w14:textId="77777777" w:rsidR="007F4186" w:rsidRDefault="007F4186" w:rsidP="00E8538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F221D7" w14:textId="77777777" w:rsidR="00C20D26" w:rsidRPr="00A2388D" w:rsidRDefault="00C20D26" w:rsidP="005C61F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20D26" w:rsidRPr="00A2388D" w:rsidSect="005D6D24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B43"/>
    <w:rsid w:val="00036532"/>
    <w:rsid w:val="001F1026"/>
    <w:rsid w:val="00252F4A"/>
    <w:rsid w:val="00317FE7"/>
    <w:rsid w:val="003521A5"/>
    <w:rsid w:val="003D5883"/>
    <w:rsid w:val="003D7DBD"/>
    <w:rsid w:val="00492D47"/>
    <w:rsid w:val="004A2BB1"/>
    <w:rsid w:val="005455AA"/>
    <w:rsid w:val="00545887"/>
    <w:rsid w:val="00593E7E"/>
    <w:rsid w:val="005C61F3"/>
    <w:rsid w:val="005D4944"/>
    <w:rsid w:val="005D6D24"/>
    <w:rsid w:val="006348C1"/>
    <w:rsid w:val="006B7BE0"/>
    <w:rsid w:val="00700A70"/>
    <w:rsid w:val="007F4186"/>
    <w:rsid w:val="008744C3"/>
    <w:rsid w:val="00946270"/>
    <w:rsid w:val="009656B0"/>
    <w:rsid w:val="009F4159"/>
    <w:rsid w:val="00A2388D"/>
    <w:rsid w:val="00A275BD"/>
    <w:rsid w:val="00A97EFB"/>
    <w:rsid w:val="00AF5835"/>
    <w:rsid w:val="00B4287D"/>
    <w:rsid w:val="00BB6EFA"/>
    <w:rsid w:val="00BF4ED1"/>
    <w:rsid w:val="00C20D26"/>
    <w:rsid w:val="00C4388D"/>
    <w:rsid w:val="00C74CE7"/>
    <w:rsid w:val="00C94337"/>
    <w:rsid w:val="00C96434"/>
    <w:rsid w:val="00CD02B7"/>
    <w:rsid w:val="00CD4A2D"/>
    <w:rsid w:val="00CE51AC"/>
    <w:rsid w:val="00CE7B13"/>
    <w:rsid w:val="00DD32AE"/>
    <w:rsid w:val="00E54862"/>
    <w:rsid w:val="00E665BF"/>
    <w:rsid w:val="00E8538C"/>
    <w:rsid w:val="00E90CBA"/>
    <w:rsid w:val="00E9156E"/>
    <w:rsid w:val="00EB4B75"/>
    <w:rsid w:val="00EE6AFB"/>
    <w:rsid w:val="00FA5741"/>
    <w:rsid w:val="00FB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724D9"/>
  <w15:docId w15:val="{B232F3F9-63DA-EE46-BF36-5B2268C35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Анастасия Бурлак</cp:lastModifiedBy>
  <cp:revision>2</cp:revision>
  <cp:lastPrinted>2013-07-21T10:45:00Z</cp:lastPrinted>
  <dcterms:created xsi:type="dcterms:W3CDTF">2026-05-06T10:59:00Z</dcterms:created>
  <dcterms:modified xsi:type="dcterms:W3CDTF">2026-05-06T10:59:00Z</dcterms:modified>
</cp:coreProperties>
</file>