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0D1F" w:rsidRPr="0081116F" w:rsidRDefault="00E20D1F" w:rsidP="00E20D1F">
      <w:pPr>
        <w:tabs>
          <w:tab w:val="left" w:pos="34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116F">
        <w:rPr>
          <w:rFonts w:ascii="Times New Roman" w:hAnsi="Times New Roman" w:cs="Times New Roman"/>
          <w:b/>
          <w:sz w:val="28"/>
          <w:szCs w:val="28"/>
        </w:rPr>
        <w:t xml:space="preserve">Муниципальное дошкольное образовательное автономное учреждение «Детский сад № 59 комбинированного вида «Ручеёк» </w:t>
      </w:r>
      <w:proofErr w:type="gramStart"/>
      <w:r w:rsidRPr="0081116F"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 w:rsidRPr="0081116F">
        <w:rPr>
          <w:rFonts w:ascii="Times New Roman" w:hAnsi="Times New Roman" w:cs="Times New Roman"/>
          <w:b/>
          <w:sz w:val="28"/>
          <w:szCs w:val="28"/>
        </w:rPr>
        <w:t>. Орска.</w:t>
      </w:r>
    </w:p>
    <w:p w:rsidR="00E20D1F" w:rsidRPr="0081116F" w:rsidRDefault="00E20D1F" w:rsidP="00E20D1F">
      <w:pPr>
        <w:tabs>
          <w:tab w:val="left" w:pos="34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0D1F" w:rsidRPr="0081116F" w:rsidRDefault="00E20D1F" w:rsidP="00E20D1F">
      <w:pPr>
        <w:tabs>
          <w:tab w:val="left" w:pos="34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0D1F" w:rsidRPr="0081116F" w:rsidRDefault="00E20D1F" w:rsidP="009B1D25">
      <w:pPr>
        <w:tabs>
          <w:tab w:val="left" w:pos="3420"/>
        </w:tabs>
        <w:rPr>
          <w:rFonts w:ascii="Times New Roman" w:hAnsi="Times New Roman" w:cs="Times New Roman"/>
          <w:b/>
          <w:sz w:val="28"/>
          <w:szCs w:val="28"/>
        </w:rPr>
      </w:pPr>
    </w:p>
    <w:p w:rsidR="00E95315" w:rsidRDefault="00E95315" w:rsidP="00E20D1F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ВЫСТУПЛЕНИЕ НА ПЕДАГОГИЧЕСКОМ СОВЕТЕ</w:t>
      </w:r>
    </w:p>
    <w:p w:rsidR="00E20D1F" w:rsidRPr="00E20D1F" w:rsidRDefault="00E95315" w:rsidP="00E95315">
      <w:pPr>
        <w:shd w:val="clear" w:color="auto" w:fill="FFFFFF"/>
        <w:tabs>
          <w:tab w:val="left" w:pos="4163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Hlk182508096"/>
      <w:r>
        <w:rPr>
          <w:rFonts w:ascii="Times New Roman" w:hAnsi="Times New Roman" w:cs="Times New Roman"/>
          <w:b/>
          <w:sz w:val="28"/>
          <w:szCs w:val="28"/>
        </w:rPr>
        <w:t xml:space="preserve">                    МДОАУ «ДЕТСКИЙ САД № 59 «РУЧЕЁК» Г.ОРСКА</w:t>
      </w:r>
    </w:p>
    <w:bookmarkEnd w:id="0"/>
    <w:p w:rsidR="00E20D1F" w:rsidRDefault="00E20D1F" w:rsidP="00E20D1F">
      <w:pPr>
        <w:tabs>
          <w:tab w:val="left" w:pos="34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0D1F" w:rsidRPr="00E20D1F" w:rsidRDefault="00E20D1F" w:rsidP="00E20D1F">
      <w:pPr>
        <w:tabs>
          <w:tab w:val="left" w:pos="3420"/>
        </w:tabs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ТЕМА: «РАЗВИТИЕ РЕЧИ ДЕТЕЙ ДОШКОЛЬНОГО ВОЗРАСТА ПОСРЕДСТВОМ ДИДАКТИЧЕСКИХ ИГР»</w:t>
      </w:r>
    </w:p>
    <w:p w:rsidR="00E20D1F" w:rsidRPr="0081116F" w:rsidRDefault="00E20D1F" w:rsidP="00E20D1F">
      <w:pPr>
        <w:tabs>
          <w:tab w:val="left" w:pos="34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116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</w:t>
      </w:r>
    </w:p>
    <w:p w:rsidR="00E20D1F" w:rsidRPr="0081116F" w:rsidRDefault="00E20D1F" w:rsidP="00E20D1F">
      <w:pPr>
        <w:tabs>
          <w:tab w:val="left" w:pos="113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0D1F" w:rsidRPr="0081116F" w:rsidRDefault="00E20D1F" w:rsidP="00E20D1F">
      <w:pPr>
        <w:tabs>
          <w:tab w:val="left" w:pos="113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0907B5">
        <w:rPr>
          <w:rFonts w:ascii="Times New Roman" w:hAnsi="Times New Roman" w:cs="Times New Roman"/>
          <w:b/>
          <w:sz w:val="28"/>
          <w:szCs w:val="28"/>
        </w:rPr>
        <w:t xml:space="preserve">                   ВОСПИТАТЕЛЬ: СОЛДАТОВА ВАЛЕНТИНА ИЛЬИНИЧНА</w:t>
      </w:r>
    </w:p>
    <w:p w:rsidR="00E20D1F" w:rsidRPr="0081116F" w:rsidRDefault="00E20D1F" w:rsidP="00E20D1F">
      <w:pPr>
        <w:tabs>
          <w:tab w:val="left" w:pos="34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116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</w:t>
      </w:r>
    </w:p>
    <w:p w:rsidR="00E20D1F" w:rsidRPr="0081116F" w:rsidRDefault="00E20D1F" w:rsidP="00E20D1F">
      <w:pPr>
        <w:tabs>
          <w:tab w:val="left" w:pos="34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0D1F" w:rsidRPr="0081116F" w:rsidRDefault="00E20D1F" w:rsidP="00E20D1F">
      <w:pPr>
        <w:tabs>
          <w:tab w:val="left" w:pos="34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0D1F" w:rsidRPr="0081116F" w:rsidRDefault="003F084E" w:rsidP="00E20D1F">
      <w:pPr>
        <w:tabs>
          <w:tab w:val="left" w:pos="34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46443" cy="3846443"/>
            <wp:effectExtent l="0" t="0" r="190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109" cy="385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D1F" w:rsidRDefault="00E20D1F" w:rsidP="00E20D1F">
      <w:pPr>
        <w:tabs>
          <w:tab w:val="left" w:pos="34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116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</w:p>
    <w:p w:rsidR="009B1D25" w:rsidRDefault="003F084E" w:rsidP="003F084E">
      <w:pPr>
        <w:tabs>
          <w:tab w:val="left" w:pos="342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</w:t>
      </w:r>
      <w:r w:rsidR="000907B5">
        <w:rPr>
          <w:rFonts w:ascii="Times New Roman" w:hAnsi="Times New Roman" w:cs="Times New Roman"/>
          <w:b/>
          <w:sz w:val="28"/>
          <w:szCs w:val="28"/>
        </w:rPr>
        <w:t>г. Орск, 2025</w:t>
      </w:r>
      <w:r w:rsidR="00E20D1F" w:rsidRPr="0081116F">
        <w:rPr>
          <w:rFonts w:ascii="Times New Roman" w:hAnsi="Times New Roman" w:cs="Times New Roman"/>
          <w:b/>
          <w:sz w:val="28"/>
          <w:szCs w:val="28"/>
        </w:rPr>
        <w:t xml:space="preserve"> г</w:t>
      </w:r>
    </w:p>
    <w:p w:rsidR="00E20D1F" w:rsidRPr="009B1D25" w:rsidRDefault="00E20D1F" w:rsidP="009B1D25">
      <w:pPr>
        <w:tabs>
          <w:tab w:val="left" w:pos="3420"/>
        </w:tabs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Актуальной задачей дошкольного образования является подготовка детей к обучению в школе, всестороннее психическое и интеллектуальное </w:t>
      </w:r>
      <w:r w:rsidRPr="00E20D1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развитие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. Среди методов </w:t>
      </w:r>
      <w:r w:rsidRPr="00E20D1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развития речи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 дошкольников с положительной стороны в плане эффективности зарекомендовали себя методы игровой терапии. Именно в ходе игры выстраивается система взаимоотношений дошкольника с внешним миром, </w:t>
      </w:r>
      <w:r w:rsidRPr="00E20D1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развиваются психические функции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, среди которых речь занимает основное место. Ребенок, свободно выражая свои мысли и чувства, </w:t>
      </w:r>
      <w:r w:rsidRPr="00E20D1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развивает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игре речевые навыки. Игра </w:t>
      </w:r>
      <w:r w:rsidRPr="00E20D1F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дошкольников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20D1F" w:rsidRPr="00E20D1F" w:rsidRDefault="00E20D1F" w:rsidP="009B1D25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-побуждает детей к общению друг с другом;</w:t>
      </w:r>
    </w:p>
    <w:p w:rsidR="00E20D1F" w:rsidRPr="00E20D1F" w:rsidRDefault="00E20D1F" w:rsidP="009B1D2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20D1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способствует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закреплению навыков пользования инициативной речью;</w:t>
      </w:r>
    </w:p>
    <w:p w:rsidR="00E20D1F" w:rsidRPr="00E20D1F" w:rsidRDefault="00E20D1F" w:rsidP="009B1D2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20D1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способствует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 совершенствованию разговорной </w:t>
      </w:r>
      <w:r w:rsidRPr="00E20D1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речи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20D1F" w:rsidRPr="00E20D1F" w:rsidRDefault="00E20D1F" w:rsidP="009B1D2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20D1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способствует обогащению словаря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20D1F" w:rsidRPr="00E20D1F" w:rsidRDefault="00E20D1F" w:rsidP="009B1D25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-оказывает влияние на формирование грамматического строя языка.</w:t>
      </w:r>
    </w:p>
    <w:p w:rsidR="00E20D1F" w:rsidRPr="00E20D1F" w:rsidRDefault="00E20D1F" w:rsidP="009B1D2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 необходимость проведения серьезных </w:t>
      </w:r>
      <w:r w:rsidRPr="00E20D1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развивающих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замыслов   через игру очевидна.  </w:t>
      </w:r>
      <w:r w:rsidRPr="00E20D1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Дидактическая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 игра — одна из форм обучаемого воздействия педагогов на ребенка. В то же время игра — основной вид деятельности детей. Таким образом, игра реализует обучающую </w:t>
      </w:r>
      <w:r w:rsidRPr="00E20D1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(которую преследует педагог)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игровую </w:t>
      </w:r>
      <w:r w:rsidRPr="00E20D1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(ради которой действует ребенок)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 цели. Важно, чтобы эти две цели дополняли друг друга и обеспечивали усвоение программного материала.   </w:t>
      </w:r>
      <w:r w:rsidRPr="00E20D1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Дидактическая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 игра является ценным средством воспитания умственной активности, она активизирует психические процессы, вызывает у дошкольников живой интерес к процессу познания.   Игра помогает сделать любой учебный материал увлекательным, вызывает у детей глубокое удовлетворение, стимулирует </w:t>
      </w:r>
      <w:r w:rsidRPr="00E20D1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работоспособность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облегчает процесс усвоения знаний.</w:t>
      </w:r>
    </w:p>
    <w:p w:rsidR="00E20D1F" w:rsidRPr="00E20D1F" w:rsidRDefault="00E20D1F" w:rsidP="009B1D2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D1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Дидактическая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 игра создается педагогом   специально в обучающих целях, когда обучение протекает на основе игровой и </w:t>
      </w:r>
      <w:r w:rsidRPr="00E20D1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дидактической задачи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. В </w:t>
      </w:r>
      <w:r w:rsidRPr="00E20D1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дидактической</w:t>
      </w:r>
      <w:r w:rsidR="007D0B2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игре ребенок не только получает новые знания, но также обобщает и закрепляет их. </w:t>
      </w:r>
      <w:r w:rsidRPr="00E20D1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Дидактическая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 игра выступает одновременно как вид игровой деятельности и форма организации взаимодействия воспитателя   с ребенком. В этом и состоит ее своеобразие.  </w:t>
      </w:r>
    </w:p>
    <w:p w:rsidR="00E20D1F" w:rsidRPr="00E20D1F" w:rsidRDefault="00E20D1F" w:rsidP="009B1D2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D1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Дидактические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 игры и упражнения являются важным средством стимулирования </w:t>
      </w:r>
      <w:r w:rsidRPr="00E20D1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речи детей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, их поисковой активности в сфере грамматики. В детском саду, в каждой возрастной группе, должны быть представлены разнообразные </w:t>
      </w:r>
      <w:r w:rsidRPr="00E20D1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дидактические игры по развитию связной речи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. Но необходимость подбора игрового материала отнюдь не означает, что на занятии надо использовать его в большом количестве. Обилие </w:t>
      </w:r>
      <w:r w:rsidRPr="00E20D1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дидактических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 игр и игрушек рассеивает внимание детей, не позволяет им хорошо овладеть </w:t>
      </w:r>
      <w:r w:rsidRPr="00E20D1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дидактическим содержанием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20D1F" w:rsidRPr="00E20D1F" w:rsidRDefault="00E20D1F" w:rsidP="009B1D2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при подборе игр перед детьми ставятся иногда слишком лёгкие или, наоборот, чрезмерно трудные задачи. Если игры по своей сложности не соответствуют возрасту детей, они не могут ими оперировать и наоборот – слишком лёгкие </w:t>
      </w:r>
      <w:r w:rsidRPr="00E20D1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дидактические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задачи не возбуждают у них умственной активности.</w:t>
      </w:r>
    </w:p>
    <w:p w:rsidR="00E20D1F" w:rsidRPr="00E20D1F" w:rsidRDefault="00E20D1F" w:rsidP="009B1D2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Прежде всего, мною был проведён мониторинг исследования уровня </w:t>
      </w:r>
      <w:r w:rsidRPr="00E20D1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развития связной речи наших воспитанников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, взяв за основу критерии точности ответов из </w:t>
      </w:r>
      <w:r w:rsidRPr="00E20D1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«Диагностики речевого </w:t>
      </w:r>
      <w:r w:rsidRPr="00E20D1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развития</w:t>
      </w:r>
      <w:r w:rsidRPr="00E20D1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О. С. Ушаковой. Анализ результатов 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диагностики показал, что высокий уровень </w:t>
      </w:r>
      <w:r w:rsidRPr="00E20D1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развития связной речи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демонстрирует только 10 % малышей. Исходя из полученных данных, была организована дальнейшая </w:t>
      </w:r>
      <w:r w:rsidRPr="00E20D1F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работа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20D1F" w:rsidRPr="00E20D1F" w:rsidRDefault="00E20D1F" w:rsidP="009B1D25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выделена специальная речевая зона в группе;</w:t>
      </w:r>
    </w:p>
    <w:p w:rsidR="00E20D1F" w:rsidRPr="00E20D1F" w:rsidRDefault="00E20D1F" w:rsidP="009B1D2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подобраны необходимые </w:t>
      </w:r>
      <w:r w:rsidRPr="00E20D1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дидактические игры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традиционные, так и </w:t>
      </w:r>
      <w:r w:rsidRPr="00E20D1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развивающие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20D1F" w:rsidRPr="00E20D1F" w:rsidRDefault="00E20D1F" w:rsidP="009B1D2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созданы картотеки игр по </w:t>
      </w:r>
      <w:r w:rsidRPr="00E20D1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развитию речи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 различным лексическим темам;- разработан календарно-тематический план включения </w:t>
      </w:r>
      <w:r w:rsidRPr="00E20D1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дидактической игры в занятия по развитию речи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20D1F" w:rsidRPr="00E20D1F" w:rsidRDefault="00E20D1F" w:rsidP="009B1D2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D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  </w:t>
      </w:r>
    </w:p>
    <w:p w:rsidR="00E20D1F" w:rsidRPr="00E20D1F" w:rsidRDefault="00E20D1F" w:rsidP="009B1D2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0D1F" w:rsidRPr="00E20D1F" w:rsidRDefault="00E20D1F" w:rsidP="009B1D2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Проведена соответствующая работа с </w:t>
      </w:r>
      <w:r w:rsidRPr="007D0B2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родителями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7D0B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консультации, беседы, круглый стол, наглядная информация, анкетирование и т. п.</w:t>
      </w:r>
    </w:p>
    <w:p w:rsidR="00E20D1F" w:rsidRPr="00E20D1F" w:rsidRDefault="00E20D1F" w:rsidP="009B1D25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своей работе опиралась на целевые ориентиры ФГОС, а также на методические разработки Гербовой В. В., Ушаковой О. С.,</w:t>
      </w:r>
      <w:r w:rsidR="007D0B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Кошлевой</w:t>
      </w:r>
      <w:proofErr w:type="spellEnd"/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А., Шадриной Л. Г.</w:t>
      </w:r>
    </w:p>
    <w:p w:rsidR="00E20D1F" w:rsidRPr="00E20D1F" w:rsidRDefault="00E20D1F" w:rsidP="009B1D2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 по игровой деятельности реализовывала в соответствии с возрастными особенностями воспитанников, основными направлениями их </w:t>
      </w:r>
      <w:r w:rsidRPr="00E20D1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развития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, включает время, отведенное </w:t>
      </w:r>
      <w:proofErr w:type="gramStart"/>
      <w:r w:rsidRPr="00E20D1F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на</w:t>
      </w:r>
      <w:proofErr w:type="gramEnd"/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20D1F" w:rsidRPr="00E20D1F" w:rsidRDefault="00E20D1F" w:rsidP="009B1D25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-образовательную деятельность, осуществляемую в процессе организации различных видов детской деятельности;</w:t>
      </w:r>
    </w:p>
    <w:p w:rsidR="00E20D1F" w:rsidRPr="00E20D1F" w:rsidRDefault="00E20D1F" w:rsidP="009B1D25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-образовательную деятельность, осуществляемую в ходе режимных моментов;</w:t>
      </w:r>
    </w:p>
    <w:p w:rsidR="00E20D1F" w:rsidRPr="00E20D1F" w:rsidRDefault="00E20D1F" w:rsidP="009B1D25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-самостоятельную деятельность детей;</w:t>
      </w:r>
    </w:p>
    <w:p w:rsidR="007D0B29" w:rsidRDefault="00E20D1F" w:rsidP="009B1D25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-взаимодействие с семьей.</w:t>
      </w:r>
      <w:r w:rsidR="007D0B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20D1F" w:rsidRPr="009B1D25" w:rsidRDefault="00E20D1F" w:rsidP="009B1D25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первом этапе приоритетной являлась работа по обогащению и активизации словаря, улучшению фонематического восприятия, знакомству с обобщающими понятиями, различными формами словообразования, согласования существительных с прилагательными. Работа проводилась таким образом, что в течение нескольких дней в различных </w:t>
      </w:r>
      <w:r w:rsidRPr="00E20D1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дидактических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 играх решались определённые речевые задачи, а в итоговой игре проходило их закрепление.</w:t>
      </w:r>
      <w:r w:rsidR="007D0B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дошкольной педагогике все </w:t>
      </w:r>
      <w:r w:rsidRPr="00E20D1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дидактические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 игры можно разделить на 3 основных </w:t>
      </w:r>
      <w:r w:rsidRPr="00E20D1F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вида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: игры с предметами (игрушками, настольно-печатные и словесные игры.</w:t>
      </w:r>
      <w:proofErr w:type="gramEnd"/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Остановимся на методике организации </w:t>
      </w:r>
      <w:r w:rsidRPr="00E20D1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дидактических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 игр в младшей возрастной группе.</w:t>
      </w:r>
      <w:r w:rsidR="007D0B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Внимание</w:t>
      </w:r>
      <w:r w:rsidR="007D0B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малыша этого возраста пока еще неустойчиво, он быстро отвлекается. Задачи в </w:t>
      </w:r>
      <w:r w:rsidRPr="00E20D1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дидактической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 игре требуют от него большей, чем в других играх, устойчивости внимания, усиленной мыслительной деятельности. Отсюда, для маленьких детей возникают известные трудности. Преодолеть их можно через занимательность в обучении, т. е. использование </w:t>
      </w:r>
      <w:r w:rsidRPr="00E20D1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дидактической игры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повышающей интерес малыша к знаниям, и прежде всего, </w:t>
      </w:r>
      <w:r w:rsidRPr="00E20D1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дидактической игрушке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которая привлекает внимание яркостью, интересным содержанием. Для детей 4-го года жизни характерно преобладание чувственного познания окружающего мира. </w:t>
      </w:r>
      <w:proofErr w:type="gramStart"/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Учитывая это, мною подбирался такой </w:t>
      </w:r>
      <w:r w:rsidRPr="00E20D1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дидактический материал 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(игрушки, который все дети могли бы 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обследовать и активно с ним действовать.</w:t>
      </w:r>
      <w:proofErr w:type="gramEnd"/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проведении </w:t>
      </w:r>
      <w:r w:rsidRPr="00E20D1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дидактической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 игры с детьми младшего дошкольного возраста я объясняла правила по ходу игры. При этом помнила о том, что моя речь должна быть яркой, образной и в то же время спокойной. Большую требовательность проявляла к своим жестам. Малыш очень чутко реагирует на выражение лица, мимику, улыбку воспитателя. Это надо учитывать и при чтении художественной литературы. Чтобы игра проходила успешнее, предварительно готовила детей к </w:t>
      </w:r>
      <w:r w:rsidRPr="00E20D1F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игре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обязательно до игры знакомила их с предметами, которые будут использованы, их свойствами, изображениями на картинках. Если в игре используется стихотворение, </w:t>
      </w:r>
      <w:proofErr w:type="spellStart"/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потешка</w:t>
      </w:r>
      <w:proofErr w:type="spellEnd"/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знала их наизусть, читала выразительно. </w:t>
      </w:r>
      <w:proofErr w:type="gramStart"/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Подводя итоги игры с детьми младшего дошкольного возраста, я отмечала только положительные </w:t>
      </w:r>
      <w:r w:rsidRPr="00E20D1F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стороны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: играли дружно, научились делать (указывала конкретно, убрали на место игрушки.</w:t>
      </w:r>
      <w:proofErr w:type="gramEnd"/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 и у маленьких детей создавать интерес к новым играм. Интерес к игре усиливался, если я предлагала детям поиграть с теми игрушками, которые находились в чудесном мешочке, о которых рассказывали дети во время </w:t>
      </w:r>
      <w:proofErr w:type="spellStart"/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</w:t>
      </w:r>
      <w:proofErr w:type="gramStart"/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.О</w:t>
      </w:r>
      <w:proofErr w:type="gramEnd"/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бъекты</w:t>
      </w:r>
      <w:proofErr w:type="spellEnd"/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ситуации менялись по мере усвоения материала (</w:t>
      </w:r>
      <w:r w:rsidRPr="00E20D1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дидактические игры </w:t>
      </w:r>
      <w:r w:rsidRPr="00E20D1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«Теремок»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E20D1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«Новоселье»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E20D1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«Магазин»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другие). Очень активно использовалась игра </w:t>
      </w:r>
      <w:r w:rsidRPr="00E20D1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«Хорошо – плохо»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и даже элементарный мозговой </w:t>
      </w:r>
      <w:proofErr w:type="spellStart"/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штурм</w:t>
      </w:r>
      <w:proofErr w:type="gramStart"/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.Д</w:t>
      </w:r>
      <w:proofErr w:type="gramEnd"/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ошкольники</w:t>
      </w:r>
      <w:proofErr w:type="spellEnd"/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познакомились и усвоили структуру составления рассказов, научились следить за </w:t>
      </w:r>
      <w:r w:rsidRPr="00E20D1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развитием сюжетов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отвечать на вопросы в процессе </w:t>
      </w:r>
      <w:r w:rsidRPr="00E20D1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дидактических игр </w:t>
      </w:r>
      <w:r w:rsidRPr="00E20D1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«Друзья познаются в беде»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E20D1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«Продолжи дальше»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E20D1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«Снежный ком»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. Большое внимание отводилось интонационной выразительности, а также помощникам </w:t>
      </w:r>
      <w:r w:rsidRPr="00E20D1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связной речи – мимике и жестам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Здесь помогли игры на основе </w:t>
      </w:r>
      <w:proofErr w:type="spellStart"/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эмпатии</w:t>
      </w:r>
      <w:proofErr w:type="spellEnd"/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. Выработке правильного речевого дыхания, </w:t>
      </w:r>
      <w:r w:rsidRPr="00E20D1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развитию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подвижности мимико-артикуляционных мышц </w:t>
      </w:r>
      <w:r w:rsidRPr="00E20D1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способствовал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 комплекс упражнений по артикуляционной гимнастике. Гимнастику сочетала, чередовала с пальчиковыми играми и игровым массажем. Массаж приносит большую </w:t>
      </w:r>
      <w:r w:rsidRPr="00E20D1F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пользу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снимает у детей напряжение, улучшается кровоснабжение, уменьшает напряжение мышц или активизирует, дыхание и сердцебиение замедляются, а ребёнок успокаивается и расслабляется, что положительно влияет </w:t>
      </w:r>
      <w:proofErr w:type="gramStart"/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центральную нервную </w:t>
      </w:r>
      <w:proofErr w:type="spellStart"/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</w:t>
      </w:r>
      <w:proofErr w:type="spellEnd"/>
    </w:p>
    <w:p w:rsidR="00E20D1F" w:rsidRPr="00E20D1F" w:rsidRDefault="00E20D1F" w:rsidP="009B1D2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20D1F" w:rsidRPr="00E20D1F" w:rsidRDefault="00E20D1F" w:rsidP="009B1D2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дальнейшем содержание </w:t>
      </w:r>
      <w:r w:rsidRPr="00E20D1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дидактических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 игр усложнялось с учётом задач </w:t>
      </w:r>
      <w:r w:rsidRPr="00E20D1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развития речи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определённом возрасте. Для детей в возрасте 4-5 лет характерна большая устойчивость внимания, интенсивное </w:t>
      </w:r>
      <w:r w:rsidRPr="00E20D1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развитие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процессов преднамеренного запоминания и припоминания, более совершенное зрительное, слуховое, осязательное восприятие. Они начинают различать довольно сложные формы предметов, звукосочетания. В этом возрасте увеличивается запас слов, </w:t>
      </w:r>
      <w:r w:rsidRPr="00E20D1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развивается мышление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: наряду с обобщением по внешним признакам дети начинают группировать предметы по материалу, качеству и назначению, устанавливают простейшие причинные </w:t>
      </w:r>
      <w:r w:rsidRPr="00E20D1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связи в знакомых явлениях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20D1F" w:rsidRPr="00E20D1F" w:rsidRDefault="00E20D1F" w:rsidP="009B1D2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D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</w:p>
    <w:p w:rsidR="00E20D1F" w:rsidRPr="00E20D1F" w:rsidRDefault="00E20D1F" w:rsidP="009B1D2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Роль воспитателя в организации игры детей средней группы меняется, хотя и здесь он продолжает наблюдать за ней и сам включается в игру. Все чаще роль ведущего я поручала детям, правила игры теперь объясняла до ее начала. Ребята запоминают правила, если они даются четко, понятно, эмоционально, как в младшей группе. В процессе игры я внимательно следила за ее ходом, поведением детей, выявляла индивидуальные особенности детей, что позволяло мне планировать индивидуальную 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работу не только в игре, но и в других видах деятельности. При подведении итогов игры акцентировала внимание детей на их успехах, если даже они были и незначительными. С расширением опыта и </w:t>
      </w:r>
      <w:r w:rsidRPr="00E20D1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развитием речи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детям средней группы становятся доступными словесные игры, проводимые в форме шутки </w:t>
      </w:r>
      <w:r w:rsidRPr="00E20D1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«Бывает – не бывает»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 правильный ответ дети показывают хлопками, а неправильный – грозят указательным пальцем, а также игры с мячом.</w:t>
      </w:r>
    </w:p>
    <w:p w:rsidR="00E20D1F" w:rsidRPr="00E20D1F" w:rsidRDefault="00E20D1F" w:rsidP="009B1D2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D1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4139540</wp:posOffset>
            </wp:positionH>
            <wp:positionV relativeFrom="paragraph">
              <wp:posOffset>8880</wp:posOffset>
            </wp:positionV>
            <wp:extent cx="1620000" cy="2160000"/>
            <wp:effectExtent l="0" t="0" r="0" b="0"/>
            <wp:wrapNone/>
            <wp:docPr id="12" name="Рисунок 12" descr="https://www.maam.ru/upload/blogs/detsad-338521-1519639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ww.maam.ru/upload/blogs/detsad-338521-15196393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20D1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E20D1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4400" cy="2160000"/>
            <wp:effectExtent l="0" t="0" r="3175" b="0"/>
            <wp:docPr id="13" name="Рисунок 13" descr="https://www.maam.ru/upload/blogs/detsad-338521-1519637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www.maam.ru/upload/blogs/detsad-338521-15196379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4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D1F" w:rsidRPr="00E20D1F" w:rsidRDefault="00E20D1F" w:rsidP="009B1D2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средней группе использовались такие игры, </w:t>
      </w:r>
      <w:r w:rsidRPr="00E20D1F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как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20D1F" w:rsidRPr="00E20D1F" w:rsidRDefault="00E20D1F" w:rsidP="009B1D2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D1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«Чего сколько?»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 Игра направлена на формирование умения правильно соединить существительное с числительным.</w:t>
      </w:r>
    </w:p>
    <w:p w:rsidR="00E20D1F" w:rsidRPr="00E20D1F" w:rsidRDefault="00E20D1F" w:rsidP="009B1D2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D1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«Скажи наоборот»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 Игра упражняет в образовании антонимов в разных частях </w:t>
      </w:r>
      <w:r w:rsidRPr="00E20D1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речи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20D1F" w:rsidRPr="00E20D1F" w:rsidRDefault="00E20D1F" w:rsidP="009B1D2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D1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«Общие слова»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 Эти слова реже употребляются в нашей </w:t>
      </w:r>
      <w:r w:rsidRPr="00E20D1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речи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 они нужны для мышления, так как позволяют осуществлять операции анализа и синтеза.</w:t>
      </w:r>
    </w:p>
    <w:p w:rsidR="00E20D1F" w:rsidRPr="00E20D1F" w:rsidRDefault="00E20D1F" w:rsidP="009B1D2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D1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«Кто что делает?»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 Учим подбирать слова-действия. Наличие разнообразных глаголов обогащает нашу речь, помогает различать их многочисленные смысловые оттенки.</w:t>
      </w:r>
    </w:p>
    <w:p w:rsidR="00E20D1F" w:rsidRPr="00E20D1F" w:rsidRDefault="00E20D1F" w:rsidP="009B1D2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D1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«Один - много»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русском языке есть несколько </w:t>
      </w:r>
      <w:r w:rsidRPr="00E20D1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способов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 образования форм множественного числа. Дети часто их путают.</w:t>
      </w:r>
    </w:p>
    <w:p w:rsidR="00E20D1F" w:rsidRPr="00E20D1F" w:rsidRDefault="00E20D1F" w:rsidP="009B1D2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D1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«Назови ласково»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 Учим образовывать существительные с уменьшительно-ласкательными суффиксами.</w:t>
      </w:r>
    </w:p>
    <w:p w:rsidR="00E20D1F" w:rsidRPr="00E20D1F" w:rsidRDefault="00E20D1F" w:rsidP="009B1D2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D1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«Третий лишний»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 Выделяем признаки, по которым нужно объединить группу предметов.</w:t>
      </w:r>
    </w:p>
    <w:p w:rsidR="00E20D1F" w:rsidRPr="00E20D1F" w:rsidRDefault="00E20D1F" w:rsidP="009B1D2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D1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«Отвечай быстро»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Подбираем три прилагательных, обозначающих различные характерные свойства какого-либо предмета – цвет, вкус, размер и т. п.</w:t>
      </w:r>
    </w:p>
    <w:p w:rsidR="00E20D1F" w:rsidRPr="00E20D1F" w:rsidRDefault="00E20D1F" w:rsidP="009B1D2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0D1F" w:rsidRDefault="00E20D1F" w:rsidP="009B1D2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 наглядно-демонстрационного материала </w:t>
      </w:r>
      <w:r w:rsidRPr="00E20D1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развиваем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 умение описывать предмет, составлять рассказ</w:t>
      </w:r>
      <w:r w:rsidR="009B1D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B1D25" w:rsidRPr="00E20D1F" w:rsidRDefault="009B1D25" w:rsidP="009B1D2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0D1F" w:rsidRPr="00E20D1F" w:rsidRDefault="009B1D25" w:rsidP="009B1D2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D1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3270250</wp:posOffset>
            </wp:positionH>
            <wp:positionV relativeFrom="paragraph">
              <wp:posOffset>4445</wp:posOffset>
            </wp:positionV>
            <wp:extent cx="3254375" cy="2159635"/>
            <wp:effectExtent l="0" t="0" r="3175" b="0"/>
            <wp:wrapNone/>
            <wp:docPr id="15" name="Рисунок 15" descr="https://www.maam.ru/upload/blogs/detsad-338521-1519636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maam.ru/upload/blogs/detsad-338521-15196368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20D1F" w:rsidRPr="00E20D1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4400" cy="2160000"/>
            <wp:effectExtent l="0" t="0" r="3175" b="0"/>
            <wp:docPr id="19" name="Рисунок 19" descr="https://www.maam.ru/upload/blogs/detsad-338521-1519637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www.maam.ru/upload/blogs/detsad-338521-15196377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4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D1F" w:rsidRPr="00E20D1F" w:rsidRDefault="00E20D1F" w:rsidP="009B1D25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0D1F" w:rsidRPr="00E20D1F" w:rsidRDefault="00E20D1F" w:rsidP="009B1D25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1D25" w:rsidRDefault="009B1D25" w:rsidP="009B1D25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D1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-133350</wp:posOffset>
            </wp:positionH>
            <wp:positionV relativeFrom="paragraph">
              <wp:posOffset>73660</wp:posOffset>
            </wp:positionV>
            <wp:extent cx="3254375" cy="2159635"/>
            <wp:effectExtent l="0" t="0" r="3175" b="0"/>
            <wp:wrapNone/>
            <wp:docPr id="14" name="Рисунок 14" descr="https://www.maam.ru/upload/blogs/detsad-338521-1519636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www.maam.ru/upload/blogs/detsad-338521-15196368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20D1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3203575</wp:posOffset>
            </wp:positionH>
            <wp:positionV relativeFrom="paragraph">
              <wp:posOffset>-254635</wp:posOffset>
            </wp:positionV>
            <wp:extent cx="3654000" cy="2880000"/>
            <wp:effectExtent l="0" t="0" r="3810" b="0"/>
            <wp:wrapNone/>
            <wp:docPr id="17" name="Рисунок 17" descr="https://www.maam.ru/upload/blogs/detsad-338521-1519637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www.maam.ru/upload/blogs/detsad-338521-15196373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B1D25" w:rsidRDefault="009B1D25" w:rsidP="009B1D25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1D25" w:rsidRDefault="009B1D25" w:rsidP="009B1D25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0D1F" w:rsidRPr="00E20D1F" w:rsidRDefault="00E20D1F" w:rsidP="009B1D25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0D1F" w:rsidRPr="00E20D1F" w:rsidRDefault="00E20D1F" w:rsidP="009B1D25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0D1F" w:rsidRPr="00E20D1F" w:rsidRDefault="00E20D1F" w:rsidP="009B1D25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0D1F" w:rsidRPr="00E20D1F" w:rsidRDefault="00E20D1F" w:rsidP="009B1D25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0D1F" w:rsidRPr="00E20D1F" w:rsidRDefault="009B1D25" w:rsidP="009B1D25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D1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671830</wp:posOffset>
            </wp:positionH>
            <wp:positionV relativeFrom="paragraph">
              <wp:posOffset>246380</wp:posOffset>
            </wp:positionV>
            <wp:extent cx="3254375" cy="2159635"/>
            <wp:effectExtent l="0" t="0" r="3175" b="0"/>
            <wp:wrapNone/>
            <wp:docPr id="18" name="Рисунок 18" descr="https://www.maam.ru/upload/blogs/detsad-338521-1519637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www.maam.ru/upload/blogs/detsad-338521-15196377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0D1F" w:rsidRPr="00E20D1F" w:rsidRDefault="00E20D1F" w:rsidP="009B1D25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0D1F" w:rsidRDefault="00E20D1F" w:rsidP="009B1D2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1D25" w:rsidRPr="00E20D1F" w:rsidRDefault="009B1D25" w:rsidP="009B1D2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0D1F" w:rsidRDefault="00E20D1F" w:rsidP="009B1D25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1D25" w:rsidRDefault="009B1D25" w:rsidP="009B1D25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1D25" w:rsidRDefault="009B1D25" w:rsidP="009B1D25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1D25" w:rsidRPr="00E20D1F" w:rsidRDefault="009B1D25" w:rsidP="009B1D25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0D1F" w:rsidRPr="00E20D1F" w:rsidRDefault="00E20D1F" w:rsidP="009B1D2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старшем дошкольном возрасте я, руководя играми воспитанников, учитывала их возросшие особенности. В этом возрасте детям свойственна любознательность, наблюдательность, интерес ко всему новому, необычному. Дети 5-6 лет выполняют творческие задания с большим увлечением. В играх детей важное место занимают мотивы соревнования, им предоставляется большая самостоятельность, как в выборе игры, так и в творческом решении игровых задач. При проведении самой игры роль воспитателя тоже меняется. Я четко знакомила детей с новой игрой, ее содержанием, 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правилами, действиями, уточняла их понимание играющими, вместе с детьми участвовала в игре, чтобы выяснить, насколько ее правила усвоены. Затем предлагала детям поиграть самостоятельно, при этом на первых порах следила за ходом игры, выступала в качестве арбитра в конфликтных ситуациях.</w:t>
      </w:r>
    </w:p>
    <w:p w:rsidR="00E20D1F" w:rsidRPr="00E20D1F" w:rsidRDefault="00E20D1F" w:rsidP="009B1D2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 не все игры требовали такого активного участия воспитателя. Иногда я ограничивалась лишь объяснением правил игры до ее начала. Дети старшей группы могут действовать самостоятельно без участия воспитателя. Это относится, в частности, ко многим настольно-печатным играм. В играх детей старшей группы правила становятся сложнее, их больше и по количеству. Поэтому воспитатель, прежде чем предложить детям игру, должен сам хорошо усвоить эти правила, последовательность игровых действий. Как закончить игру? (это важно учитывать для того, чтобы дети вновь проявили интерес к данной игре) Разыгрыванием фантов, чествованием победителей, сообщением о новом варианте знакомой игры и т. д. В конце игры я обязательно оценивала правильное решение игровых задач и нравственный аспект игры, отмечала успехи детей и неудачи.</w:t>
      </w:r>
    </w:p>
    <w:p w:rsidR="00E20D1F" w:rsidRPr="00E20D1F" w:rsidRDefault="00E20D1F" w:rsidP="009B1D2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старшем дошкольном возрасте я предлагала следующие </w:t>
      </w:r>
      <w:r w:rsidRPr="00E20D1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дидактические игры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20D1F" w:rsidRPr="00E20D1F" w:rsidRDefault="00E20D1F" w:rsidP="009B1D2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D1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«Кто кем хочет стать?»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 - формируем умение употреблять трудные формы глагола;</w:t>
      </w:r>
    </w:p>
    <w:p w:rsidR="00E20D1F" w:rsidRPr="00E20D1F" w:rsidRDefault="00E20D1F" w:rsidP="009B1D2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D1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«Сравни предметы»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 - </w:t>
      </w:r>
      <w:r w:rsidRPr="00E20D1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развиваем наблюдательность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, уточняем словарь за счёт деталей и частей предметов, их качеств;</w:t>
      </w:r>
    </w:p>
    <w:p w:rsidR="00E20D1F" w:rsidRPr="00E20D1F" w:rsidRDefault="00E20D1F" w:rsidP="009B1D2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D1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«Кто кем был или что чем было»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 - активизируем словарь и уточняем знания об окружающем;</w:t>
      </w:r>
    </w:p>
    <w:p w:rsidR="00E20D1F" w:rsidRPr="00E20D1F" w:rsidRDefault="00E20D1F" w:rsidP="009B1D2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D1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«Подбери рифму»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 - </w:t>
      </w:r>
      <w:r w:rsidRPr="00E20D1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развиваем фонематический слух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20D1F" w:rsidRPr="00E20D1F" w:rsidRDefault="00E20D1F" w:rsidP="009B1D2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D1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«Игра с картинами»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 - </w:t>
      </w:r>
      <w:r w:rsidRPr="00E20D1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развиваем внимание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сообразительность, приучаем детей </w:t>
      </w:r>
      <w:r w:rsidRPr="00E20D1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связно выражать свои мысли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, знакомим с классификацией предметов по разным признакам.</w:t>
      </w:r>
    </w:p>
    <w:p w:rsidR="00E20D1F" w:rsidRPr="00E20D1F" w:rsidRDefault="00E20D1F" w:rsidP="009B1D2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D1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«В чём причина?»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 - </w:t>
      </w:r>
      <w:r w:rsidRPr="00E20D1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развиваем способность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 анализировать и логически мыслить.</w:t>
      </w:r>
    </w:p>
    <w:p w:rsidR="00E20D1F" w:rsidRPr="00E20D1F" w:rsidRDefault="00E20D1F" w:rsidP="009B1D2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D1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«Размытое письмо»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- упражняем в составлении </w:t>
      </w:r>
      <w:proofErr w:type="gramStart"/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распространенных</w:t>
      </w:r>
      <w:proofErr w:type="gramEnd"/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предложенийТакже</w:t>
      </w:r>
      <w:proofErr w:type="spellEnd"/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широко использовала </w:t>
      </w:r>
      <w:proofErr w:type="spellStart"/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мнемотаблицы</w:t>
      </w:r>
      <w:proofErr w:type="spellEnd"/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улучшения умения составлять рассказ.</w:t>
      </w:r>
    </w:p>
    <w:p w:rsidR="00E20D1F" w:rsidRPr="00E20D1F" w:rsidRDefault="00E20D1F" w:rsidP="009B1D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D1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000" cy="2160000"/>
            <wp:effectExtent l="0" t="0" r="0" b="0"/>
            <wp:docPr id="20" name="Рисунок 20" descr="https://www.maam.ru/upload/blogs/detsad-338521-1519639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www.maam.ru/upload/blogs/detsad-338521-15196394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0D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 </w:t>
      </w:r>
      <w:r w:rsidRPr="00E20D1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000" cy="2160000"/>
            <wp:effectExtent l="0" t="0" r="0" b="0"/>
            <wp:docPr id="22" name="Рисунок 22" descr="https://www.maam.ru/upload/blogs/detsad-338521-1519639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www.maam.ru/upload/blogs/detsad-338521-15196395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D1F" w:rsidRPr="00E20D1F" w:rsidRDefault="009B1D25" w:rsidP="009B1D2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D1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209550</wp:posOffset>
            </wp:positionH>
            <wp:positionV relativeFrom="paragraph">
              <wp:posOffset>81915</wp:posOffset>
            </wp:positionV>
            <wp:extent cx="2562225" cy="2159635"/>
            <wp:effectExtent l="0" t="0" r="9525" b="0"/>
            <wp:wrapNone/>
            <wp:docPr id="21" name="Рисунок 21" descr="https://www.maam.ru/upload/blogs/detsad-338521-1519639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www.maam.ru/upload/blogs/detsad-338521-15196395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B1D25" w:rsidRDefault="009B1D25" w:rsidP="009B1D2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1D25" w:rsidRDefault="009B1D25" w:rsidP="009B1D2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1D25" w:rsidRDefault="009B1D25" w:rsidP="009B1D2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1D25" w:rsidRDefault="009B1D25" w:rsidP="009B1D2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1D25" w:rsidRDefault="009B1D25" w:rsidP="009B1D2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1D25" w:rsidRDefault="009B1D25" w:rsidP="009B1D2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1D25" w:rsidRDefault="009B1D25" w:rsidP="009B1D2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1D25" w:rsidRDefault="009B1D25" w:rsidP="009B1D2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1D25" w:rsidRDefault="009B1D25" w:rsidP="009B1D2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1D25" w:rsidRDefault="009B1D25" w:rsidP="009B1D2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1D25" w:rsidRDefault="009B1D25" w:rsidP="009B1D2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0D1F" w:rsidRPr="00E20D1F" w:rsidRDefault="00E20D1F" w:rsidP="009B1D2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Особенностями умственного </w:t>
      </w:r>
      <w:r w:rsidRPr="00E20D1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развития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детей 7-го года жизни являются их возросшие </w:t>
      </w:r>
      <w:r w:rsidRPr="00E20D1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способности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 к более углубленному анализу и </w:t>
      </w:r>
      <w:r w:rsidRPr="00E20D1F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синтезу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: умение выделять как общие, так и индивидуальные признаки предметов и явлений, сравнивать их по различным признакам, делать обобщения, высказывать суждения, умозаключения. Шестилетние дети проявляют интерес к учебной деятельности.</w:t>
      </w:r>
    </w:p>
    <w:p w:rsidR="00E20D1F" w:rsidRPr="00E20D1F" w:rsidRDefault="00E20D1F" w:rsidP="009B1D2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Руководя </w:t>
      </w:r>
      <w:r w:rsidRPr="00E20D1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дидактическими играми детей 6 лет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, я опиралась на их возрастные особенности. Чаще отбирала игры, в которых дети учатся </w:t>
      </w:r>
      <w:r w:rsidRPr="00E20D1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связно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последовательно изучать свои мысли, выразительно рассказывать. Роль ведущего в играх детей 6-7 лет чаще поручается кому-либо из участвующих, они более самостоятельны в выборе </w:t>
      </w:r>
      <w:r w:rsidRPr="00E20D1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дидактических игр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организации обстановки, подборе партнеров по игре. Я следила за </w:t>
      </w:r>
      <w:proofErr w:type="gramStart"/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играющими</w:t>
      </w:r>
      <w:proofErr w:type="gramEnd"/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выступала в случае надобности в качестве советчика, справедливого судьи во время самостоятельной игровой деятельности детей.</w:t>
      </w:r>
    </w:p>
    <w:p w:rsidR="00E20D1F" w:rsidRPr="00E20D1F" w:rsidRDefault="00E20D1F" w:rsidP="009B1D2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старшего возраста любят игры в небылицы. В процессе этих игр </w:t>
      </w:r>
      <w:r w:rsidRPr="00E20D1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развивается связная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образная речь, юмор. Перед тем, как проводить игру, выясняла, знают ли дети, что такое небылицы, где они их слышали. Когда дети научились замечать небылицы, читала им произведения с небылицами, знакомила их с занимательным содержанием. При проведении игры брала не все произведение целиком, а лишь часть его. Первоначально отрывок содержал 2-3 небылицы, а затем их может быть больше. Опыт проведения игр показывает, что дети могут запомнить 6-7 небылиц, содержащихся в отрывке. Исходя из этого, я самостоятельно разбивала произведения на смысловые части.</w:t>
      </w:r>
    </w:p>
    <w:p w:rsidR="00E20D1F" w:rsidRPr="00E20D1F" w:rsidRDefault="00E20D1F" w:rsidP="009B1D2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и в подготовительной группе игра используется как средство формирования детского общения, закрепления норм и правил поведения не только в игре, но и вне ее, как средство воспитания у детей интереса к явлениям окружающей жизни.</w:t>
      </w:r>
    </w:p>
    <w:p w:rsidR="00E20D1F" w:rsidRPr="00E20D1F" w:rsidRDefault="00E20D1F" w:rsidP="009B1D2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подготовительной группе использовала игры для подготовки к </w:t>
      </w:r>
      <w:r w:rsidRPr="00E20D1F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чтению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proofErr w:type="gramStart"/>
      <w:r w:rsidRPr="00E20D1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«Бросаемся слогами»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E20D1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«Цепочка»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E20D1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«Добавь букву»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E20D1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«Кто с какими буквами дружит»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E20D1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«Закончи предложение»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E20D1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«Подбери рифму»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E20D1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«Где начало рассказа?»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E20D1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«Исправь ошибку»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 и т. д.</w:t>
      </w:r>
      <w:proofErr w:type="gramEnd"/>
    </w:p>
    <w:p w:rsidR="00E20D1F" w:rsidRPr="00E20D1F" w:rsidRDefault="00E20D1F" w:rsidP="009B1D2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Тесная </w:t>
      </w:r>
      <w:r w:rsidRPr="00E20D1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связь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 с родителями обеспечивается через систему домашних заданий для </w:t>
      </w:r>
      <w:r w:rsidRPr="00E20D1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развития различных сторон связной речи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процессе настольно-печатной игры, или беседы.</w:t>
      </w:r>
    </w:p>
    <w:p w:rsidR="00E20D1F" w:rsidRPr="00E20D1F" w:rsidRDefault="00E20D1F" w:rsidP="009B1D2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средней группе проведено родительское собрание на тему </w:t>
      </w:r>
      <w:r w:rsidRPr="00E20D1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«Игра как средство </w:t>
      </w:r>
      <w:r w:rsidRPr="00E20D1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развития речи</w:t>
      </w:r>
      <w:r w:rsidRPr="00E20D1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котором познакомила с различными видами игр.</w:t>
      </w:r>
    </w:p>
    <w:p w:rsidR="00E20D1F" w:rsidRPr="00E20D1F" w:rsidRDefault="00E20D1F" w:rsidP="009B1D2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 ряд консультаций с описанием задач </w:t>
      </w:r>
      <w:r w:rsidRPr="00E20D1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развития речи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как их реализовать через игру, созданы картотеки </w:t>
      </w:r>
      <w:r w:rsidRPr="00E20D1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дидактических игр с мячом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, пальчиковых игр, народных игр, игр со словом.</w:t>
      </w:r>
    </w:p>
    <w:p w:rsidR="00E20D1F" w:rsidRPr="00E20D1F" w:rsidRDefault="00E20D1F" w:rsidP="009B1D2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индивидуальных встречах родители знакомятся с результатами мониторинга, им предлагаются семейные игры для обогащения опыта ребёнка в общении с родителями, сближающие их друг с другом, обсуждается роль родителей в организации игры.</w:t>
      </w:r>
    </w:p>
    <w:p w:rsidR="00E20D1F" w:rsidRPr="00E20D1F" w:rsidRDefault="00E20D1F" w:rsidP="009B1D2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Проведено анкетирование с целью лучше узнать индивидуальные особенности речевого </w:t>
      </w:r>
      <w:r w:rsidRPr="00E20D1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развития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ребёнка и построения дальнейшей работы с ним.</w:t>
      </w:r>
    </w:p>
    <w:p w:rsidR="00E20D1F" w:rsidRPr="00E20D1F" w:rsidRDefault="00E20D1F" w:rsidP="009B1D2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Регулярно пополняется стенд в наглядно-информационном уголке по теме </w:t>
      </w:r>
      <w:r w:rsidRPr="00E20D1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«Поиграй со мною, мама»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20D1F" w:rsidRPr="009B1D25" w:rsidRDefault="00E20D1F" w:rsidP="009B1D2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Мониторинг образовательного процесса (образовательных областей </w:t>
      </w:r>
      <w:r w:rsidRPr="00E20D1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«Социализация»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 и </w:t>
      </w:r>
      <w:r w:rsidRPr="00E20D1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E20D1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Коммуникация</w:t>
      </w:r>
      <w:r w:rsidRPr="00E20D1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, "Речевое </w:t>
      </w:r>
      <w:r w:rsidRPr="00E20D1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развитие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") показал эффективность и практическую значимость использования </w:t>
      </w:r>
      <w:r w:rsidRPr="00E20D1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дидактических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 игр в организованной образовательной деятельности, а также дал положительный результат овладения универсальными предпосылками учебной деятельности дошкольниками. Это даёт уверенность, что я иду в правильном направлении и продолжу свою работу в </w:t>
      </w:r>
      <w:r w:rsidRPr="00E20D1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развитии связной речи и коммуникативных способностей детей</w:t>
      </w:r>
      <w:r w:rsidRPr="00E20D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20D1F" w:rsidRDefault="00E20D1F" w:rsidP="009B1D25">
      <w:pPr>
        <w:spacing w:line="240" w:lineRule="auto"/>
      </w:pPr>
    </w:p>
    <w:sectPr w:rsidR="00E20D1F" w:rsidSect="007D0B29">
      <w:pgSz w:w="11906" w:h="16838"/>
      <w:pgMar w:top="720" w:right="720" w:bottom="720" w:left="720" w:header="708" w:footer="708" w:gutter="0"/>
      <w:pgBorders w:offsetFrom="page">
        <w:top w:val="single" w:sz="4" w:space="24" w:color="7030A0"/>
        <w:left w:val="single" w:sz="4" w:space="24" w:color="7030A0"/>
        <w:bottom w:val="single" w:sz="4" w:space="24" w:color="7030A0"/>
        <w:right w:val="single" w:sz="4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BC038D"/>
    <w:rsid w:val="000907B5"/>
    <w:rsid w:val="001305DC"/>
    <w:rsid w:val="003F084E"/>
    <w:rsid w:val="005A3C8B"/>
    <w:rsid w:val="007D0B29"/>
    <w:rsid w:val="009B1D25"/>
    <w:rsid w:val="00A33D73"/>
    <w:rsid w:val="00BC038D"/>
    <w:rsid w:val="00E0006B"/>
    <w:rsid w:val="00E20D1F"/>
    <w:rsid w:val="00E425FF"/>
    <w:rsid w:val="00E95315"/>
    <w:rsid w:val="00EE2C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D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53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53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2520</Words>
  <Characters>14369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11</cp:revision>
  <dcterms:created xsi:type="dcterms:W3CDTF">2024-11-14T17:18:00Z</dcterms:created>
  <dcterms:modified xsi:type="dcterms:W3CDTF">2025-05-15T06:10:00Z</dcterms:modified>
</cp:coreProperties>
</file>