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85A45">
      <w:pPr>
        <w:pStyle w:val="5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Муниципальное дошкольное образовательное автономное учреждение «детский сад № 59 «Ручеёк» г. Орска Оренбургской области»</w:t>
      </w:r>
    </w:p>
    <w:p w14:paraId="0FF26BDD">
      <w:pPr>
        <w:spacing w:line="240" w:lineRule="auto"/>
        <w:jc w:val="both"/>
        <w:rPr>
          <w:rStyle w:val="6"/>
          <w:rFonts w:ascii="Times New Roman" w:hAnsi="Times New Roman" w:eastAsia="Calibri" w:cs="Times New Roman"/>
          <w:color w:val="000000"/>
          <w:shd w:val="clear" w:color="auto" w:fill="FFFFFF"/>
        </w:rPr>
      </w:pPr>
      <w:r>
        <w:rPr>
          <w:rStyle w:val="6"/>
          <w:rFonts w:ascii="Times New Roman" w:hAnsi="Times New Roman" w:eastAsia="Calibri" w:cs="Times New Roman"/>
          <w:color w:val="000000"/>
          <w:shd w:val="clear" w:color="auto" w:fill="FFFFFF"/>
        </w:rPr>
        <w:t xml:space="preserve"> </w:t>
      </w:r>
    </w:p>
    <w:p w14:paraId="7DD374CC">
      <w:pPr>
        <w:pStyle w:val="5"/>
        <w:jc w:val="center"/>
        <w:rPr>
          <w:rStyle w:val="6"/>
          <w:rFonts w:ascii="Times New Roman" w:hAnsi="Times New Roman" w:eastAsia="Calibri" w:cs="Times New Roman"/>
          <w:b/>
          <w:color w:val="000000"/>
          <w:shd w:val="clear" w:color="auto" w:fill="FFFFFF"/>
        </w:rPr>
      </w:pPr>
      <w:r>
        <w:rPr>
          <w:rStyle w:val="6"/>
          <w:rFonts w:ascii="Times New Roman" w:hAnsi="Times New Roman" w:eastAsia="Calibri" w:cs="Times New Roman"/>
          <w:b/>
          <w:color w:val="000000"/>
          <w:shd w:val="clear" w:color="auto" w:fill="FFFFFF"/>
        </w:rPr>
        <w:t xml:space="preserve">ПРЕЗЕНТАЦИЯ ОПЫТА РАБОТЫ </w:t>
      </w:r>
    </w:p>
    <w:p w14:paraId="622556FC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Тема: «Виды</w:t>
      </w:r>
      <w:r>
        <w:rPr>
          <w:rFonts w:ascii="Times New Roman" w:hAnsi="Times New Roman" w:cs="Times New Roman"/>
          <w:b/>
          <w:bCs/>
          <w:sz w:val="28"/>
        </w:rPr>
        <w:t xml:space="preserve"> занимательного математического материала для дошкольников»</w:t>
      </w:r>
    </w:p>
    <w:p w14:paraId="6041CA8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202</w:t>
      </w:r>
      <w:r>
        <w:rPr>
          <w:rFonts w:hint="default" w:ascii="Times New Roman" w:hAnsi="Times New Roman" w:cs="Times New Roman"/>
          <w:b/>
          <w:bCs/>
          <w:sz w:val="28"/>
          <w:lang w:val="ru-RU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</w:rPr>
        <w:t xml:space="preserve"> г.</w:t>
      </w:r>
    </w:p>
    <w:p w14:paraId="5EA3911F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i/>
          <w:color w:val="000000"/>
        </w:rPr>
        <w:t>2 слайд:</w:t>
      </w:r>
    </w:p>
    <w:p w14:paraId="0459619D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  Кто занимается математикой, тот развивает внимание, тренирует свой мозг, свою волю, воспитывает настойчивость и упорство в достижении цели. (А. Маркушевич).</w:t>
      </w:r>
    </w:p>
    <w:p w14:paraId="09080AB7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52F1FC07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3 слайд: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14:paraId="3CEAB9D5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Современные дети живут и развиваются в эпоху информационной цивилизации, новых компьютерных технологий, поэтому</w:t>
      </w:r>
      <w:r>
        <w:rPr>
          <w:rFonts w:ascii="Times New Roman" w:hAnsi="Times New Roman" w:cs="Times New Roman"/>
        </w:rPr>
        <w:t xml:space="preserve"> актуальной сейчас становится проблема </w:t>
      </w:r>
      <w:r>
        <w:rPr>
          <w:rFonts w:ascii="Times New Roman" w:hAnsi="Times New Roman" w:cs="Times New Roman"/>
          <w:b/>
        </w:rPr>
        <w:t>человека мыслящего, творчески думающего, ищущего</w:t>
      </w:r>
      <w:r>
        <w:rPr>
          <w:rFonts w:ascii="Times New Roman" w:hAnsi="Times New Roman" w:cs="Times New Roman"/>
        </w:rPr>
        <w:t xml:space="preserve">, умеющего решать </w:t>
      </w:r>
      <w:r>
        <w:rPr>
          <w:rFonts w:ascii="Times New Roman" w:hAnsi="Times New Roman" w:cs="Times New Roman"/>
          <w:b/>
        </w:rPr>
        <w:t>нетрадиционные задачи</w:t>
      </w:r>
      <w:r>
        <w:rPr>
          <w:rFonts w:ascii="Times New Roman" w:hAnsi="Times New Roman" w:cs="Times New Roman"/>
        </w:rPr>
        <w:t>, основываясь на логике мысли. За последнее время возрос интерес именно к такому поколению людей.</w:t>
      </w:r>
    </w:p>
    <w:p w14:paraId="08AA57AE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260335A7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4 слайд: 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14:paraId="2E6A2607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Так как же научить маленького ребенка думать? Как активизировать мыслительные процессы? </w:t>
      </w:r>
      <w:r>
        <w:rPr>
          <w:rFonts w:ascii="Times New Roman" w:hAnsi="Times New Roman" w:cs="Times New Roman"/>
        </w:rPr>
        <w:t xml:space="preserve">Детская память избирательна. Ребенок усваивает только то, что его заинтересовало, удивило, обрадовало или испугало. Он вряд ли запомнит что-то, на его взгляд, неинтересное, даже если взрослые настаивают. Поэтому основной задачей воспитателя является формирование познавательного интереса у дошкольников к математике, т.е.  сделать так, чтобы детям было интересно заниматься математикой. Тогда маленькие непоседы и сами не заметят, как научатся математическим представлениям. </w:t>
      </w:r>
    </w:p>
    <w:p w14:paraId="690F3334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5C9B0A71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5 слайд:</w:t>
      </w:r>
    </w:p>
    <w:p w14:paraId="295AA1DA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cs="Times New Roman"/>
        </w:rPr>
        <w:t xml:space="preserve">Существует огромное количество занимательного математического материала. </w:t>
      </w:r>
      <w:r>
        <w:rPr>
          <w:rFonts w:ascii="Times New Roman" w:hAnsi="Times New Roman" w:cs="Times New Roman"/>
          <w:color w:val="111111"/>
        </w:rPr>
        <w:t>Весь материал можно разделить на три основные группы:</w:t>
      </w:r>
    </w:p>
    <w:p w14:paraId="3AF2238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развлечения, математические игры, задачи и развивающие (дидактические) игры и упражнения. </w:t>
      </w:r>
      <w:r>
        <w:rPr>
          <w:rFonts w:ascii="Times New Roman" w:hAnsi="Times New Roman" w:cs="Times New Roman"/>
          <w:color w:val="000000"/>
        </w:rPr>
        <w:t xml:space="preserve">Основанием для выделения таких групп является </w:t>
      </w:r>
      <w:r>
        <w:rPr>
          <w:rFonts w:ascii="Times New Roman" w:hAnsi="Times New Roman" w:cs="Times New Roman"/>
          <w:b/>
          <w:color w:val="000000"/>
        </w:rPr>
        <w:t>характер и назначение</w:t>
      </w:r>
      <w:r>
        <w:rPr>
          <w:rFonts w:ascii="Times New Roman" w:hAnsi="Times New Roman" w:cs="Times New Roman"/>
          <w:color w:val="000000"/>
        </w:rPr>
        <w:t xml:space="preserve"> материала того или иного вида.</w:t>
      </w:r>
    </w:p>
    <w:p w14:paraId="135EE0AF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</w:p>
    <w:p w14:paraId="3622E945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6 слайд: </w:t>
      </w:r>
    </w:p>
    <w:p w14:paraId="4362CF2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Исходя из классификации занимательного материала, можно выделить следующие </w:t>
      </w:r>
      <w:r>
        <w:rPr>
          <w:rFonts w:ascii="Times New Roman" w:hAnsi="Times New Roman" w:cs="Times New Roman"/>
          <w:b/>
        </w:rPr>
        <w:t>необходимые средства реализации</w:t>
      </w:r>
      <w:r>
        <w:rPr>
          <w:rFonts w:ascii="Times New Roman" w:hAnsi="Times New Roman" w:cs="Times New Roman"/>
        </w:rPr>
        <w:t>:</w:t>
      </w:r>
    </w:p>
    <w:p w14:paraId="2085911C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Игры шашечного хода.</w:t>
      </w:r>
    </w:p>
    <w:p w14:paraId="6CB644B4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Шашки, шахматы.</w:t>
      </w:r>
    </w:p>
    <w:p w14:paraId="7C4D370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Головоломки. Головоломки с палочками.</w:t>
      </w:r>
    </w:p>
    <w:p w14:paraId="5D807044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Разнообразные лото, пазлы</w:t>
      </w:r>
    </w:p>
    <w:p w14:paraId="28AB28F9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Рамки вкладыши.</w:t>
      </w:r>
    </w:p>
    <w:p w14:paraId="798DA560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Блоки Дьенеша.</w:t>
      </w:r>
    </w:p>
    <w:p w14:paraId="58AD7DB9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Палочки Кюизенера.</w:t>
      </w:r>
    </w:p>
    <w:p w14:paraId="3E7EA05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Игры на классификацию.</w:t>
      </w:r>
    </w:p>
    <w:p w14:paraId="6640FC35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Мозаики.</w:t>
      </w:r>
    </w:p>
    <w:p w14:paraId="4E23229C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Строительные наборы.</w:t>
      </w:r>
    </w:p>
    <w:p w14:paraId="67D7DAA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Игры на составление узоров.</w:t>
      </w:r>
    </w:p>
    <w:p w14:paraId="2AF94B1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Лабиринты.</w:t>
      </w:r>
    </w:p>
    <w:p w14:paraId="1B0A84FF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</w:p>
    <w:p w14:paraId="22C31EFB">
      <w:pPr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7 слайд:</w:t>
      </w:r>
    </w:p>
    <w:p w14:paraId="013D89CF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Игры на составление целого из частей, на воссоздание фигур силуэтов.</w:t>
      </w:r>
    </w:p>
    <w:p w14:paraId="50482BA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Игры для ориентировки на листе бумаги.</w:t>
      </w:r>
    </w:p>
    <w:p w14:paraId="4B0D6309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Игры на передвижение.</w:t>
      </w:r>
    </w:p>
    <w:p w14:paraId="336D0C6C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Игры В.Воскобовича.</w:t>
      </w:r>
    </w:p>
    <w:p w14:paraId="7708155B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Игры Никитина.</w:t>
      </w:r>
    </w:p>
    <w:p w14:paraId="3011EDBC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Настольно-печатные игры.</w:t>
      </w:r>
    </w:p>
    <w:p w14:paraId="1E39C33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Занимательные вопросы, загадки, считалки, задачи в стихотворной форме, стихи-шутки, задачи-шутки, головоломки.</w:t>
      </w:r>
    </w:p>
    <w:p w14:paraId="6A0535BC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Математические сказки.</w:t>
      </w:r>
    </w:p>
    <w:p w14:paraId="29F373B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</w:p>
    <w:p w14:paraId="2BA3807F">
      <w:pPr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8 слайд: </w:t>
      </w:r>
    </w:p>
    <w:p w14:paraId="21BC418B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Первый вид занимательного математического материала – это развлечения. </w:t>
      </w:r>
      <w:r>
        <w:rPr>
          <w:rFonts w:ascii="Times New Roman" w:hAnsi="Times New Roman" w:cs="Times New Roman"/>
        </w:rPr>
        <w:t>В процессе развлечения дети закрепляют ранее приобретённые знания, умения и навыки. Но все это происходит в обстановке, которая отличается от еженедельных занятий по развитию элементарных математических представлений. Развлечения проводятся с использованием нарядных костюмов, праздничного украшения зала, музыки, песен. Это доставляет детям радость.</w:t>
      </w:r>
    </w:p>
    <w:p w14:paraId="6DD2357B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</w:rPr>
        <w:t>Развлечения</w:t>
      </w:r>
      <w:r>
        <w:rPr>
          <w:rFonts w:ascii="Times New Roman" w:hAnsi="Times New Roman" w:cs="Times New Roman"/>
        </w:rPr>
        <w:t xml:space="preserve"> могут быть </w:t>
      </w:r>
      <w:r>
        <w:rPr>
          <w:rFonts w:ascii="Times New Roman" w:hAnsi="Times New Roman" w:cs="Times New Roman"/>
          <w:b/>
        </w:rPr>
        <w:t>с элементами драматизации</w:t>
      </w:r>
      <w:r>
        <w:rPr>
          <w:rFonts w:ascii="Times New Roman" w:hAnsi="Times New Roman" w:cs="Times New Roman"/>
        </w:rPr>
        <w:t>. Они строятся или на основе сюжета каких-либо сказок, мультфильмов или организуются встречи с разными героями. Дети могут сами исполнять роли. Лучше всего этим требования отвечают известные сказки: «Колобок», «Теремок», «Три медведя» и др.</w:t>
      </w:r>
    </w:p>
    <w:p w14:paraId="08280474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Также могут проводиться </w:t>
      </w:r>
      <w:r>
        <w:rPr>
          <w:rFonts w:ascii="Times New Roman" w:hAnsi="Times New Roman" w:cs="Times New Roman"/>
          <w:b/>
        </w:rPr>
        <w:t>развлечения с элементами сюжетно-ролевой игры.</w:t>
      </w:r>
      <w:r>
        <w:rPr>
          <w:rFonts w:ascii="Times New Roman" w:hAnsi="Times New Roman" w:cs="Times New Roman"/>
        </w:rPr>
        <w:t xml:space="preserve"> Это различные </w:t>
      </w:r>
      <w:r>
        <w:rPr>
          <w:rFonts w:ascii="Times New Roman" w:hAnsi="Times New Roman" w:cs="Times New Roman"/>
          <w:b/>
        </w:rPr>
        <w:t>«путешествия»</w:t>
      </w:r>
      <w:r>
        <w:rPr>
          <w:rFonts w:ascii="Times New Roman" w:hAnsi="Times New Roman" w:cs="Times New Roman"/>
        </w:rPr>
        <w:t xml:space="preserve"> (на поезде, ковре-самолёте, на космической ракете), </w:t>
      </w:r>
      <w:r>
        <w:rPr>
          <w:rFonts w:ascii="Times New Roman" w:hAnsi="Times New Roman" w:cs="Times New Roman"/>
          <w:b/>
        </w:rPr>
        <w:t>«концерты»</w:t>
      </w:r>
      <w:r>
        <w:rPr>
          <w:rFonts w:ascii="Times New Roman" w:hAnsi="Times New Roman" w:cs="Times New Roman"/>
        </w:rPr>
        <w:t xml:space="preserve"> и др. Здесь, как и в игре, дети воспроизводят в ролях все то, что они видели в окружающей жизни и деятельности взрослых. Но это происходит строго по сценарию, в отличие от сюжетно-ролевой игры. </w:t>
      </w:r>
    </w:p>
    <w:p w14:paraId="71027A0C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сценарий развлечения включается занимательный математический материал. Ведущим является воспитатель. Можно проводить </w:t>
      </w:r>
      <w:r>
        <w:rPr>
          <w:rFonts w:ascii="Times New Roman" w:hAnsi="Times New Roman" w:cs="Times New Roman"/>
          <w:b/>
        </w:rPr>
        <w:t>развлечения в виде соревнования.</w:t>
      </w:r>
      <w:r>
        <w:rPr>
          <w:rFonts w:ascii="Times New Roman" w:hAnsi="Times New Roman" w:cs="Times New Roman"/>
        </w:rPr>
        <w:t xml:space="preserve"> Например, «Конкурс загадок», «КВН», Бродилки» Группа детей делится на две команды. Чья команда быстрее отгадывает загадку, получает балл или фишку. В конце развлечения определяется победитель.</w:t>
      </w:r>
    </w:p>
    <w:p w14:paraId="13F9ABD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14:paraId="74247729">
      <w:pPr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9 слайд.</w:t>
      </w:r>
    </w:p>
    <w:p w14:paraId="40658D2E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 таких развлечениях используются различные виды занимательного материала:</w:t>
      </w:r>
    </w:p>
    <w:p w14:paraId="3C1FA01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Задачи в стихотворной форме.</w:t>
      </w:r>
    </w:p>
    <w:p w14:paraId="51851B49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снег упал Сережка,</w:t>
      </w:r>
    </w:p>
    <w:p w14:paraId="665F6461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за ним Алешка,</w:t>
      </w:r>
    </w:p>
    <w:p w14:paraId="669F5197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за ним Иринка,</w:t>
      </w:r>
    </w:p>
    <w:p w14:paraId="747F8498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за ней Маринка.</w:t>
      </w:r>
    </w:p>
    <w:p w14:paraId="0C022C0B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потом упал Игнат.</w:t>
      </w:r>
    </w:p>
    <w:p w14:paraId="08D47417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Сколько на снегу ребят?</w:t>
      </w:r>
    </w:p>
    <w:p w14:paraId="09B95FCA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Задачи-шутки</w:t>
      </w:r>
      <w:r>
        <w:rPr>
          <w:rFonts w:ascii="Times New Roman" w:hAnsi="Times New Roman" w:cs="Times New Roman"/>
          <w:b/>
          <w:color w:val="000000"/>
        </w:rPr>
        <w:t xml:space="preserve"> — это</w:t>
      </w:r>
      <w:r>
        <w:rPr>
          <w:rFonts w:ascii="Times New Roman" w:hAnsi="Times New Roman" w:cs="Times New Roman"/>
        </w:rPr>
        <w:t xml:space="preserve"> занимательные игровые задачи, с математическим смыслом.</w:t>
      </w:r>
    </w:p>
    <w:p w14:paraId="186D9813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Ты да я, да мы с тобой. Сколько нас всего?</w:t>
      </w:r>
    </w:p>
    <w:p w14:paraId="3C1D5F26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Надо разделить пять яблок между пятью девочками так, чтобы одно яблоко осталось в корзине.</w:t>
      </w:r>
    </w:p>
    <w:p w14:paraId="39AB806C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000000"/>
        </w:rPr>
        <w:t xml:space="preserve"> -  Как в решете воды принести?</w:t>
      </w:r>
      <w:r>
        <w:rPr>
          <w:rFonts w:ascii="Times New Roman" w:hAnsi="Times New Roman" w:cs="Times New Roman"/>
          <w:i/>
        </w:rPr>
        <w:t xml:space="preserve"> </w:t>
      </w:r>
    </w:p>
    <w:p w14:paraId="511ADBFD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</w:p>
    <w:p w14:paraId="6A8F7D95">
      <w:pPr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10 слайд </w:t>
      </w:r>
    </w:p>
    <w:p w14:paraId="3B698297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Загадки с цифрами и о цифрах</w:t>
      </w:r>
    </w:p>
    <w:p w14:paraId="6AAF833E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похож я на пятак, не похож на рублик. Круглый я, да не дурак, с дыркой, но не бублик. (Ноль)</w:t>
      </w:r>
    </w:p>
    <w:p w14:paraId="143FFD8F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  <w:i/>
        </w:rPr>
      </w:pPr>
    </w:p>
    <w:p w14:paraId="449CC178">
      <w:pPr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11 слайд</w:t>
      </w:r>
    </w:p>
    <w:p w14:paraId="51E2FA30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color w:val="000000"/>
        </w:rPr>
        <w:t>Загадки математического содержания</w:t>
      </w:r>
      <w:r>
        <w:rPr>
          <w:rFonts w:ascii="Times New Roman" w:hAnsi="Times New Roman" w:cs="Times New Roman"/>
          <w:color w:val="000000"/>
        </w:rPr>
        <w:t>.</w:t>
      </w:r>
    </w:p>
    <w:p w14:paraId="2B664D8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Два конца, два кольца, посредине гвоздик;</w:t>
      </w:r>
    </w:p>
    <w:p w14:paraId="4F8C60F4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пять братцев в одном домике живут;</w:t>
      </w:r>
    </w:p>
    <w:p w14:paraId="23A07DBB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двенадцать братьев друг за другом ходят, друг друга не находят и т. д.</w:t>
      </w:r>
    </w:p>
    <w:p w14:paraId="1F2A2A04">
      <w:pPr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</w:p>
    <w:p w14:paraId="7F37BBB5">
      <w:pPr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12 слайд</w:t>
      </w:r>
    </w:p>
    <w:p w14:paraId="7C53023E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Загадка – это своеобразная игра,</w:t>
      </w:r>
      <w:r>
        <w:rPr>
          <w:rFonts w:ascii="Times New Roman" w:hAnsi="Times New Roman" w:cs="Times New Roman"/>
          <w:bCs/>
          <w:color w:val="000000"/>
        </w:rPr>
        <w:t xml:space="preserve"> и можно научить детей играть в загадки: не отгадывать их, а наоборот, придумывать с помощью методов ТРИЗ.</w:t>
      </w:r>
    </w:p>
    <w:p w14:paraId="6F52F527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70AD47"/>
        </w:rPr>
      </w:pPr>
      <w:r>
        <w:rPr>
          <w:rFonts w:ascii="Times New Roman" w:hAnsi="Times New Roman" w:cs="Times New Roman"/>
          <w:b/>
          <w:bCs/>
          <w:color w:val="70AD47"/>
        </w:rPr>
        <w:t xml:space="preserve">    Алгоритм сочинения загадок по опорным таблицам</w:t>
      </w:r>
    </w:p>
    <w:p w14:paraId="31F500B9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Первая модель:</w:t>
      </w:r>
    </w:p>
    <w:p w14:paraId="068BC292">
      <w:pPr>
        <w:pStyle w:val="7"/>
        <w:numPr>
          <w:ilvl w:val="0"/>
          <w:numId w:val="1"/>
        </w:numPr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Составление опорной таблицы вида</w:t>
      </w:r>
    </w:p>
    <w:p w14:paraId="0E77219F">
      <w:pPr>
        <w:pStyle w:val="7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солнце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0"/>
        <w:gridCol w:w="3900"/>
      </w:tblGrid>
      <w:tr w14:paraId="2B97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00" w:type="dxa"/>
          </w:tcPr>
          <w:p w14:paraId="510E2D50">
            <w:pPr>
              <w:pStyle w:val="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«Какое»</w:t>
            </w:r>
          </w:p>
        </w:tc>
        <w:tc>
          <w:tcPr>
            <w:tcW w:w="3900" w:type="dxa"/>
          </w:tcPr>
          <w:p w14:paraId="5985BA08">
            <w:pPr>
              <w:pStyle w:val="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«Что такое же? »</w:t>
            </w:r>
          </w:p>
        </w:tc>
      </w:tr>
      <w:tr w14:paraId="3FAB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00" w:type="dxa"/>
          </w:tcPr>
          <w:p w14:paraId="3BD6F1EC">
            <w:pPr>
              <w:pStyle w:val="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Яркое</w:t>
            </w:r>
          </w:p>
          <w:p w14:paraId="7ABB98B6">
            <w:pPr>
              <w:pStyle w:val="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Круглое</w:t>
            </w:r>
          </w:p>
          <w:p w14:paraId="4AFFCB42">
            <w:pPr>
              <w:pStyle w:val="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Жаркое</w:t>
            </w:r>
          </w:p>
        </w:tc>
        <w:tc>
          <w:tcPr>
            <w:tcW w:w="3900" w:type="dxa"/>
          </w:tcPr>
          <w:p w14:paraId="02BBED69">
            <w:pPr>
              <w:pStyle w:val="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Лампа</w:t>
            </w:r>
          </w:p>
          <w:p w14:paraId="3E51633D">
            <w:pPr>
              <w:pStyle w:val="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Колесо</w:t>
            </w:r>
          </w:p>
          <w:p w14:paraId="1266FEFD">
            <w:pPr>
              <w:pStyle w:val="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Огонь</w:t>
            </w:r>
          </w:p>
        </w:tc>
      </w:tr>
    </w:tbl>
    <w:p w14:paraId="64E93411">
      <w:pPr>
        <w:pStyle w:val="7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29610DA1">
      <w:pPr>
        <w:pStyle w:val="7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2. Вставка «слов – связки» - А НЕ. Составление загадки о солнце</w:t>
      </w:r>
    </w:p>
    <w:p w14:paraId="47157485">
      <w:pPr>
        <w:pStyle w:val="7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  <w:u w:val="single"/>
        </w:rPr>
        <w:t>Загадка: что</w:t>
      </w:r>
      <w:r>
        <w:rPr>
          <w:bCs/>
          <w:color w:val="000000"/>
        </w:rPr>
        <w:t xml:space="preserve"> это?</w:t>
      </w:r>
    </w:p>
    <w:p w14:paraId="1CE7E157">
      <w:pPr>
        <w:pStyle w:val="7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Яркое, а не лампа?</w:t>
      </w:r>
    </w:p>
    <w:p w14:paraId="48FE17C9">
      <w:pPr>
        <w:pStyle w:val="7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Круглое, а не колесо?</w:t>
      </w:r>
    </w:p>
    <w:p w14:paraId="40C06F28">
      <w:pPr>
        <w:pStyle w:val="7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 xml:space="preserve">                Жаркое, а не огонь?</w:t>
      </w:r>
    </w:p>
    <w:p w14:paraId="7373830E">
      <w:pPr>
        <w:spacing w:before="0" w:beforeAutospacing="0" w:after="0" w:afterAutospacing="0" w:line="240" w:lineRule="auto"/>
        <w:textAlignment w:val="baseline"/>
        <w:rPr>
          <w:rFonts w:ascii="Times New Roman" w:hAnsi="Times New Roman" w:cs="Times New Roman"/>
          <w:i/>
        </w:rPr>
      </w:pPr>
    </w:p>
    <w:p w14:paraId="362CFED3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13 слайд   </w:t>
      </w:r>
    </w:p>
    <w:p w14:paraId="0945914B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Вторая модель.</w:t>
      </w:r>
    </w:p>
    <w:p w14:paraId="6FBF95DF"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Составление опорной таблицы вида:</w:t>
      </w:r>
    </w:p>
    <w:p w14:paraId="346F8B2B">
      <w:pPr>
        <w:pStyle w:val="7"/>
        <w:shd w:val="clear" w:color="auto" w:fill="FFFFFF"/>
        <w:spacing w:before="0" w:beforeAutospacing="0" w:after="0" w:afterAutospacing="0"/>
        <w:jc w:val="center"/>
      </w:pPr>
      <w:r>
        <w:rPr>
          <w:bCs/>
        </w:rPr>
        <w:t>комар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5"/>
        <w:gridCol w:w="4005"/>
      </w:tblGrid>
      <w:tr w14:paraId="0DB4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5" w:type="dxa"/>
          </w:tcPr>
          <w:p w14:paraId="5BCC5934">
            <w:pPr>
              <w:pStyle w:val="7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«Что делает?»</w:t>
            </w:r>
          </w:p>
        </w:tc>
        <w:tc>
          <w:tcPr>
            <w:tcW w:w="4005" w:type="dxa"/>
          </w:tcPr>
          <w:p w14:paraId="0850B062">
            <w:pPr>
              <w:pStyle w:val="7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«Кто делает то же действие?»</w:t>
            </w:r>
          </w:p>
        </w:tc>
      </w:tr>
      <w:tr w14:paraId="6782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5" w:type="dxa"/>
          </w:tcPr>
          <w:p w14:paraId="4DFFC8E0">
            <w:pPr>
              <w:pStyle w:val="7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Летает</w:t>
            </w:r>
          </w:p>
          <w:p w14:paraId="0AB1363A">
            <w:pPr>
              <w:pStyle w:val="7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Пищит</w:t>
            </w:r>
          </w:p>
          <w:p w14:paraId="72132B19">
            <w:pPr>
              <w:pStyle w:val="7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Кусается</w:t>
            </w:r>
          </w:p>
        </w:tc>
        <w:tc>
          <w:tcPr>
            <w:tcW w:w="4005" w:type="dxa"/>
          </w:tcPr>
          <w:p w14:paraId="5D045CBB">
            <w:pPr>
              <w:pStyle w:val="7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Самолёт</w:t>
            </w:r>
          </w:p>
          <w:p w14:paraId="45D1D0E8">
            <w:pPr>
              <w:pStyle w:val="7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Мышка</w:t>
            </w:r>
          </w:p>
          <w:p w14:paraId="6BA1120E">
            <w:pPr>
              <w:pStyle w:val="7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Собака</w:t>
            </w:r>
          </w:p>
        </w:tc>
      </w:tr>
    </w:tbl>
    <w:p w14:paraId="750BECAC">
      <w:pPr>
        <w:pStyle w:val="7"/>
        <w:shd w:val="clear" w:color="auto" w:fill="FFFFFF"/>
        <w:spacing w:before="0" w:beforeAutospacing="0" w:after="0" w:afterAutospacing="0"/>
      </w:pPr>
      <w:r>
        <w:rPr>
          <w:bCs/>
        </w:rPr>
        <w:t>2. Вставка «слов – связки» - А НЕ. Составление загадки о комаре.</w:t>
      </w:r>
    </w:p>
    <w:p w14:paraId="4ECF38E9">
      <w:pPr>
        <w:pStyle w:val="7"/>
        <w:shd w:val="clear" w:color="auto" w:fill="FFFFFF"/>
        <w:spacing w:before="0" w:beforeAutospacing="0" w:after="0" w:afterAutospacing="0"/>
      </w:pPr>
      <w:r>
        <w:rPr>
          <w:bCs/>
          <w:u w:val="single"/>
        </w:rPr>
        <w:t>Загадка: что</w:t>
      </w:r>
      <w:r>
        <w:rPr>
          <w:bCs/>
        </w:rPr>
        <w:t xml:space="preserve"> такое?</w:t>
      </w:r>
    </w:p>
    <w:p w14:paraId="3ABED9A7">
      <w:pPr>
        <w:pStyle w:val="7"/>
        <w:shd w:val="clear" w:color="auto" w:fill="FFFFFF"/>
        <w:spacing w:before="0" w:beforeAutospacing="0" w:after="0" w:afterAutospacing="0"/>
      </w:pPr>
      <w:r>
        <w:rPr>
          <w:bCs/>
        </w:rPr>
        <w:t xml:space="preserve">                   Летает, а не самолёт?</w:t>
      </w:r>
    </w:p>
    <w:p w14:paraId="5E1E1EFF">
      <w:pPr>
        <w:pStyle w:val="7"/>
        <w:shd w:val="clear" w:color="auto" w:fill="FFFFFF"/>
        <w:spacing w:before="0" w:beforeAutospacing="0" w:after="0" w:afterAutospacing="0"/>
      </w:pPr>
      <w:r>
        <w:rPr>
          <w:bCs/>
        </w:rPr>
        <w:t xml:space="preserve">                   Пищит, а не мышь?</w:t>
      </w:r>
    </w:p>
    <w:p w14:paraId="1BA6D54C">
      <w:pPr>
        <w:pStyle w:val="7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 xml:space="preserve">                   Кусается, а не собака?</w:t>
      </w:r>
    </w:p>
    <w:p w14:paraId="10F7FB88">
      <w:pPr>
        <w:pStyle w:val="7"/>
        <w:shd w:val="clear" w:color="auto" w:fill="FFFFFF"/>
        <w:spacing w:before="0" w:beforeAutospacing="0" w:after="0" w:afterAutospacing="0"/>
      </w:pPr>
    </w:p>
    <w:p w14:paraId="34312CC7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14 слайд: </w:t>
      </w:r>
    </w:p>
    <w:p w14:paraId="7A4ADF7F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Третья модель</w:t>
      </w:r>
    </w:p>
    <w:p w14:paraId="7D432E17">
      <w:pPr>
        <w:pStyle w:val="7"/>
        <w:widowControl/>
        <w:numPr>
          <w:ilvl w:val="0"/>
          <w:numId w:val="3"/>
        </w:numPr>
        <w:autoSpaceDN/>
        <w:spacing w:before="0" w:beforeAutospacing="0" w:after="0" w:afterAutospacing="0"/>
        <w:rPr>
          <w:bCs/>
        </w:rPr>
      </w:pPr>
      <w:r>
        <w:rPr>
          <w:bCs/>
        </w:rPr>
        <w:t>Составление опорной таблицы вида</w:t>
      </w:r>
    </w:p>
    <w:p w14:paraId="6219FF41">
      <w:pPr>
        <w:pStyle w:val="7"/>
        <w:widowControl/>
        <w:autoSpaceDN/>
        <w:spacing w:before="0" w:beforeAutospacing="0" w:after="0" w:afterAutospacing="0"/>
        <w:jc w:val="center"/>
        <w:rPr>
          <w:bCs/>
        </w:rPr>
      </w:pPr>
      <w:r>
        <w:rPr>
          <w:bCs/>
        </w:rPr>
        <w:t>расческа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0"/>
        <w:gridCol w:w="5100"/>
      </w:tblGrid>
      <w:tr w14:paraId="66D8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0" w:type="dxa"/>
          </w:tcPr>
          <w:p w14:paraId="505A7444">
            <w:pPr>
              <w:pStyle w:val="7"/>
              <w:spacing w:before="0" w:beforeAutospacing="0" w:after="0" w:afterAutospacing="0"/>
            </w:pPr>
            <w:r>
              <w:rPr>
                <w:bCs/>
              </w:rPr>
              <w:t>«На что похоже?»</w:t>
            </w:r>
          </w:p>
        </w:tc>
        <w:tc>
          <w:tcPr>
            <w:tcW w:w="5100" w:type="dxa"/>
          </w:tcPr>
          <w:p w14:paraId="0C0679BA">
            <w:pPr>
              <w:pStyle w:val="7"/>
              <w:spacing w:before="0" w:beforeAutospacing="0" w:after="0" w:afterAutospacing="0"/>
            </w:pPr>
            <w:r>
              <w:rPr>
                <w:bCs/>
              </w:rPr>
              <w:t>«Чем отличается?»</w:t>
            </w:r>
          </w:p>
        </w:tc>
      </w:tr>
      <w:tr w14:paraId="78E5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0" w:type="dxa"/>
          </w:tcPr>
          <w:p w14:paraId="4403D759">
            <w:pPr>
              <w:pStyle w:val="7"/>
              <w:spacing w:before="0" w:beforeAutospacing="0" w:after="0" w:afterAutospacing="0"/>
              <w:rPr>
                <w:bCs/>
              </w:rPr>
            </w:pPr>
          </w:p>
          <w:p w14:paraId="3F37F37F">
            <w:pPr>
              <w:pStyle w:val="7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5100" w:type="dxa"/>
          </w:tcPr>
          <w:p w14:paraId="3DEA5A1E">
            <w:pPr>
              <w:pStyle w:val="7"/>
              <w:spacing w:before="0" w:beforeAutospacing="0" w:after="0" w:afterAutospacing="0"/>
              <w:rPr>
                <w:bCs/>
              </w:rPr>
            </w:pPr>
          </w:p>
        </w:tc>
      </w:tr>
      <w:tr w14:paraId="2D6E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0" w:type="dxa"/>
          </w:tcPr>
          <w:p w14:paraId="4459BDB7">
            <w:pPr>
              <w:pStyle w:val="7"/>
              <w:spacing w:before="0" w:beforeAutospacing="0" w:after="0" w:afterAutospacing="0"/>
            </w:pPr>
            <w:r>
              <w:rPr>
                <w:bCs/>
              </w:rPr>
              <w:t>Забор</w:t>
            </w:r>
          </w:p>
          <w:p w14:paraId="1B0BF85C">
            <w:pPr>
              <w:pStyle w:val="7"/>
              <w:spacing w:before="0" w:beforeAutospacing="0" w:after="0" w:afterAutospacing="0"/>
            </w:pPr>
            <w:r>
              <w:rPr>
                <w:bCs/>
              </w:rPr>
              <w:t>Пила</w:t>
            </w:r>
          </w:p>
          <w:p w14:paraId="3E6D73F9">
            <w:pPr>
              <w:pStyle w:val="7"/>
              <w:spacing w:before="0" w:beforeAutospacing="0" w:after="0" w:afterAutospacing="0"/>
            </w:pPr>
            <w:r>
              <w:rPr>
                <w:bCs/>
              </w:rPr>
              <w:t>Трава</w:t>
            </w:r>
          </w:p>
        </w:tc>
        <w:tc>
          <w:tcPr>
            <w:tcW w:w="5100" w:type="dxa"/>
          </w:tcPr>
          <w:p w14:paraId="61A4ABA4">
            <w:pPr>
              <w:pStyle w:val="7"/>
              <w:spacing w:before="0" w:beforeAutospacing="0" w:after="0" w:afterAutospacing="0"/>
            </w:pPr>
            <w:r>
              <w:rPr>
                <w:bCs/>
              </w:rPr>
              <w:t>Нельзя лазить</w:t>
            </w:r>
          </w:p>
          <w:p w14:paraId="6891245E">
            <w:pPr>
              <w:pStyle w:val="7"/>
              <w:spacing w:before="0" w:beforeAutospacing="0" w:after="0" w:afterAutospacing="0"/>
            </w:pPr>
            <w:r>
              <w:rPr>
                <w:bCs/>
              </w:rPr>
              <w:t>Не пилит</w:t>
            </w:r>
          </w:p>
          <w:p w14:paraId="393E2C48">
            <w:pPr>
              <w:pStyle w:val="7"/>
              <w:spacing w:before="0" w:beforeAutospacing="0" w:after="0" w:afterAutospacing="0"/>
            </w:pPr>
            <w:r>
              <w:rPr>
                <w:bCs/>
              </w:rPr>
              <w:t>Не растёт</w:t>
            </w:r>
          </w:p>
        </w:tc>
      </w:tr>
    </w:tbl>
    <w:p w14:paraId="1C0E3FFA">
      <w:pPr>
        <w:pStyle w:val="7"/>
        <w:widowControl/>
        <w:autoSpaceDN/>
        <w:spacing w:before="0" w:beforeAutospacing="0" w:after="0" w:afterAutospacing="0"/>
        <w:rPr>
          <w:bCs/>
        </w:rPr>
      </w:pPr>
      <w:r>
        <w:rPr>
          <w:bCs/>
        </w:rPr>
        <w:t xml:space="preserve">        </w:t>
      </w:r>
    </w:p>
    <w:p w14:paraId="2F488AF2">
      <w:pPr>
        <w:pStyle w:val="7"/>
        <w:widowControl/>
        <w:autoSpaceDN/>
        <w:spacing w:before="0" w:beforeAutospacing="0" w:after="0" w:afterAutospacing="0"/>
      </w:pPr>
      <w:r>
        <w:t xml:space="preserve"> </w:t>
      </w:r>
    </w:p>
    <w:p w14:paraId="33076B43">
      <w:pPr>
        <w:pStyle w:val="7"/>
        <w:spacing w:before="0" w:beforeAutospacing="0" w:after="0" w:afterAutospacing="0"/>
      </w:pPr>
      <w:r>
        <w:rPr>
          <w:bCs/>
        </w:rPr>
        <w:t>2. Вставка «слов – связки» - КАК, НО. Составление загадки о расчёске</w:t>
      </w:r>
    </w:p>
    <w:p w14:paraId="239383A2">
      <w:pPr>
        <w:pStyle w:val="7"/>
        <w:spacing w:before="0" w:beforeAutospacing="0" w:after="0" w:afterAutospacing="0"/>
      </w:pPr>
      <w:r>
        <w:rPr>
          <w:bCs/>
          <w:u w:val="single"/>
        </w:rPr>
        <w:t>Загадка:</w:t>
      </w:r>
      <w:r>
        <w:rPr>
          <w:bCs/>
        </w:rPr>
        <w:t xml:space="preserve"> что это?</w:t>
      </w:r>
    </w:p>
    <w:p w14:paraId="21D78E28">
      <w:pPr>
        <w:pStyle w:val="7"/>
        <w:spacing w:before="0" w:beforeAutospacing="0" w:after="0" w:afterAutospacing="0"/>
      </w:pPr>
      <w:r>
        <w:rPr>
          <w:bCs/>
        </w:rPr>
        <w:t xml:space="preserve">                 Как забор, но нельзя лазить.</w:t>
      </w:r>
    </w:p>
    <w:p w14:paraId="302D83B9">
      <w:pPr>
        <w:pStyle w:val="7"/>
        <w:spacing w:before="0" w:beforeAutospacing="0" w:after="0" w:afterAutospacing="0"/>
      </w:pPr>
      <w:r>
        <w:rPr>
          <w:bCs/>
        </w:rPr>
        <w:t xml:space="preserve">                 Как пила, но не пилит,</w:t>
      </w:r>
    </w:p>
    <w:p w14:paraId="2004A3C0">
      <w:pPr>
        <w:pStyle w:val="7"/>
        <w:spacing w:before="0" w:beforeAutospacing="0" w:after="0" w:afterAutospacing="0"/>
        <w:rPr>
          <w:bCs/>
        </w:rPr>
      </w:pPr>
      <w:r>
        <w:rPr>
          <w:bCs/>
        </w:rPr>
        <w:t xml:space="preserve">                 Как трава, но не растёт.</w:t>
      </w:r>
    </w:p>
    <w:p w14:paraId="4ED9ADB5">
      <w:pPr>
        <w:pStyle w:val="7"/>
        <w:spacing w:before="0" w:beforeAutospacing="0" w:after="0" w:afterAutospacing="0"/>
      </w:pPr>
    </w:p>
    <w:p w14:paraId="5F2D3E0A">
      <w:pPr>
        <w:pStyle w:val="7"/>
        <w:widowControl/>
        <w:autoSpaceDN/>
        <w:spacing w:before="0" w:beforeAutospacing="0" w:after="0" w:afterAutospacing="0"/>
        <w:rPr>
          <w:b/>
          <w:i/>
        </w:rPr>
      </w:pPr>
      <w:r>
        <w:rPr>
          <w:b/>
        </w:rPr>
        <w:t xml:space="preserve"> </w:t>
      </w:r>
      <w:r>
        <w:rPr>
          <w:b/>
          <w:i/>
        </w:rPr>
        <w:t xml:space="preserve">15 слайд: </w:t>
      </w:r>
    </w:p>
    <w:p w14:paraId="09A4FB24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Помимо загадок детям интересны и </w:t>
      </w:r>
      <w:r>
        <w:rPr>
          <w:rFonts w:ascii="Times New Roman" w:hAnsi="Times New Roman" w:cs="Times New Roman"/>
          <w:b/>
        </w:rPr>
        <w:t>числовые кроссворды</w:t>
      </w:r>
      <w:r>
        <w:rPr>
          <w:rFonts w:ascii="Times New Roman" w:hAnsi="Times New Roman" w:cs="Times New Roman"/>
        </w:rPr>
        <w:t xml:space="preserve"> - одна из разновидностей кроссвордов, в котором вместо слов вписываются цифры.</w:t>
      </w:r>
    </w:p>
    <w:p w14:paraId="7A7E1FE8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</w:p>
    <w:p w14:paraId="6174F3C8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16 слайд:</w:t>
      </w:r>
    </w:p>
    <w:p w14:paraId="7D2B3095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Головоломки с палочками и геометрическими фигурами.</w:t>
      </w:r>
    </w:p>
    <w:p w14:paraId="7CA6E1A9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000000"/>
        </w:rPr>
        <w:t xml:space="preserve">      В ходе решения таких задач надо преобразовать одни фигуры в другие.</w:t>
      </w:r>
      <w:r>
        <w:rPr>
          <w:rFonts w:ascii="Times New Roman" w:hAnsi="Times New Roman" w:cs="Times New Roman"/>
          <w:b/>
        </w:rPr>
        <w:t xml:space="preserve">  Головоломка</w:t>
      </w:r>
      <w:r>
        <w:rPr>
          <w:rFonts w:ascii="Times New Roman" w:hAnsi="Times New Roman" w:cs="Times New Roman"/>
        </w:rPr>
        <w:t xml:space="preserve"> – это задача, для решения которой, как правило, требуется сообразительность, а не специальные знания высокого уровня.</w:t>
      </w:r>
      <w:r>
        <w:rPr>
          <w:rFonts w:ascii="Times New Roman" w:hAnsi="Times New Roman" w:cs="Times New Roman"/>
          <w:color w:val="000000"/>
        </w:rPr>
        <w:t xml:space="preserve"> Важно– учить детей приёмам </w:t>
      </w:r>
      <w:r>
        <w:rPr>
          <w:rFonts w:ascii="Times New Roman" w:hAnsi="Times New Roman" w:cs="Times New Roman"/>
          <w:b/>
          <w:color w:val="000000"/>
        </w:rPr>
        <w:t>самостоятельного поиска решения</w:t>
      </w:r>
      <w:r>
        <w:rPr>
          <w:rFonts w:ascii="Times New Roman" w:hAnsi="Times New Roman" w:cs="Times New Roman"/>
          <w:color w:val="000000"/>
        </w:rPr>
        <w:t xml:space="preserve"> задач, не предлагая никаких готовых приёмов, способов, образцов. Например: составьте домик из 6 палочек, затем приложите 2 палочки так, чтобы получился флажок.</w:t>
      </w:r>
    </w:p>
    <w:p w14:paraId="0D987D77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14:paraId="1C2728A1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17 слайд: </w:t>
      </w:r>
    </w:p>
    <w:p w14:paraId="2CA79DD2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Ребусы — это зашифрованные слова.                    </w:t>
      </w:r>
      <w:r>
        <w:rPr>
          <w:rFonts w:ascii="Times New Roman" w:hAnsi="Times New Roman" w:cs="Times New Roman"/>
        </w:rPr>
        <w:t>Это вид головоломки, загадка, сформулированная в виде рисунка в сочетании с буквами цифрами, знаками, символами, фигурами.</w:t>
      </w:r>
    </w:p>
    <w:p w14:paraId="14A68504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14:paraId="358AD25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18 слайд:</w:t>
      </w:r>
    </w:p>
    <w:p w14:paraId="72E050F5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Лабиринты</w:t>
      </w:r>
      <w:r>
        <w:rPr>
          <w:rFonts w:ascii="Times New Roman" w:hAnsi="Times New Roman" w:cs="Times New Roman"/>
        </w:rPr>
        <w:t>– запутанные положения, из которых трудно найти выход.</w:t>
      </w:r>
    </w:p>
    <w:p w14:paraId="3721AD34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Используем лабиринты как одно из средств развития логического мышления.</w:t>
      </w:r>
    </w:p>
    <w:p w14:paraId="2B79DEEB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игры развивается настойчивость и умение сосредотачиваться, логически мыслить.</w:t>
      </w:r>
    </w:p>
    <w:p w14:paraId="7DF694D0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</w:p>
    <w:p w14:paraId="3058209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19 слайд:</w:t>
      </w:r>
    </w:p>
    <w:p w14:paraId="73F3FA07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Игра «Найди отличия»</w:t>
      </w:r>
      <w:r>
        <w:rPr>
          <w:rFonts w:ascii="Times New Roman" w:hAnsi="Times New Roman" w:cs="Times New Roman"/>
          <w:b/>
        </w:rPr>
        <w:t xml:space="preserve"> </w:t>
      </w:r>
    </w:p>
    <w:p w14:paraId="2B3237B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забавные детские игры, которые в увлекательной форме научат ребят быть </w:t>
      </w:r>
      <w:r>
        <w:rPr>
          <w:rFonts w:ascii="Times New Roman" w:hAnsi="Times New Roman" w:cs="Times New Roman"/>
          <w:b/>
        </w:rPr>
        <w:t>наблюдательными, быстро мыслить и переключать внимание</w:t>
      </w:r>
      <w:r>
        <w:rPr>
          <w:rFonts w:ascii="Times New Roman" w:hAnsi="Times New Roman" w:cs="Times New Roman"/>
        </w:rPr>
        <w:t xml:space="preserve">. Казалось бы, такие игры на внимание очень просты, но они помогают развитию </w:t>
      </w:r>
      <w:r>
        <w:rPr>
          <w:rFonts w:ascii="Times New Roman" w:hAnsi="Times New Roman" w:cs="Times New Roman"/>
          <w:b/>
        </w:rPr>
        <w:t xml:space="preserve">гибкого мышления, способствуют успехам в учёбе и творчестве. </w:t>
      </w:r>
      <w:r>
        <w:rPr>
          <w:rFonts w:ascii="Times New Roman" w:hAnsi="Times New Roman" w:cs="Times New Roman"/>
        </w:rPr>
        <w:t xml:space="preserve">Данная игра развивает у детей умение сравнивать предметы, устанавливать их сходство и различие (чем эти предметы похожи и чем отличаются и т. д.).  </w:t>
      </w:r>
    </w:p>
    <w:p w14:paraId="30A879E9">
      <w:pPr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</w:p>
    <w:p w14:paraId="36939A3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20 слайд:</w:t>
      </w:r>
    </w:p>
    <w:p w14:paraId="0475E1B9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Пазлы это составные картинки</w:t>
      </w:r>
      <w:r>
        <w:rPr>
          <w:rFonts w:ascii="Times New Roman" w:hAnsi="Times New Roman" w:cs="Times New Roman"/>
        </w:rPr>
        <w:t>. Цель игры: составление целого из частей; систематизировать знания чисел от 1 до 10; закреплять навыки счета в пределах 10; развивать память, внимание, логическое мышление.</w:t>
      </w:r>
    </w:p>
    <w:p w14:paraId="3B8D08B2">
      <w:pPr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</w:p>
    <w:p w14:paraId="443874EA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21 слайд:</w:t>
      </w:r>
    </w:p>
    <w:p w14:paraId="24DF6AC3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Математическое домино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– это командное соревнование по решению задач. В неё можно играть и одному человеку, решая разнообразные задачи на логику. </w:t>
      </w:r>
    </w:p>
    <w:p w14:paraId="343607B5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</w:p>
    <w:p w14:paraId="1E3BE9DF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22 слайд:</w:t>
      </w:r>
    </w:p>
    <w:p w14:paraId="4C08240B">
      <w:pPr>
        <w:pStyle w:val="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Математические сказки</w:t>
      </w:r>
      <w:r>
        <w:t xml:space="preserve">. </w:t>
      </w:r>
      <w:r>
        <w:rPr>
          <w:rStyle w:val="6"/>
          <w:rFonts w:ascii="Times New Roman" w:hAnsi="Times New Roman" w:cs="Times New Roman"/>
          <w:color w:val="000000"/>
        </w:rPr>
        <w:t>Народные и авторские сказки, которые дети от многократного чтения знают уже наизусть, — это бесценные помощники. В любой из них целая уйма всевозможных математических ситуаций. И усваиваются они как бы сами собой.</w:t>
      </w:r>
    </w:p>
    <w:p w14:paraId="3A18DDDD">
      <w:pPr>
        <w:pStyle w:val="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6"/>
          <w:rFonts w:ascii="Times New Roman" w:hAnsi="Times New Roman" w:cs="Times New Roman"/>
          <w:color w:val="000000"/>
        </w:rPr>
        <w:t xml:space="preserve">Например, </w:t>
      </w:r>
      <w:r>
        <w:rPr>
          <w:rStyle w:val="6"/>
          <w:rFonts w:ascii="Times New Roman" w:hAnsi="Times New Roman" w:cs="Times New Roman"/>
          <w:b/>
          <w:color w:val="000000"/>
        </w:rPr>
        <w:t>сказка «Теремок»</w:t>
      </w:r>
      <w:r>
        <w:rPr>
          <w:rStyle w:val="6"/>
          <w:rFonts w:ascii="Times New Roman" w:hAnsi="Times New Roman" w:cs="Times New Roman"/>
          <w:color w:val="000000"/>
        </w:rPr>
        <w:t xml:space="preserve"> - поможет запомнить не только </w:t>
      </w:r>
      <w:r>
        <w:rPr>
          <w:rStyle w:val="6"/>
          <w:rFonts w:ascii="Times New Roman" w:hAnsi="Times New Roman" w:cs="Times New Roman"/>
          <w:b/>
          <w:color w:val="000000"/>
        </w:rPr>
        <w:t>количественный и порядковый счёт</w:t>
      </w:r>
      <w:r>
        <w:rPr>
          <w:rStyle w:val="6"/>
          <w:rFonts w:ascii="Times New Roman" w:hAnsi="Times New Roman" w:cs="Times New Roman"/>
          <w:color w:val="000000"/>
        </w:rPr>
        <w:t xml:space="preserve"> (первой пришла к теремку мышка, второй лягушка и т.д.), но и основы арифметики. Дети легко усваивают, как увеличивается количество на единичку. Прискакал зайка, и стало их трое. Прибежала лисица, и стало их четверо.</w:t>
      </w:r>
    </w:p>
    <w:p w14:paraId="63A3C139">
      <w:pPr>
        <w:pStyle w:val="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6"/>
          <w:rFonts w:ascii="Times New Roman" w:hAnsi="Times New Roman" w:cs="Times New Roman"/>
          <w:b/>
          <w:color w:val="000000"/>
        </w:rPr>
        <w:t>Сказки «Колобок» и «Репка» хороши для освоения порядка счета.</w:t>
      </w:r>
      <w:r>
        <w:rPr>
          <w:rStyle w:val="6"/>
          <w:rFonts w:ascii="Times New Roman" w:hAnsi="Times New Roman" w:cs="Times New Roman"/>
          <w:color w:val="000000"/>
        </w:rPr>
        <w:t xml:space="preserve"> Кто тянул репку первым? Кто повстречался колобку третьим? В репке можно и о </w:t>
      </w:r>
      <w:r>
        <w:rPr>
          <w:rStyle w:val="6"/>
          <w:rFonts w:ascii="Times New Roman" w:hAnsi="Times New Roman" w:cs="Times New Roman"/>
          <w:b/>
          <w:color w:val="000000"/>
        </w:rPr>
        <w:t>размере</w:t>
      </w:r>
      <w:r>
        <w:rPr>
          <w:rStyle w:val="6"/>
          <w:rFonts w:ascii="Times New Roman" w:hAnsi="Times New Roman" w:cs="Times New Roman"/>
          <w:color w:val="000000"/>
        </w:rPr>
        <w:t xml:space="preserve"> поговорить. Кто самый маленький? Мышка. Кто самый большой? Дед. Кто стоит перед кошкой? А кто за бабкой?</w:t>
      </w:r>
    </w:p>
    <w:p w14:paraId="7159517F">
      <w:pPr>
        <w:pStyle w:val="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6"/>
          <w:rFonts w:ascii="Times New Roman" w:hAnsi="Times New Roman" w:cs="Times New Roman"/>
          <w:b/>
          <w:color w:val="000000"/>
        </w:rPr>
        <w:t>В сказке «Три медведя» -</w:t>
      </w:r>
      <w:r>
        <w:rPr>
          <w:rStyle w:val="6"/>
          <w:rFonts w:ascii="Times New Roman" w:hAnsi="Times New Roman" w:cs="Times New Roman"/>
          <w:color w:val="000000"/>
        </w:rPr>
        <w:t xml:space="preserve"> и медведей можно посчитать, и о </w:t>
      </w:r>
      <w:r>
        <w:rPr>
          <w:rStyle w:val="6"/>
          <w:rFonts w:ascii="Times New Roman" w:hAnsi="Times New Roman" w:cs="Times New Roman"/>
          <w:b/>
          <w:color w:val="000000"/>
        </w:rPr>
        <w:t>размере</w:t>
      </w:r>
      <w:r>
        <w:rPr>
          <w:rStyle w:val="6"/>
          <w:rFonts w:ascii="Times New Roman" w:hAnsi="Times New Roman" w:cs="Times New Roman"/>
          <w:color w:val="000000"/>
        </w:rPr>
        <w:t xml:space="preserve"> поговорить (большой, маленький, средний, кто больше, кто меньше, кто самый большой, кто самый маленький), </w:t>
      </w:r>
      <w:r>
        <w:rPr>
          <w:rStyle w:val="6"/>
          <w:rFonts w:ascii="Times New Roman" w:hAnsi="Times New Roman" w:cs="Times New Roman"/>
          <w:b/>
          <w:color w:val="000000"/>
        </w:rPr>
        <w:t>соотнести мишек с соответствующими стульями</w:t>
      </w:r>
      <w:r>
        <w:rPr>
          <w:rStyle w:val="6"/>
          <w:rFonts w:ascii="Times New Roman" w:hAnsi="Times New Roman" w:cs="Times New Roman"/>
          <w:color w:val="000000"/>
        </w:rPr>
        <w:t>, тарелками.</w:t>
      </w:r>
    </w:p>
    <w:p w14:paraId="08F48B84">
      <w:pPr>
        <w:pStyle w:val="8"/>
        <w:shd w:val="clear" w:color="auto" w:fill="FFFFFF"/>
        <w:spacing w:before="0" w:beforeAutospacing="0" w:after="0" w:afterAutospacing="0"/>
        <w:jc w:val="both"/>
        <w:rPr>
          <w:rStyle w:val="6"/>
          <w:rFonts w:ascii="Times New Roman" w:hAnsi="Times New Roman" w:cs="Times New Roman"/>
          <w:color w:val="000000"/>
        </w:rPr>
      </w:pPr>
      <w:r>
        <w:rPr>
          <w:rStyle w:val="6"/>
          <w:rFonts w:ascii="Times New Roman" w:hAnsi="Times New Roman" w:cs="Times New Roman"/>
          <w:color w:val="000000"/>
        </w:rPr>
        <w:t>В «</w:t>
      </w:r>
      <w:r>
        <w:rPr>
          <w:rStyle w:val="6"/>
          <w:rFonts w:ascii="Times New Roman" w:hAnsi="Times New Roman" w:cs="Times New Roman"/>
          <w:b/>
          <w:color w:val="000000"/>
        </w:rPr>
        <w:t>Красной шапочке» поговорить о понятиях «длинный», «короткий</w:t>
      </w:r>
      <w:r>
        <w:rPr>
          <w:rStyle w:val="6"/>
          <w:rFonts w:ascii="Times New Roman" w:hAnsi="Times New Roman" w:cs="Times New Roman"/>
          <w:color w:val="000000"/>
        </w:rPr>
        <w:t>». Особенно если нарисовать или выложить из кубиков дорожки и посмотреть, по какой из них быстрее пробегут маленькие пальчики или игрушечная машинка.</w:t>
      </w:r>
    </w:p>
    <w:p w14:paraId="5B38534F">
      <w:pPr>
        <w:pStyle w:val="8"/>
        <w:shd w:val="clear" w:color="auto" w:fill="FFFFFF"/>
        <w:spacing w:before="0" w:beforeAutospacing="0" w:after="0" w:afterAutospacing="0"/>
        <w:jc w:val="both"/>
        <w:rPr>
          <w:rStyle w:val="6"/>
          <w:rFonts w:ascii="Times New Roman" w:hAnsi="Times New Roman" w:cs="Times New Roman"/>
        </w:rPr>
      </w:pPr>
    </w:p>
    <w:p w14:paraId="02C9113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23 слайд:</w:t>
      </w:r>
    </w:p>
    <w:p w14:paraId="60259941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Игровая ситуация</w:t>
      </w:r>
      <w:r>
        <w:rPr>
          <w:rFonts w:ascii="Times New Roman" w:hAnsi="Times New Roman" w:cs="Times New Roman"/>
        </w:rPr>
        <w:t xml:space="preserve">: Книга открывается на странице с иллюстрацией к сказке </w:t>
      </w:r>
      <w:r>
        <w:rPr>
          <w:rFonts w:ascii="Times New Roman" w:hAnsi="Times New Roman" w:cs="Times New Roman"/>
          <w:b/>
        </w:rPr>
        <w:t>братьев Гримм «Золушка</w:t>
      </w:r>
      <w:r>
        <w:rPr>
          <w:rFonts w:ascii="Times New Roman" w:hAnsi="Times New Roman" w:cs="Times New Roman"/>
        </w:rPr>
        <w:t>». Платье готово, но нельзя же на бал идти босиком. Нам поможет Игра Воскобовича «Двухцветный квадрат» - башмачок.</w:t>
      </w:r>
    </w:p>
    <w:p w14:paraId="7779587B">
      <w:pPr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</w:p>
    <w:p w14:paraId="7FC6C0DB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24 слайд:</w:t>
      </w:r>
    </w:p>
    <w:p w14:paraId="60677D9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Игровая ситуация</w:t>
      </w:r>
      <w:r>
        <w:rPr>
          <w:rFonts w:ascii="Times New Roman" w:hAnsi="Times New Roman" w:cs="Times New Roman"/>
        </w:rPr>
        <w:t xml:space="preserve">: Книга открывается на странице с иллюстрацией </w:t>
      </w:r>
      <w:r>
        <w:rPr>
          <w:rFonts w:ascii="Times New Roman" w:hAnsi="Times New Roman" w:cs="Times New Roman"/>
          <w:b/>
        </w:rPr>
        <w:t>к сказке Г. Андерсена «Принцесса на горошине».</w:t>
      </w:r>
      <w:r>
        <w:rPr>
          <w:rFonts w:ascii="Times New Roman" w:hAnsi="Times New Roman" w:cs="Times New Roman"/>
        </w:rPr>
        <w:t xml:space="preserve"> Когда стало понятно, что перед ними настоящая принцесса. Принц взял красавицу в жёны. Игра </w:t>
      </w:r>
      <w:r>
        <w:rPr>
          <w:rFonts w:ascii="Times New Roman" w:hAnsi="Times New Roman" w:cs="Times New Roman"/>
          <w:b/>
        </w:rPr>
        <w:t>Никитиных «Сложи узор» (сердце).</w:t>
      </w:r>
    </w:p>
    <w:p w14:paraId="431FB741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14:paraId="78AF0202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25 слайд:</w:t>
      </w:r>
    </w:p>
    <w:p w14:paraId="5FF414B1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Особое место среди математических развлечений занимают игры на </w:t>
      </w:r>
      <w:r>
        <w:rPr>
          <w:rFonts w:ascii="Times New Roman" w:hAnsi="Times New Roman" w:cs="Times New Roman"/>
          <w:b/>
          <w:color w:val="000000"/>
        </w:rPr>
        <w:t xml:space="preserve">составление плоскостных изображений </w:t>
      </w:r>
      <w:r>
        <w:rPr>
          <w:rFonts w:ascii="Times New Roman" w:hAnsi="Times New Roman" w:cs="Times New Roman"/>
          <w:color w:val="000000"/>
        </w:rPr>
        <w:t xml:space="preserve">предметов, животных, птиц, домов, кораблей. Наборы фигур при этом подбираются не произвольно, а представляют собой части, разрезанной определенным образом фигуры: квадрата, прямоугольника, круга или овала. Детей увлекает результат – составить увиденное по образцу или задуманное. Они включаются в активную практическую деятельность по подбору способа расположения фигур с целью создания силуэта. Это игры </w:t>
      </w:r>
      <w:r>
        <w:rPr>
          <w:rFonts w:ascii="Times New Roman" w:hAnsi="Times New Roman" w:cs="Times New Roman"/>
          <w:b/>
          <w:color w:val="000000"/>
        </w:rPr>
        <w:t xml:space="preserve">«Танграм», </w:t>
      </w:r>
      <w:r>
        <w:rPr>
          <w:rStyle w:val="6"/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старинная восточная головоломка из фигур.</w:t>
      </w:r>
    </w:p>
    <w:p w14:paraId="24D7318C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</w:p>
    <w:p w14:paraId="291C812B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26 слайд:</w:t>
      </w:r>
    </w:p>
    <w:p w14:paraId="476D3FD6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color w:val="000000"/>
        </w:rPr>
        <w:t>«Колумбово яйцо»,</w:t>
      </w:r>
      <w:r>
        <w:rPr>
          <w:rFonts w:ascii="Times New Roman" w:hAnsi="Times New Roman" w:cs="Times New Roman"/>
        </w:rPr>
        <w:t xml:space="preserve"> - конструирование на плоскости различных силуэтов, напоминающих фигурки животных, людей, всевозможных предметов быта, транспорт, а также буквы, цифры, цветы и прочее.</w:t>
      </w:r>
    </w:p>
    <w:p w14:paraId="2B770D57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27 слайд:</w:t>
      </w:r>
    </w:p>
    <w:p w14:paraId="65E55540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color w:val="000000"/>
        </w:rPr>
        <w:t>«Пентамино».</w:t>
      </w:r>
    </w:p>
    <w:p w14:paraId="674864FD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28 слайд:</w:t>
      </w:r>
    </w:p>
    <w:p w14:paraId="6C6D5632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Коврик головоломка «Круги».</w:t>
      </w:r>
    </w:p>
    <w:p w14:paraId="48F2218C">
      <w:pPr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29 слайд</w:t>
      </w:r>
      <w:r>
        <w:rPr>
          <w:rFonts w:ascii="Times New Roman" w:hAnsi="Times New Roman" w:cs="Times New Roman"/>
          <w:i/>
        </w:rPr>
        <w:t>:</w:t>
      </w:r>
    </w:p>
    <w:p w14:paraId="1BA3CB19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«Монгольская игра».</w:t>
      </w:r>
    </w:p>
    <w:p w14:paraId="696AA6E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30 слайд:</w:t>
      </w:r>
    </w:p>
    <w:p w14:paraId="57A9B708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«Вьетнамская игра».</w:t>
      </w:r>
    </w:p>
    <w:p w14:paraId="518E476A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31 слайд:</w:t>
      </w:r>
    </w:p>
    <w:p w14:paraId="21D7747E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Судоку.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Принцип игры такой же, как и в классическом кроссворде-судоку, только здесь вместо цифр, изображения различных объектов.</w:t>
      </w:r>
    </w:p>
    <w:p w14:paraId="5533C085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</w:p>
    <w:p w14:paraId="0343CAF7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32 слайд:</w:t>
      </w:r>
    </w:p>
    <w:p w14:paraId="02A76442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Второй вид занимательного математического материала — это математические игры и задачи.</w:t>
      </w:r>
      <w:r>
        <w:rPr>
          <w:rFonts w:ascii="Times New Roman" w:hAnsi="Times New Roman" w:cs="Times New Roman"/>
        </w:rPr>
        <w:t xml:space="preserve"> Математическими считаются игры, в которых смоделированы математические построения, отношения, закономерности.</w:t>
      </w:r>
    </w:p>
    <w:p w14:paraId="5C34E345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нахождения ответа (решения), как правило, необходим предварительный анализ условий, правил, содержания игры или задачи. По ходу решения требуется применение математических методов и умозаключений или аналогичных им.</w:t>
      </w:r>
    </w:p>
    <w:p w14:paraId="3D820748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Игры на классификацию по 1-2-3 признакам</w:t>
      </w:r>
      <w:r>
        <w:rPr>
          <w:rFonts w:ascii="Times New Roman" w:hAnsi="Times New Roman" w:cs="Times New Roman"/>
        </w:rPr>
        <w:t xml:space="preserve">. Мыслительная операция «классификация» заключается в умении распределять предметы на группы по сходству или различию между ними. Игра «Третий лишний, «Заполни квадрат» Которая из геометрических фигур здесь лишняя и почему? «Найди недостающую фигуру», «Чем отличаются?», </w:t>
      </w:r>
    </w:p>
    <w:p w14:paraId="47CEFD3D">
      <w:pPr>
        <w:spacing w:before="0" w:beforeAutospacing="0" w:after="0" w:afterAutospacing="0" w:line="240" w:lineRule="auto"/>
        <w:rPr>
          <w:rStyle w:val="6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Логические игры и задачи на увеличение, на уменьшение. </w:t>
      </w:r>
      <w:r>
        <w:rPr>
          <w:rStyle w:val="6"/>
          <w:rFonts w:ascii="Times New Roman" w:hAnsi="Times New Roman" w:cs="Times New Roman"/>
          <w:b/>
        </w:rPr>
        <w:t xml:space="preserve">Задание: </w:t>
      </w:r>
      <w:r>
        <w:rPr>
          <w:rStyle w:val="6"/>
          <w:rFonts w:ascii="Times New Roman" w:hAnsi="Times New Roman" w:cs="Times New Roman"/>
        </w:rPr>
        <w:t>Покажи стрелками уменьшение</w:t>
      </w:r>
    </w:p>
    <w:p w14:paraId="3D4F6D47">
      <w:pPr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</w:p>
    <w:p w14:paraId="6D48F9A1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33 слайд:</w:t>
      </w:r>
    </w:p>
    <w:p w14:paraId="6A770238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Логические игры и задачи на сравнение,</w:t>
      </w:r>
      <w:r>
        <w:rPr>
          <w:rFonts w:ascii="Times New Roman" w:hAnsi="Times New Roman" w:cs="Times New Roman"/>
          <w:b/>
          <w:bCs/>
          <w:color w:val="000000"/>
        </w:rPr>
        <w:t xml:space="preserve"> сопоставление — это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значит мысленно выделить у двух или более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предметов (явлений) признаки сходства и различия.</w:t>
      </w:r>
    </w:p>
    <w:p w14:paraId="5EF004BE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  Задачи с отрицанием.</w:t>
      </w:r>
    </w:p>
    <w:p w14:paraId="7220118F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- «На каком этаже живут девочки?»</w:t>
      </w:r>
    </w:p>
    <w:p w14:paraId="5E6DA8C1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Условие: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3 девочки, Света, Таня и Оля живут в 3-х этажном доме. Света не на 2-м и не на 3-м этаже, а Таня не на 2-м и не на 1-м.</w:t>
      </w:r>
    </w:p>
    <w:p w14:paraId="683C70A1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Вопрос</w:t>
      </w:r>
      <w:r>
        <w:rPr>
          <w:rFonts w:ascii="Times New Roman" w:hAnsi="Times New Roman" w:cs="Times New Roman"/>
          <w:color w:val="000000"/>
          <w:shd w:val="clear" w:color="auto" w:fill="FFFFFF"/>
        </w:rPr>
        <w:t>: На каком этаже живёт каждая из девочек?</w:t>
      </w:r>
    </w:p>
    <w:p w14:paraId="702EC151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Ответ</w:t>
      </w:r>
      <w:r>
        <w:rPr>
          <w:rFonts w:ascii="Times New Roman" w:hAnsi="Times New Roman" w:cs="Times New Roman"/>
          <w:color w:val="000000"/>
          <w:shd w:val="clear" w:color="auto" w:fill="FFFFFF"/>
        </w:rPr>
        <w:t>: Света – 1, Таня – 3, Оля – 2</w:t>
      </w:r>
    </w:p>
    <w:p w14:paraId="54BD45F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Задачи на количественные и качественные соотношения.</w:t>
      </w:r>
    </w:p>
    <w:p w14:paraId="6E5F959B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-«Что весит больше?»</w:t>
      </w:r>
    </w:p>
    <w:p w14:paraId="3E8E30EE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Условие: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Батон и пачка сахара весят больше, чем батон и конфеты.</w:t>
      </w:r>
    </w:p>
    <w:p w14:paraId="3241EB09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Вопрос: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Что весит больше – сахар или конфеты?</w:t>
      </w:r>
    </w:p>
    <w:p w14:paraId="44BB8ADD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Ответ: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сахар</w:t>
      </w:r>
    </w:p>
    <w:p w14:paraId="5A3F93F8">
      <w:pPr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</w:p>
    <w:p w14:paraId="7BBA1462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34 слайд:</w:t>
      </w:r>
    </w:p>
    <w:p w14:paraId="22D48A89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Исследовательские задачи.</w:t>
      </w:r>
    </w:p>
    <w:p w14:paraId="518EF41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-«Сколько углов останется?»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7B3A831E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Условие</w:t>
      </w:r>
      <w:r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У стола 4 угла. Если один угол отпилить.</w:t>
      </w:r>
    </w:p>
    <w:p w14:paraId="5A5C4A64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Вопрос</w:t>
      </w:r>
      <w:r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Сколько углов останется?</w:t>
      </w:r>
    </w:p>
    <w:p w14:paraId="791579EC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Ответ</w:t>
      </w:r>
      <w:r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5</w:t>
      </w:r>
    </w:p>
    <w:p w14:paraId="76B199C7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     Комбинированные задачи. </w:t>
      </w:r>
    </w:p>
    <w:p w14:paraId="62B3A28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 «Кто в каком доме живет?»</w:t>
      </w:r>
    </w:p>
    <w:p w14:paraId="72C6E37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Условие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Дом Игоря и Павлика одинакового цвета. Дом Павлика и дом Андрея ниже, чем дом Гены.</w:t>
      </w:r>
    </w:p>
    <w:p w14:paraId="5028B539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Вопрос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Подписать, кто в каком доме живет?</w:t>
      </w:r>
    </w:p>
    <w:p w14:paraId="506BA6A8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Ответ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1-Андрей 3-Гена</w:t>
      </w:r>
    </w:p>
    <w:p w14:paraId="1AD6B4DC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2-Игорь 4-Павлик</w:t>
      </w:r>
    </w:p>
    <w:p w14:paraId="38415108">
      <w:pPr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</w:p>
    <w:p w14:paraId="35E80DA8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35 слайд:</w:t>
      </w:r>
    </w:p>
    <w:p w14:paraId="343F7955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Задачи-головоломки на размещение и    перестановки. </w:t>
      </w:r>
    </w:p>
    <w:p w14:paraId="7DD73199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-«Отделить коз от капусты»</w:t>
      </w:r>
    </w:p>
    <w:p w14:paraId="12558DDE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Условие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На рисунке изображены козы и капуста.</w:t>
      </w:r>
    </w:p>
    <w:p w14:paraId="7BA2055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Вопрос</w:t>
      </w:r>
      <w:r>
        <w:rPr>
          <w:rFonts w:ascii="Times New Roman" w:hAnsi="Times New Roman" w:cs="Times New Roman"/>
        </w:rPr>
        <w:t>: Как провести три прямые линии так, чтобы отделить коз от капусты.</w:t>
      </w:r>
    </w:p>
    <w:p w14:paraId="746EFCA2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i/>
        </w:rPr>
      </w:pPr>
    </w:p>
    <w:p w14:paraId="21DC3A15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36 слайд:</w:t>
      </w:r>
    </w:p>
    <w:p w14:paraId="02D42D28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Игры на составление объёмных фигур из кубиков</w:t>
      </w:r>
      <w:r>
        <w:rPr>
          <w:rFonts w:ascii="Times New Roman" w:hAnsi="Times New Roman" w:cs="Times New Roman"/>
          <w:color w:val="000000"/>
        </w:rPr>
        <w:t xml:space="preserve">. Таких игр очень много. Кубики вводят детей в мир трёхмерного пространства. Положив перед собой рисунок – задание, ребенок строит из фигурок точно такую же модель, как нарисованная. </w:t>
      </w:r>
      <w:r>
        <w:rPr>
          <w:rFonts w:ascii="Times New Roman" w:hAnsi="Times New Roman" w:cs="Times New Roman"/>
          <w:b/>
          <w:color w:val="000000"/>
        </w:rPr>
        <w:t xml:space="preserve">Логическими блоками Дьенеша </w:t>
      </w:r>
      <w:r>
        <w:rPr>
          <w:rFonts w:ascii="Times New Roman" w:hAnsi="Times New Roman" w:cs="Times New Roman"/>
          <w:color w:val="000000"/>
        </w:rPr>
        <w:t>ребёнок выполняет различные действия: выкладывает, меняет местами, убирает, прячет, ищет, делит между «поссорившимися» игрушками и т. д., а по ходу действия рассуждает.</w:t>
      </w:r>
    </w:p>
    <w:p w14:paraId="06EF7CFF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i/>
        </w:rPr>
      </w:pPr>
    </w:p>
    <w:p w14:paraId="36402812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37 слайд:</w:t>
      </w:r>
    </w:p>
    <w:p w14:paraId="47FBBC49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Основная цель логических блоков – </w:t>
      </w:r>
      <w:r>
        <w:rPr>
          <w:rFonts w:ascii="Times New Roman" w:hAnsi="Times New Roman" w:cs="Times New Roman"/>
          <w:b/>
          <w:color w:val="000000"/>
        </w:rPr>
        <w:t xml:space="preserve">научить дошкольников решать логические задачи на разбиение по свойствам. </w:t>
      </w:r>
      <w:r>
        <w:rPr>
          <w:rFonts w:ascii="Times New Roman" w:hAnsi="Times New Roman" w:cs="Times New Roman"/>
          <w:color w:val="000000"/>
        </w:rPr>
        <w:t>Так, дети младшего и среднего возраста выстраивают длинные цепочки от произвольно выбранной фигуры, «нанизывают» бусы на нитку, украшают ёлочку бусами, кормят печеньем медвежат. Дети старшего возраста отправляются в путешествия, ищут спрятанные клады, помогают фигурам выбраться из леса и сами учатся составлять условия к логическим задачам</w:t>
      </w:r>
    </w:p>
    <w:p w14:paraId="59FD618B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14:paraId="1901852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38 слайд:</w:t>
      </w:r>
    </w:p>
    <w:p w14:paraId="29EAA37F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Шашки и шахматы.</w:t>
      </w:r>
    </w:p>
    <w:p w14:paraId="3274BAF9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14:paraId="638C74FC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39 слайд:</w:t>
      </w:r>
    </w:p>
    <w:p w14:paraId="472BE557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Словесные математические игры.</w:t>
      </w:r>
      <w:r>
        <w:rPr>
          <w:rFonts w:ascii="Times New Roman" w:hAnsi="Times New Roman" w:cs="Times New Roman"/>
        </w:rPr>
        <w:t xml:space="preserve"> Известно, что сравнивать предметы детям легче, чем обобщать и классифицировать их, поэтому игры на сравнение предметов предлагаются раньше, чем на классификацию и обобщение.</w:t>
      </w:r>
    </w:p>
    <w:p w14:paraId="4D05FEF2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Сравнение предметов (понятий)</w:t>
      </w:r>
    </w:p>
    <w:p w14:paraId="749CB9DE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 должен представлять себе то, что он будет сравнивать. Задайте ему вопросы: «Ты видел муху? А бабочку?». После таких вопросов о каждом слове предложите их сравнить. Снова задайте вопросы: «Похожи муха и бабочка или нет? Чем они похожи? А чем отличаются друг от друга?»</w:t>
      </w:r>
    </w:p>
    <w:p w14:paraId="60BB7268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 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</w:t>
      </w:r>
    </w:p>
    <w:p w14:paraId="2D5B5D3D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14:paraId="190689CE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40 слайд:</w:t>
      </w:r>
    </w:p>
    <w:p w14:paraId="791330FA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Найди лишнее слово.</w:t>
      </w:r>
    </w:p>
    <w:p w14:paraId="72444673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Прочитайте ребенку серию слов. Предложите определить, какое слово является «лишним».</w:t>
      </w:r>
    </w:p>
    <w:p w14:paraId="251B0C17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Примеры:</w:t>
      </w:r>
    </w:p>
    <w:p w14:paraId="198E968E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Старый, дряхлый, маленький, ветхий;</w:t>
      </w:r>
    </w:p>
    <w:p w14:paraId="519178A3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Храбрый, злой, смелый, отважный;</w:t>
      </w:r>
    </w:p>
    <w:p w14:paraId="382AD854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Назови, одним словом.</w:t>
      </w:r>
    </w:p>
    <w:p w14:paraId="644448B2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Ребенку зачитывают слова и просят назвать их, одним словом. Например: лиса, заяц, медведь, волк — дикие животные; лимон, яблоко, банан, слива — фрукты.</w:t>
      </w:r>
    </w:p>
    <w:p w14:paraId="2B97948F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детей старшего возраста можно видоизменить игру, давая обобщающее слово и предлагая им назвать конкретные предметы, относящиеся к обобщающему слову. Транспорт — …, птицы — …</w:t>
      </w:r>
    </w:p>
    <w:p w14:paraId="73A2794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14:paraId="486D8671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41 слайд:</w:t>
      </w:r>
    </w:p>
    <w:p w14:paraId="23B072F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181818"/>
        </w:rPr>
      </w:pPr>
      <w:r>
        <w:rPr>
          <w:rFonts w:ascii="Times New Roman" w:hAnsi="Times New Roman" w:cs="Times New Roman"/>
          <w:b/>
        </w:rPr>
        <w:t xml:space="preserve">  Третий вид занимательного математического материала – это развивающие (дидактические) игры и упражнения.</w:t>
      </w:r>
      <w:r>
        <w:rPr>
          <w:rFonts w:ascii="Times New Roman" w:hAnsi="Times New Roman" w:cs="Times New Roman"/>
        </w:rPr>
        <w:t xml:space="preserve"> Основное назначение их - обеспечить упражняемость детей в различении, выделении, назывании множеств предметов, чисел, геометрических фигур, направлений и т. д. В дидактических играх есть возможность формировать новые знания, знакомить детей со способами действий. Каждая из игр решает конкретную задачу совершенствования математических (количественных, пространственных, временных) представлений детей. </w:t>
      </w:r>
      <w:r>
        <w:rPr>
          <w:rFonts w:ascii="Times New Roman" w:hAnsi="Times New Roman" w:cs="Times New Roman"/>
          <w:color w:val="000000"/>
        </w:rPr>
        <w:t>Все дидактические игры можно разделить на несколько групп:</w:t>
      </w:r>
    </w:p>
    <w:p w14:paraId="73143725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181818"/>
        </w:rPr>
      </w:pPr>
      <w:r>
        <w:rPr>
          <w:rFonts w:ascii="Times New Roman" w:hAnsi="Times New Roman" w:cs="Times New Roman"/>
          <w:color w:val="000000"/>
        </w:rPr>
        <w:t>1. Игры с цифрами и числами.</w:t>
      </w:r>
    </w:p>
    <w:p w14:paraId="16FA9D38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181818"/>
        </w:rPr>
      </w:pPr>
      <w:r>
        <w:rPr>
          <w:rFonts w:ascii="Times New Roman" w:hAnsi="Times New Roman" w:cs="Times New Roman"/>
          <w:color w:val="000000"/>
        </w:rPr>
        <w:t>2. Игры путешествие во времени.</w:t>
      </w:r>
    </w:p>
    <w:p w14:paraId="38708C8B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181818"/>
        </w:rPr>
      </w:pPr>
      <w:r>
        <w:rPr>
          <w:rFonts w:ascii="Times New Roman" w:hAnsi="Times New Roman" w:cs="Times New Roman"/>
          <w:color w:val="000000"/>
        </w:rPr>
        <w:t>3. Игры на ориентировку в пространстве.</w:t>
      </w:r>
    </w:p>
    <w:p w14:paraId="3EED62F1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181818"/>
        </w:rPr>
      </w:pPr>
      <w:r>
        <w:rPr>
          <w:rFonts w:ascii="Times New Roman" w:hAnsi="Times New Roman" w:cs="Times New Roman"/>
          <w:color w:val="000000"/>
        </w:rPr>
        <w:t>4. Игры с геометрическими фигурами.</w:t>
      </w:r>
    </w:p>
    <w:p w14:paraId="38A71E9D">
      <w:pPr>
        <w:pStyle w:val="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 Игры на логическое мышление</w:t>
      </w:r>
    </w:p>
    <w:p w14:paraId="1F16A679">
      <w:pPr>
        <w:pStyle w:val="9"/>
        <w:shd w:val="clear" w:color="auto" w:fill="FFFFFF"/>
        <w:spacing w:before="0" w:beforeAutospacing="0" w:after="0" w:afterAutospacing="0"/>
        <w:jc w:val="both"/>
        <w:rPr>
          <w:b/>
          <w:i/>
        </w:rPr>
      </w:pPr>
    </w:p>
    <w:p w14:paraId="01B9D578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42 слайд:</w:t>
      </w:r>
    </w:p>
    <w:p w14:paraId="7528562E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Заключение</w:t>
      </w:r>
      <w:r>
        <w:rPr>
          <w:rFonts w:ascii="Times New Roman" w:hAnsi="Times New Roman" w:cs="Times New Roman"/>
        </w:rPr>
        <w:t>.</w:t>
      </w:r>
    </w:p>
    <w:p w14:paraId="12EFE9C7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Таким образом, формирование познавательного интереса у дошкольников к математике успешно осуществляется в процессе использования занимательного математического материала. Это возможно при условии систематического использования занимательного материала как на занятии, так и в самостоятельной деятельности ребенка. При этом, взрослому важно обеспечить детскую активность и самостоятельность в процессе поиска решения.</w:t>
      </w:r>
    </w:p>
    <w:p w14:paraId="0E6A1CD6">
      <w:pPr>
        <w:pStyle w:val="4"/>
        <w:shd w:val="clear" w:color="auto" w:fill="FFFFFF"/>
        <w:spacing w:before="0" w:beforeAutospacing="0" w:after="0" w:afterAutospacing="0"/>
      </w:pPr>
    </w:p>
    <w:p w14:paraId="4A554147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</w:rPr>
      </w:pPr>
    </w:p>
    <w:p w14:paraId="697B51E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14:paraId="458CCBE9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80111"/>
    <w:multiLevelType w:val="multilevel"/>
    <w:tmpl w:val="28E8011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3ACC6641"/>
    <w:multiLevelType w:val="multilevel"/>
    <w:tmpl w:val="3ACC664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64BA6F59"/>
    <w:multiLevelType w:val="multilevel"/>
    <w:tmpl w:val="64BA6F5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A7"/>
    <w:rsid w:val="00082276"/>
    <w:rsid w:val="004F1403"/>
    <w:rsid w:val="008043CD"/>
    <w:rsid w:val="009B2FA7"/>
    <w:rsid w:val="00D55656"/>
    <w:rsid w:val="00E53E54"/>
    <w:rsid w:val="3EE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SimSu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line="240" w:lineRule="auto"/>
    </w:pPr>
    <w:rPr>
      <w:rFonts w:ascii="Times New Roman" w:hAnsi="Times New Roman" w:cs="Times New Roman"/>
    </w:rPr>
  </w:style>
  <w:style w:type="paragraph" w:customStyle="1" w:styleId="5">
    <w:name w:val="No Spacing"/>
    <w:basedOn w:val="1"/>
    <w:qFormat/>
    <w:uiPriority w:val="0"/>
    <w:pPr>
      <w:spacing w:before="0" w:beforeAutospacing="0" w:after="0" w:afterAutospacing="0" w:line="240" w:lineRule="auto"/>
    </w:pPr>
    <w:rPr>
      <w:rFonts w:cs="Times New Roman"/>
    </w:rPr>
  </w:style>
  <w:style w:type="character" w:customStyle="1" w:styleId="6">
    <w:name w:val="15"/>
    <w:basedOn w:val="2"/>
    <w:qFormat/>
    <w:uiPriority w:val="0"/>
    <w:rPr>
      <w:rFonts w:hint="default" w:ascii="Calibri" w:hAnsi="Calibri" w:cs="Calibri"/>
    </w:rPr>
  </w:style>
  <w:style w:type="paragraph" w:customStyle="1" w:styleId="7">
    <w:name w:val="List Paragraph"/>
    <w:basedOn w:val="1"/>
    <w:qFormat/>
    <w:uiPriority w:val="0"/>
    <w:pPr>
      <w:widowControl w:val="0"/>
      <w:autoSpaceDE w:val="0"/>
      <w:autoSpaceDN w:val="0"/>
      <w:adjustRightInd w:val="0"/>
      <w:spacing w:line="240" w:lineRule="auto"/>
      <w:contextualSpacing/>
    </w:pPr>
    <w:rPr>
      <w:rFonts w:ascii="Times New Roman" w:hAnsi="Times New Roman" w:cs="Times New Roman"/>
    </w:rPr>
  </w:style>
  <w:style w:type="paragraph" w:customStyle="1" w:styleId="8">
    <w:name w:val="c5"/>
    <w:basedOn w:val="1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</w:rPr>
  </w:style>
  <w:style w:type="paragraph" w:customStyle="1" w:styleId="9">
    <w:name w:val="c4"/>
    <w:basedOn w:val="1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2411</Words>
  <Characters>13743</Characters>
  <Lines>114</Lines>
  <Paragraphs>32</Paragraphs>
  <TotalTime>56</TotalTime>
  <ScaleCrop>false</ScaleCrop>
  <LinksUpToDate>false</LinksUpToDate>
  <CharactersWithSpaces>16122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2025-08-04T15:53:00Z</dcterms:created>
  <dc:creator>Admin</dc:creator>
  <cp:lastModifiedBy>WPS_1710343616</cp:lastModifiedBy>
  <dcterms:modified xsi:type="dcterms:W3CDTF">2025-08-06T15:02:25Z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22A2600616B843B6926434E3271EE200_12</vt:lpwstr>
  </property>
</Properties>
</file>