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2E" w:rsidRPr="006E182E" w:rsidRDefault="006E182E" w:rsidP="006E182E">
      <w:pPr>
        <w:jc w:val="center"/>
        <w:rPr>
          <w:rFonts w:ascii="Times New Roman" w:eastAsia="Times New Roman" w:hAnsi="Times New Roman" w:cs="Times New Roman"/>
          <w:sz w:val="28"/>
        </w:rPr>
      </w:pPr>
      <w:r w:rsidRPr="006E182E">
        <w:rPr>
          <w:rFonts w:ascii="Times New Roman" w:eastAsia="Times New Roman" w:hAnsi="Times New Roman" w:cs="Times New Roman"/>
          <w:sz w:val="28"/>
        </w:rPr>
        <w:t xml:space="preserve">Муниципальное общеобразовательное автономное учреждение </w:t>
      </w:r>
    </w:p>
    <w:p w:rsidR="006E182E" w:rsidRPr="006E182E" w:rsidRDefault="006E182E" w:rsidP="006E182E">
      <w:pPr>
        <w:jc w:val="center"/>
        <w:rPr>
          <w:rFonts w:ascii="Times New Roman" w:eastAsia="Times New Roman" w:hAnsi="Times New Roman" w:cs="Times New Roman"/>
          <w:sz w:val="28"/>
        </w:rPr>
      </w:pPr>
      <w:r w:rsidRPr="006E182E">
        <w:rPr>
          <w:rFonts w:ascii="Times New Roman" w:eastAsia="Times New Roman" w:hAnsi="Times New Roman" w:cs="Times New Roman"/>
          <w:sz w:val="28"/>
        </w:rPr>
        <w:t>"Средняя общеобразовательная школа 24 г</w:t>
      </w:r>
      <w:proofErr w:type="gramStart"/>
      <w:r w:rsidRPr="006E182E">
        <w:rPr>
          <w:rFonts w:ascii="Times New Roman" w:eastAsia="Times New Roman" w:hAnsi="Times New Roman" w:cs="Times New Roman"/>
          <w:sz w:val="28"/>
        </w:rPr>
        <w:t>.О</w:t>
      </w:r>
      <w:proofErr w:type="gramEnd"/>
      <w:r w:rsidRPr="006E182E">
        <w:rPr>
          <w:rFonts w:ascii="Times New Roman" w:eastAsia="Times New Roman" w:hAnsi="Times New Roman" w:cs="Times New Roman"/>
          <w:sz w:val="28"/>
        </w:rPr>
        <w:t>рска"</w:t>
      </w: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Pr="00C767CF" w:rsidRDefault="006E182E" w:rsidP="006E182E">
      <w:pPr>
        <w:jc w:val="center"/>
        <w:rPr>
          <w:rFonts w:ascii="Times New Roman" w:hAnsi="Times New Roman" w:cs="Times New Roman"/>
          <w:b/>
          <w:sz w:val="32"/>
          <w:szCs w:val="32"/>
        </w:rPr>
      </w:pPr>
      <w:r w:rsidRPr="00C767CF">
        <w:rPr>
          <w:rFonts w:ascii="Times New Roman" w:hAnsi="Times New Roman" w:cs="Times New Roman"/>
          <w:b/>
          <w:sz w:val="32"/>
          <w:szCs w:val="32"/>
        </w:rPr>
        <w:t>Роль сюжетно-ролевой игры в трудовом воспитании детей</w:t>
      </w:r>
    </w:p>
    <w:p w:rsidR="006E182E" w:rsidRPr="00C767CF" w:rsidRDefault="006E182E" w:rsidP="006E182E">
      <w:pPr>
        <w:jc w:val="center"/>
        <w:rPr>
          <w:rFonts w:ascii="Times New Roman" w:hAnsi="Times New Roman" w:cs="Times New Roman"/>
          <w:b/>
          <w:sz w:val="32"/>
          <w:szCs w:val="32"/>
        </w:rPr>
      </w:pPr>
      <w:r w:rsidRPr="00C767CF">
        <w:rPr>
          <w:rFonts w:ascii="Times New Roman" w:hAnsi="Times New Roman" w:cs="Times New Roman"/>
          <w:b/>
          <w:sz w:val="32"/>
          <w:szCs w:val="32"/>
        </w:rPr>
        <w:t>старшего дошкольного возраста.</w:t>
      </w:r>
    </w:p>
    <w:p w:rsidR="006E182E" w:rsidRDefault="006E182E" w:rsidP="006E182E">
      <w:pPr>
        <w:jc w:val="center"/>
        <w:rPr>
          <w:rFonts w:ascii="Times New Roman" w:hAnsi="Times New Roman" w:cs="Times New Roman"/>
          <w:sz w:val="32"/>
          <w:szCs w:val="32"/>
        </w:rPr>
      </w:pPr>
    </w:p>
    <w:p w:rsidR="006E182E" w:rsidRDefault="006E182E" w:rsidP="006E182E">
      <w:pPr>
        <w:jc w:val="center"/>
        <w:rPr>
          <w:rFonts w:ascii="Times New Roman" w:hAnsi="Times New Roman" w:cs="Times New Roman"/>
          <w:sz w:val="32"/>
          <w:szCs w:val="32"/>
        </w:rPr>
      </w:pPr>
    </w:p>
    <w:p w:rsidR="006E182E" w:rsidRDefault="006E182E" w:rsidP="006E182E">
      <w:pPr>
        <w:jc w:val="center"/>
        <w:rPr>
          <w:rFonts w:ascii="Times New Roman" w:hAnsi="Times New Roman" w:cs="Times New Roman"/>
          <w:sz w:val="32"/>
          <w:szCs w:val="32"/>
        </w:rPr>
      </w:pPr>
    </w:p>
    <w:p w:rsidR="006E182E" w:rsidRDefault="006E182E" w:rsidP="006E182E">
      <w:pPr>
        <w:jc w:val="right"/>
        <w:rPr>
          <w:rFonts w:ascii="Times New Roman" w:hAnsi="Times New Roman" w:cs="Times New Roman"/>
          <w:sz w:val="32"/>
          <w:szCs w:val="32"/>
        </w:rPr>
      </w:pPr>
      <w:r>
        <w:rPr>
          <w:rFonts w:ascii="Times New Roman" w:hAnsi="Times New Roman" w:cs="Times New Roman"/>
          <w:sz w:val="32"/>
          <w:szCs w:val="32"/>
        </w:rPr>
        <w:t xml:space="preserve">Воспитатель: Попова Татьяна </w:t>
      </w:r>
    </w:p>
    <w:p w:rsidR="006E182E" w:rsidRPr="006E182E" w:rsidRDefault="006E182E" w:rsidP="006E182E">
      <w:pPr>
        <w:jc w:val="right"/>
        <w:rPr>
          <w:rFonts w:ascii="Times New Roman" w:hAnsi="Times New Roman" w:cs="Times New Roman"/>
          <w:sz w:val="32"/>
          <w:szCs w:val="32"/>
        </w:rPr>
      </w:pPr>
      <w:r>
        <w:rPr>
          <w:rFonts w:ascii="Times New Roman" w:hAnsi="Times New Roman" w:cs="Times New Roman"/>
          <w:sz w:val="32"/>
          <w:szCs w:val="32"/>
        </w:rPr>
        <w:t>Владимировна.</w:t>
      </w: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6E182E" w:rsidRDefault="006E182E" w:rsidP="000B7297">
      <w:pPr>
        <w:jc w:val="both"/>
        <w:rPr>
          <w:rFonts w:ascii="Times New Roman" w:hAnsi="Times New Roman" w:cs="Times New Roman"/>
          <w:sz w:val="24"/>
          <w:szCs w:val="24"/>
        </w:rPr>
      </w:pPr>
    </w:p>
    <w:p w:rsidR="00C767CF" w:rsidRDefault="00C767CF" w:rsidP="000B7297">
      <w:pPr>
        <w:jc w:val="both"/>
        <w:rPr>
          <w:rFonts w:ascii="Times New Roman" w:hAnsi="Times New Roman" w:cs="Times New Roman"/>
          <w:sz w:val="24"/>
          <w:szCs w:val="24"/>
        </w:rPr>
      </w:pPr>
    </w:p>
    <w:p w:rsidR="000B7297" w:rsidRPr="00C767CF" w:rsidRDefault="000B7297" w:rsidP="000B7297">
      <w:pPr>
        <w:jc w:val="both"/>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lastRenderedPageBreak/>
        <w:t>Трудовое воспитание-</w:t>
      </w:r>
      <w:r w:rsidRPr="00C767CF">
        <w:rPr>
          <w:rFonts w:ascii="Times New Roman" w:hAnsi="Times New Roman" w:cs="Times New Roman"/>
          <w:color w:val="000000" w:themeColor="text1"/>
          <w:sz w:val="28"/>
          <w:szCs w:val="28"/>
        </w:rPr>
        <w:t>это целенаправленный процесс формирования у детей положительного отношения к труду, желание умение трудиться.</w:t>
      </w:r>
    </w:p>
    <w:p w:rsidR="000B7297" w:rsidRPr="00C767CF" w:rsidRDefault="000B7297" w:rsidP="000B7297">
      <w:pPr>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Сюжетно-ролевая игра – это своего рода школа, в которой ребёнок активно и творчески осваивает правила и нормы поведения людей, их отношения к труду и развивает их трудовые навыки</w:t>
      </w:r>
      <w:proofErr w:type="gramStart"/>
      <w:r w:rsidRPr="00C767CF">
        <w:rPr>
          <w:rFonts w:ascii="Times New Roman" w:hAnsi="Times New Roman" w:cs="Times New Roman"/>
          <w:color w:val="000000" w:themeColor="text1"/>
          <w:sz w:val="28"/>
          <w:szCs w:val="28"/>
        </w:rPr>
        <w:t xml:space="preserve"> .</w:t>
      </w:r>
      <w:proofErr w:type="gramEnd"/>
    </w:p>
    <w:p w:rsidR="000B7297" w:rsidRPr="00C767CF" w:rsidRDefault="000B7297" w:rsidP="000B7297">
      <w:pPr>
        <w:pStyle w:val="a5"/>
        <w:shd w:val="clear" w:color="auto" w:fill="FFFFFF"/>
        <w:spacing w:before="0" w:beforeAutospacing="0" w:after="169" w:afterAutospacing="0"/>
        <w:jc w:val="both"/>
        <w:rPr>
          <w:color w:val="000000" w:themeColor="text1"/>
          <w:sz w:val="28"/>
          <w:szCs w:val="28"/>
        </w:rPr>
      </w:pPr>
      <w:r w:rsidRPr="00C767CF">
        <w:rPr>
          <w:bCs/>
          <w:color w:val="000000" w:themeColor="text1"/>
          <w:sz w:val="28"/>
          <w:szCs w:val="28"/>
        </w:rPr>
        <w:t>Сюжетно-ролевая игра - это вид деятельности детей, в процессе</w:t>
      </w:r>
    </w:p>
    <w:p w:rsidR="000B7297" w:rsidRPr="00C767CF" w:rsidRDefault="000B7297" w:rsidP="000B7297">
      <w:pPr>
        <w:pStyle w:val="a5"/>
        <w:shd w:val="clear" w:color="auto" w:fill="FFFFFF"/>
        <w:spacing w:before="0" w:beforeAutospacing="0" w:after="169" w:afterAutospacing="0"/>
        <w:jc w:val="both"/>
        <w:rPr>
          <w:color w:val="000000" w:themeColor="text1"/>
          <w:sz w:val="28"/>
          <w:szCs w:val="28"/>
        </w:rPr>
      </w:pPr>
      <w:r w:rsidRPr="00C767CF">
        <w:rPr>
          <w:bCs/>
          <w:color w:val="000000" w:themeColor="text1"/>
          <w:sz w:val="28"/>
          <w:szCs w:val="28"/>
        </w:rPr>
        <w:t>которой они воспроизводят ту или иную сферу деятельности и</w:t>
      </w:r>
    </w:p>
    <w:p w:rsidR="000B7297" w:rsidRPr="00C767CF" w:rsidRDefault="000B7297" w:rsidP="000B7297">
      <w:pPr>
        <w:pStyle w:val="a5"/>
        <w:shd w:val="clear" w:color="auto" w:fill="FFFFFF"/>
        <w:spacing w:before="0" w:beforeAutospacing="0" w:after="169" w:afterAutospacing="0"/>
        <w:jc w:val="both"/>
        <w:rPr>
          <w:color w:val="000000" w:themeColor="text1"/>
          <w:sz w:val="28"/>
          <w:szCs w:val="28"/>
        </w:rPr>
      </w:pPr>
      <w:r w:rsidRPr="00C767CF">
        <w:rPr>
          <w:bCs/>
          <w:color w:val="000000" w:themeColor="text1"/>
          <w:sz w:val="28"/>
          <w:szCs w:val="28"/>
        </w:rPr>
        <w:t>общения взрослых, с целью усвоения важнейших социальных ролей</w:t>
      </w:r>
    </w:p>
    <w:p w:rsidR="000B7297" w:rsidRPr="00C767CF" w:rsidRDefault="000B7297" w:rsidP="000B7297">
      <w:pPr>
        <w:pStyle w:val="a5"/>
        <w:shd w:val="clear" w:color="auto" w:fill="FFFFFF"/>
        <w:spacing w:before="0" w:beforeAutospacing="0" w:after="169" w:afterAutospacing="0"/>
        <w:jc w:val="both"/>
        <w:rPr>
          <w:color w:val="000000" w:themeColor="text1"/>
          <w:sz w:val="28"/>
          <w:szCs w:val="28"/>
        </w:rPr>
      </w:pPr>
      <w:r w:rsidRPr="00C767CF">
        <w:rPr>
          <w:bCs/>
          <w:color w:val="000000" w:themeColor="text1"/>
          <w:sz w:val="28"/>
          <w:szCs w:val="28"/>
        </w:rPr>
        <w:t>и выработки навыков формального и неформального общения.</w:t>
      </w:r>
    </w:p>
    <w:p w:rsidR="004B594E" w:rsidRPr="00C767CF" w:rsidRDefault="004B594E" w:rsidP="000B7297">
      <w:pPr>
        <w:pStyle w:val="a5"/>
        <w:shd w:val="clear" w:color="auto" w:fill="FFFFFF"/>
        <w:spacing w:before="0" w:beforeAutospacing="0" w:after="169" w:afterAutospacing="0"/>
        <w:jc w:val="both"/>
        <w:rPr>
          <w:color w:val="000000" w:themeColor="text1"/>
          <w:sz w:val="28"/>
          <w:szCs w:val="28"/>
        </w:rPr>
      </w:pPr>
      <w:r w:rsidRPr="00C767CF">
        <w:rPr>
          <w:color w:val="000000" w:themeColor="text1"/>
          <w:sz w:val="28"/>
          <w:szCs w:val="28"/>
        </w:rPr>
        <w:t>Трудовое воспитание является одной из важнейших сторон воспитания подрастающего поколения. В детском саду трудовое воспитание заключается в ознакомлении детей с трудом взрослых, в приобщении детей к доступной им трудовой деятельности. В процессе ознакомления с трудом взрослых у детей формируется положительное отношение к их труду, бережное отношение к его результатам, стремление оказывать взрослым посильную помощь. Трудовая деятельность способствует повышению общего развития детей, расширению их интересов, проявлению простейших форм сотрудничества, формированию таких нравственных качеств как трудолюбие, самостоятельность, ответственность за порученное дело, чувство долга и т.д. В процессе труда активизируется физическая сила и умственная деятельность детей.</w:t>
      </w:r>
    </w:p>
    <w:p w:rsidR="004B594E" w:rsidRPr="00C767CF" w:rsidRDefault="004B594E" w:rsidP="00C767CF">
      <w:pPr>
        <w:pStyle w:val="a5"/>
        <w:shd w:val="clear" w:color="auto" w:fill="FFFFFF"/>
        <w:spacing w:before="0" w:beforeAutospacing="0" w:after="169" w:afterAutospacing="0"/>
        <w:jc w:val="both"/>
        <w:rPr>
          <w:color w:val="000000" w:themeColor="text1"/>
          <w:sz w:val="28"/>
          <w:szCs w:val="28"/>
        </w:rPr>
      </w:pPr>
      <w:r w:rsidRPr="00C767CF">
        <w:rPr>
          <w:color w:val="000000" w:themeColor="text1"/>
          <w:sz w:val="28"/>
          <w:szCs w:val="28"/>
        </w:rPr>
        <w:t>Трудовое воспитание подрастающего поколения является одной из важнейших задач нашего общества.</w:t>
      </w:r>
    </w:p>
    <w:p w:rsidR="000B7297" w:rsidRPr="00C767CF" w:rsidRDefault="000B7297" w:rsidP="004B594E">
      <w:pPr>
        <w:pStyle w:val="a5"/>
        <w:shd w:val="clear" w:color="auto" w:fill="FFFFFF"/>
        <w:spacing w:before="0" w:beforeAutospacing="0" w:after="169" w:afterAutospacing="0"/>
        <w:jc w:val="center"/>
        <w:rPr>
          <w:color w:val="000000" w:themeColor="text1"/>
          <w:sz w:val="28"/>
          <w:szCs w:val="28"/>
        </w:rPr>
      </w:pPr>
    </w:p>
    <w:p w:rsidR="004B594E" w:rsidRPr="00C767CF" w:rsidRDefault="004B594E" w:rsidP="004B594E">
      <w:pPr>
        <w:pStyle w:val="a5"/>
        <w:shd w:val="clear" w:color="auto" w:fill="FFFFFF"/>
        <w:spacing w:before="0" w:beforeAutospacing="0" w:after="169" w:afterAutospacing="0"/>
        <w:rPr>
          <w:color w:val="000000" w:themeColor="text1"/>
          <w:sz w:val="28"/>
          <w:szCs w:val="28"/>
        </w:rPr>
      </w:pPr>
      <w:r w:rsidRPr="00C767CF">
        <w:rPr>
          <w:b/>
          <w:bCs/>
          <w:color w:val="000000" w:themeColor="text1"/>
          <w:sz w:val="28"/>
          <w:szCs w:val="28"/>
        </w:rPr>
        <w:t>Сюжетно-ролевая игра - это вид деятельности детей, в процессе</w:t>
      </w:r>
    </w:p>
    <w:p w:rsidR="004B594E" w:rsidRPr="00C767CF" w:rsidRDefault="004B594E" w:rsidP="004B594E">
      <w:pPr>
        <w:pStyle w:val="a5"/>
        <w:shd w:val="clear" w:color="auto" w:fill="FFFFFF"/>
        <w:spacing w:before="0" w:beforeAutospacing="0" w:after="169" w:afterAutospacing="0"/>
        <w:rPr>
          <w:color w:val="000000" w:themeColor="text1"/>
          <w:sz w:val="28"/>
          <w:szCs w:val="28"/>
        </w:rPr>
      </w:pPr>
      <w:r w:rsidRPr="00C767CF">
        <w:rPr>
          <w:b/>
          <w:bCs/>
          <w:color w:val="000000" w:themeColor="text1"/>
          <w:sz w:val="28"/>
          <w:szCs w:val="28"/>
        </w:rPr>
        <w:t>которой они воспроизводят ту или иную сферу деятельности и</w:t>
      </w:r>
    </w:p>
    <w:p w:rsidR="004B594E" w:rsidRPr="00C767CF" w:rsidRDefault="004B594E" w:rsidP="004B594E">
      <w:pPr>
        <w:pStyle w:val="a5"/>
        <w:shd w:val="clear" w:color="auto" w:fill="FFFFFF"/>
        <w:spacing w:before="0" w:beforeAutospacing="0" w:after="169" w:afterAutospacing="0"/>
        <w:rPr>
          <w:color w:val="000000" w:themeColor="text1"/>
          <w:sz w:val="28"/>
          <w:szCs w:val="28"/>
        </w:rPr>
      </w:pPr>
      <w:r w:rsidRPr="00C767CF">
        <w:rPr>
          <w:b/>
          <w:bCs/>
          <w:color w:val="000000" w:themeColor="text1"/>
          <w:sz w:val="28"/>
          <w:szCs w:val="28"/>
        </w:rPr>
        <w:t>общения взрослых, с целью усвоения важнейших социальных ролей</w:t>
      </w:r>
    </w:p>
    <w:p w:rsidR="004B594E" w:rsidRPr="00C767CF" w:rsidRDefault="004B594E" w:rsidP="004B594E">
      <w:pPr>
        <w:pStyle w:val="a5"/>
        <w:shd w:val="clear" w:color="auto" w:fill="FFFFFF"/>
        <w:spacing w:before="0" w:beforeAutospacing="0" w:after="169" w:afterAutospacing="0"/>
        <w:rPr>
          <w:color w:val="000000" w:themeColor="text1"/>
          <w:sz w:val="28"/>
          <w:szCs w:val="28"/>
        </w:rPr>
      </w:pPr>
      <w:r w:rsidRPr="00C767CF">
        <w:rPr>
          <w:b/>
          <w:bCs/>
          <w:color w:val="000000" w:themeColor="text1"/>
          <w:sz w:val="28"/>
          <w:szCs w:val="28"/>
        </w:rPr>
        <w:t>и выработки навыков формального и неформального общения.</w:t>
      </w:r>
    </w:p>
    <w:p w:rsidR="004B594E" w:rsidRPr="00C767CF" w:rsidRDefault="004B594E" w:rsidP="004B594E">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b/>
          <w:bCs/>
          <w:color w:val="000000" w:themeColor="text1"/>
          <w:sz w:val="28"/>
          <w:szCs w:val="28"/>
          <w:lang w:eastAsia="ru-RU"/>
        </w:rPr>
        <w:t>Цель:</w:t>
      </w:r>
    </w:p>
    <w:p w:rsidR="00122DEB" w:rsidRPr="00C767CF" w:rsidRDefault="004B594E" w:rsidP="00C767CF">
      <w:pPr>
        <w:shd w:val="clear" w:color="auto" w:fill="FFFFFF"/>
        <w:spacing w:after="169"/>
        <w:rPr>
          <w:rFonts w:ascii="Times New Roman" w:hAnsi="Times New Roman" w:cs="Times New Roman"/>
          <w:color w:val="000000" w:themeColor="text1"/>
          <w:sz w:val="28"/>
          <w:szCs w:val="28"/>
        </w:rPr>
      </w:pPr>
      <w:r w:rsidRPr="00C767CF">
        <w:rPr>
          <w:rFonts w:ascii="Times New Roman" w:eastAsia="Times New Roman" w:hAnsi="Times New Roman" w:cs="Times New Roman"/>
          <w:color w:val="000000" w:themeColor="text1"/>
          <w:sz w:val="28"/>
          <w:szCs w:val="28"/>
          <w:lang w:eastAsia="ru-RU"/>
        </w:rPr>
        <w:t>Обеспечить целостность образовательного процесса через систему работы с дошкольниками по организации ранней профессиональной ориентации</w:t>
      </w:r>
      <w:proofErr w:type="gramStart"/>
      <w:r w:rsidRPr="00C767CF">
        <w:rPr>
          <w:rFonts w:ascii="Times New Roman" w:eastAsia="Times New Roman" w:hAnsi="Times New Roman" w:cs="Times New Roman"/>
          <w:color w:val="000000" w:themeColor="text1"/>
          <w:sz w:val="28"/>
          <w:szCs w:val="28"/>
          <w:lang w:eastAsia="ru-RU"/>
        </w:rPr>
        <w:t xml:space="preserve"> ;</w:t>
      </w:r>
      <w:proofErr w:type="gramEnd"/>
      <w:r w:rsidRPr="00C767CF">
        <w:rPr>
          <w:rFonts w:ascii="Times New Roman" w:eastAsia="Times New Roman" w:hAnsi="Times New Roman" w:cs="Times New Roman"/>
          <w:color w:val="000000" w:themeColor="text1"/>
          <w:sz w:val="28"/>
          <w:szCs w:val="28"/>
          <w:lang w:eastAsia="ru-RU"/>
        </w:rPr>
        <w:t xml:space="preserve"> обогащение знаниями и представлениями детей о многообразии профессиональной</w:t>
      </w:r>
      <w:r w:rsidR="000B7297" w:rsidRPr="00C767CF">
        <w:rPr>
          <w:rFonts w:ascii="Times New Roman" w:eastAsia="Times New Roman" w:hAnsi="Times New Roman" w:cs="Times New Roman"/>
          <w:color w:val="000000" w:themeColor="text1"/>
          <w:sz w:val="28"/>
          <w:szCs w:val="28"/>
          <w:lang w:eastAsia="ru-RU"/>
        </w:rPr>
        <w:t xml:space="preserve"> и трудовой </w:t>
      </w:r>
      <w:r w:rsidRPr="00C767CF">
        <w:rPr>
          <w:rFonts w:ascii="Times New Roman" w:eastAsia="Times New Roman" w:hAnsi="Times New Roman" w:cs="Times New Roman"/>
          <w:color w:val="000000" w:themeColor="text1"/>
          <w:sz w:val="28"/>
          <w:szCs w:val="28"/>
          <w:lang w:eastAsia="ru-RU"/>
        </w:rPr>
        <w:t xml:space="preserve"> деятельности.</w:t>
      </w:r>
      <w:r w:rsidR="000B7297" w:rsidRPr="00C767CF">
        <w:rPr>
          <w:rFonts w:ascii="Times New Roman" w:eastAsia="+mn-ea" w:hAnsi="Times New Roman" w:cs="Times New Roman"/>
          <w:color w:val="000000" w:themeColor="text1"/>
          <w:kern w:val="24"/>
          <w:sz w:val="28"/>
          <w:szCs w:val="28"/>
          <w:lang w:eastAsia="ru-RU"/>
        </w:rPr>
        <w:t xml:space="preserve"> </w:t>
      </w:r>
      <w:r w:rsidR="000B7297" w:rsidRPr="00C767CF">
        <w:rPr>
          <w:rFonts w:ascii="Times New Roman" w:eastAsia="Times New Roman" w:hAnsi="Times New Roman" w:cs="Times New Roman"/>
          <w:color w:val="000000" w:themeColor="text1"/>
          <w:sz w:val="28"/>
          <w:szCs w:val="28"/>
        </w:rPr>
        <w:t xml:space="preserve">Формирование у детей положительного отношения к труду и его ценности. </w:t>
      </w:r>
    </w:p>
    <w:p w:rsidR="00122DEB" w:rsidRPr="00C767CF" w:rsidRDefault="00122DEB" w:rsidP="00122DEB">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b/>
          <w:bCs/>
          <w:color w:val="000000" w:themeColor="text1"/>
          <w:sz w:val="28"/>
          <w:szCs w:val="28"/>
          <w:lang w:eastAsia="ru-RU"/>
        </w:rPr>
        <w:t xml:space="preserve">Трудовое воспитание детей через сюжетно-ролевую  игру ставит следующие задачи:  </w:t>
      </w:r>
    </w:p>
    <w:p w:rsidR="004B594E" w:rsidRPr="00C767CF" w:rsidRDefault="004B594E" w:rsidP="004B594E">
      <w:pPr>
        <w:shd w:val="clear" w:color="auto" w:fill="FFFFFF"/>
        <w:spacing w:after="169" w:line="240" w:lineRule="auto"/>
        <w:rPr>
          <w:rFonts w:ascii="Times New Roman" w:eastAsia="Times New Roman" w:hAnsi="Times New Roman" w:cs="Times New Roman"/>
          <w:color w:val="000000" w:themeColor="text1"/>
          <w:sz w:val="28"/>
          <w:szCs w:val="28"/>
          <w:lang w:eastAsia="ru-RU"/>
        </w:rPr>
      </w:pPr>
    </w:p>
    <w:p w:rsidR="00122DEB" w:rsidRPr="00C767CF" w:rsidRDefault="004B594E" w:rsidP="00122DEB">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b/>
          <w:bCs/>
          <w:color w:val="000000" w:themeColor="text1"/>
          <w:sz w:val="28"/>
          <w:szCs w:val="28"/>
          <w:lang w:eastAsia="ru-RU"/>
        </w:rPr>
        <w:t>Задачи:</w:t>
      </w:r>
    </w:p>
    <w:p w:rsidR="00122DEB" w:rsidRPr="00C767CF" w:rsidRDefault="00122DEB" w:rsidP="00122DEB">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1.Развивать у ребенка интерес к профессиона</w:t>
      </w:r>
      <w:r w:rsidR="00C767CF">
        <w:rPr>
          <w:rFonts w:ascii="Times New Roman" w:eastAsia="Times New Roman" w:hAnsi="Times New Roman" w:cs="Times New Roman"/>
          <w:color w:val="000000" w:themeColor="text1"/>
          <w:sz w:val="28"/>
          <w:szCs w:val="28"/>
          <w:lang w:eastAsia="ru-RU"/>
        </w:rPr>
        <w:t>льной  и трудовой деятельности.</w:t>
      </w:r>
    </w:p>
    <w:p w:rsidR="00122DEB" w:rsidRPr="00C767CF" w:rsidRDefault="00122DEB" w:rsidP="00122DEB">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2. Способствовать развитию трудовых навыков.</w:t>
      </w:r>
    </w:p>
    <w:p w:rsidR="00122DEB" w:rsidRPr="00C767CF" w:rsidRDefault="00122DEB" w:rsidP="00122DEB">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3. Воспитывать  положительное отношение и уважение  к труду.</w:t>
      </w:r>
    </w:p>
    <w:p w:rsidR="004B594E" w:rsidRPr="00C767CF" w:rsidRDefault="004B594E" w:rsidP="00122DEB">
      <w:pPr>
        <w:shd w:val="clear" w:color="auto" w:fill="FFFFFF"/>
        <w:spacing w:after="169" w:line="240" w:lineRule="auto"/>
        <w:rPr>
          <w:rFonts w:ascii="Times New Roman" w:eastAsia="Times New Roman" w:hAnsi="Times New Roman" w:cs="Times New Roman"/>
          <w:color w:val="000000" w:themeColor="text1"/>
          <w:sz w:val="28"/>
          <w:szCs w:val="28"/>
          <w:lang w:eastAsia="ru-RU"/>
        </w:rPr>
      </w:pPr>
    </w:p>
    <w:p w:rsidR="004B594E" w:rsidRPr="00C767CF" w:rsidRDefault="004B594E" w:rsidP="004B594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4B594E" w:rsidRPr="00C767CF" w:rsidRDefault="004B594E" w:rsidP="004B594E">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Трудовое воспитание является одной из важнейших сторон воспитания подрастающего поколения. В детском саду трудовое воспитание заключается в ознакомлении детей с трудом взрослых, в приобщении детей к доступной им трудовой деятельности. В процессе ознакомления с трудом взрослых у детей формируется положительное отношение к их труду, бережное отношение к его результатам, стремление оказывать взрослым посильную помощь. Трудовая деятельность способствует повышению общего развития детей, расширению их интересов, проявлению простейших форм сотрудничества, формированию таких нравственных качеств как трудолюбие, самостоятельность, ответственность за порученное дело, чувство долга и т.д. В процессе труда активизируется физическая сила и умственная деятельность детей.</w:t>
      </w:r>
    </w:p>
    <w:p w:rsidR="004B594E" w:rsidRPr="00C767CF" w:rsidRDefault="004B594E" w:rsidP="004B594E">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Трудовое воспитание подрастающего поколения является одной из важнейших задач нашего общества.</w:t>
      </w:r>
    </w:p>
    <w:p w:rsidR="00FC791D" w:rsidRPr="00FC791D" w:rsidRDefault="00FC791D" w:rsidP="00122DEB">
      <w:pPr>
        <w:shd w:val="clear" w:color="auto" w:fill="FFFFFF"/>
        <w:spacing w:after="169" w:line="240" w:lineRule="auto"/>
        <w:rPr>
          <w:rFonts w:ascii="Times New Roman" w:eastAsia="Times New Roman" w:hAnsi="Times New Roman" w:cs="Times New Roman"/>
          <w:b/>
          <w:color w:val="000000" w:themeColor="text1"/>
          <w:sz w:val="28"/>
          <w:szCs w:val="28"/>
          <w:lang w:eastAsia="ru-RU"/>
        </w:rPr>
      </w:pPr>
      <w:r w:rsidRPr="00FC791D">
        <w:rPr>
          <w:rFonts w:ascii="Times New Roman" w:eastAsia="Times New Roman" w:hAnsi="Times New Roman" w:cs="Times New Roman"/>
          <w:b/>
          <w:color w:val="000000" w:themeColor="text1"/>
          <w:sz w:val="28"/>
          <w:szCs w:val="28"/>
          <w:lang w:eastAsia="ru-RU"/>
        </w:rPr>
        <w:t>Роль взрослого.</w:t>
      </w:r>
    </w:p>
    <w:p w:rsidR="00122DEB" w:rsidRPr="00C767CF" w:rsidRDefault="00122DEB" w:rsidP="00122DEB">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Задача педагогов и родителей помочь дошкольнику адаптироваться к современной действительности, стать социально полноценной личностью, правильно понимать и оценивать те явления окружающей жизни, которые невольно вторгаются в его жизнь.</w:t>
      </w:r>
    </w:p>
    <w:p w:rsidR="00122DEB" w:rsidRPr="00C767CF" w:rsidRDefault="00122DEB" w:rsidP="00122DEB">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Использование различных приёмов работы способствует развитию у детей навыков описательной и объяснительной речи, обогащению и активизации словаря. Игры направлены на расширение, уточнение и закрепление приобретенных знаний.</w:t>
      </w:r>
    </w:p>
    <w:p w:rsidR="004B594E" w:rsidRPr="00C767CF" w:rsidRDefault="004B594E" w:rsidP="00122DEB">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4B594E" w:rsidRPr="00C767CF" w:rsidRDefault="004B594E" w:rsidP="004B594E">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Истоки трудового воспитания лежат в дошкольном возрасте, когда ребенок впервые начинает испытывать потребность в самостоятельной деятельности, заявляя о своих намерениях и проявляя себя субъектом своих желаний и интересов. Воспитание этой потребности - одна из центральных задач трудового воспитания детей.</w:t>
      </w:r>
    </w:p>
    <w:p w:rsidR="004B594E" w:rsidRPr="00C767CF" w:rsidRDefault="004B594E" w:rsidP="004B594E">
      <w:pPr>
        <w:shd w:val="clear" w:color="auto" w:fill="FFFFFF"/>
        <w:spacing w:after="169"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Игра как одна из ведущих видов деятельности в дошкольном возрасте, может стать мотивом, побуждающим к труду.</w:t>
      </w:r>
    </w:p>
    <w:p w:rsidR="00955593" w:rsidRPr="00C767CF" w:rsidRDefault="00955593" w:rsidP="00955593">
      <w:pPr>
        <w:spacing w:after="0" w:line="240" w:lineRule="auto"/>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В чем же заключается роль взрослого:</w:t>
      </w:r>
    </w:p>
    <w:p w:rsidR="00955593" w:rsidRPr="00C767CF" w:rsidRDefault="00955593" w:rsidP="00955593">
      <w:pPr>
        <w:spacing w:after="0" w:line="240" w:lineRule="auto"/>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1) предварительная работа;</w:t>
      </w:r>
    </w:p>
    <w:p w:rsidR="00955593" w:rsidRPr="00C767CF" w:rsidRDefault="00955593" w:rsidP="00955593">
      <w:pPr>
        <w:spacing w:after="0" w:line="240" w:lineRule="auto"/>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2) совместная игра воспитателя с детьми, в процессе которой формируются новые игровые умения;</w:t>
      </w:r>
    </w:p>
    <w:p w:rsidR="00955593" w:rsidRPr="00C767CF" w:rsidRDefault="00955593" w:rsidP="00955593">
      <w:pPr>
        <w:spacing w:after="0" w:line="240" w:lineRule="auto"/>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3) самостоятельная детская игра, в которой воспитатель обеспечивает условия для активизации имеющегося у детей арсенала игровых умений.</w:t>
      </w:r>
    </w:p>
    <w:p w:rsidR="004B594E" w:rsidRPr="00C767CF" w:rsidRDefault="004B594E" w:rsidP="004B594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955593" w:rsidRPr="00C767CF" w:rsidRDefault="00955593" w:rsidP="00955593">
      <w:pPr>
        <w:spacing w:after="0" w:line="240" w:lineRule="auto"/>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 xml:space="preserve">Во-первых, не надо ожидать, даже от детей старшего дошкольного возраста, </w:t>
      </w:r>
      <w:proofErr w:type="gramStart"/>
      <w:r w:rsidRPr="00C767CF">
        <w:rPr>
          <w:rFonts w:ascii="Times New Roman" w:hAnsi="Times New Roman" w:cs="Times New Roman"/>
          <w:color w:val="000000" w:themeColor="text1"/>
          <w:sz w:val="28"/>
          <w:szCs w:val="28"/>
        </w:rPr>
        <w:t>какой-то</w:t>
      </w:r>
      <w:proofErr w:type="gramEnd"/>
      <w:r w:rsidRPr="00C767CF">
        <w:rPr>
          <w:rFonts w:ascii="Times New Roman" w:hAnsi="Times New Roman" w:cs="Times New Roman"/>
          <w:color w:val="000000" w:themeColor="text1"/>
          <w:sz w:val="28"/>
          <w:szCs w:val="28"/>
        </w:rPr>
        <w:t xml:space="preserve"> </w:t>
      </w:r>
      <w:proofErr w:type="spellStart"/>
      <w:r w:rsidRPr="00C767CF">
        <w:rPr>
          <w:rFonts w:ascii="Times New Roman" w:hAnsi="Times New Roman" w:cs="Times New Roman"/>
          <w:color w:val="000000" w:themeColor="text1"/>
          <w:sz w:val="28"/>
          <w:szCs w:val="28"/>
        </w:rPr>
        <w:t>сверхфантазии</w:t>
      </w:r>
      <w:proofErr w:type="spellEnd"/>
      <w:r w:rsidRPr="00C767CF">
        <w:rPr>
          <w:rFonts w:ascii="Times New Roman" w:hAnsi="Times New Roman" w:cs="Times New Roman"/>
          <w:color w:val="000000" w:themeColor="text1"/>
          <w:sz w:val="28"/>
          <w:szCs w:val="28"/>
        </w:rPr>
        <w:t>. Очень часто бывает, что содержание игры, кажущееся для взрослого скучноватым, обыденным, для детей представляет большой интерес.</w:t>
      </w:r>
    </w:p>
    <w:p w:rsidR="00955593" w:rsidRPr="00C767CF" w:rsidRDefault="00955593" w:rsidP="00955593">
      <w:pPr>
        <w:spacing w:after="0" w:line="240" w:lineRule="auto"/>
        <w:ind w:firstLine="708"/>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Во-вторых, не стоит забывать, что группа дошкольников – это не слаженный ансамбль, разыгрывающий, так сказать, готовую партитуру под руководством взрослого (как хотелось бы многим воспитателям). Если продолжить аналогию, то во время свободной игры есть и дуэты, и трио, и квартеты, и отдельные виртуозы. И у всех – своя игра, каждый сам себе композитор. Играя с детьми, воспитателю придется прилаживаться к ним и создавать всякий раз вместе с ними новые сюжетные композиции.</w:t>
      </w:r>
    </w:p>
    <w:p w:rsidR="00955593" w:rsidRPr="00C767CF" w:rsidRDefault="00955593" w:rsidP="00955593">
      <w:pPr>
        <w:spacing w:after="0" w:line="240" w:lineRule="auto"/>
        <w:ind w:firstLine="708"/>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Этап предварительной работы в рамках ранней профориентации дошкольников не вызывает у педагога никаких затруднений. Для планомерного обогащения опыта детей в педагогическом процессе воспитатель использует различные формы работы: знакомство с профессиями, орудиями труда и инструментами, условиями труда, обучающие игры.</w:t>
      </w:r>
    </w:p>
    <w:p w:rsidR="00955593" w:rsidRPr="00C767CF" w:rsidRDefault="00955593" w:rsidP="00955593">
      <w:pPr>
        <w:spacing w:after="0" w:line="240" w:lineRule="auto"/>
        <w:ind w:firstLine="708"/>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Все это может служить источником возникновения замысла игры, постоянного обогащения ее содержания.</w:t>
      </w:r>
    </w:p>
    <w:p w:rsidR="00955593" w:rsidRPr="00C767CF" w:rsidRDefault="00955593" w:rsidP="00955593">
      <w:pPr>
        <w:spacing w:after="0" w:line="240" w:lineRule="auto"/>
        <w:ind w:firstLine="708"/>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Следующий этап - совместная игра воспитателя с детьми, в процессе которой формируются новые игровые умения. Роль воспитателя здесь состоит в следующем:</w:t>
      </w:r>
    </w:p>
    <w:p w:rsidR="00955593" w:rsidRPr="00C767CF" w:rsidRDefault="00955593" w:rsidP="00955593">
      <w:pPr>
        <w:spacing w:after="0" w:line="240" w:lineRule="auto"/>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 создание мотивации к развертыванию того или иного сюжета (например, прием «приглашающего пространства);</w:t>
      </w:r>
    </w:p>
    <w:p w:rsidR="00955593" w:rsidRPr="00C767CF" w:rsidRDefault="00955593" w:rsidP="00955593">
      <w:pPr>
        <w:spacing w:after="0" w:line="240" w:lineRule="auto"/>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 xml:space="preserve">- подключение к игре детей, добавление новых сюжетов. </w:t>
      </w:r>
    </w:p>
    <w:p w:rsidR="00955593" w:rsidRPr="00C767CF" w:rsidRDefault="00955593" w:rsidP="00955593">
      <w:pPr>
        <w:spacing w:after="0" w:line="240" w:lineRule="auto"/>
        <w:ind w:firstLine="708"/>
        <w:jc w:val="both"/>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 xml:space="preserve">Следующий этап - это самостоятельная детская игра, в которой воспитатель обеспечивает условия для активизации имеющегося у детей арсенала игровых умений: своевременно изменяет игровую среду, подбирает игровой материал, вводит в игру новые атрибуты (инструменты, технику, макеты и пр.). </w:t>
      </w:r>
    </w:p>
    <w:p w:rsidR="004B594E" w:rsidRPr="00C767CF" w:rsidRDefault="004B594E" w:rsidP="00C767CF">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По мере овладения трудовыми действиями и процессом труда в целом дети сами переходят к планированию: готовит рабочее место и решает, что и в какой последовательности будет делать. Оценка воспитателя всегда положительная, имеет воспитательную направленность.</w:t>
      </w:r>
    </w:p>
    <w:p w:rsidR="00FC791D" w:rsidRDefault="004B594E" w:rsidP="00FC791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767CF">
        <w:rPr>
          <w:rFonts w:ascii="Times New Roman" w:eastAsia="Times New Roman" w:hAnsi="Times New Roman" w:cs="Times New Roman"/>
          <w:color w:val="000000" w:themeColor="text1"/>
          <w:sz w:val="28"/>
          <w:szCs w:val="28"/>
          <w:lang w:eastAsia="ru-RU"/>
        </w:rPr>
        <w:t xml:space="preserve">Формируется осознанное отношение и интерес к трудовой деятельности, умение достигать результата. Труд становится систематичным, объем его увеличивается. Трудятся вместе </w:t>
      </w:r>
      <w:proofErr w:type="gramStart"/>
      <w:r w:rsidRPr="00C767CF">
        <w:rPr>
          <w:rFonts w:ascii="Times New Roman" w:eastAsia="Times New Roman" w:hAnsi="Times New Roman" w:cs="Times New Roman"/>
          <w:color w:val="000000" w:themeColor="text1"/>
          <w:sz w:val="28"/>
          <w:szCs w:val="28"/>
          <w:lang w:eastAsia="ru-RU"/>
        </w:rPr>
        <w:t>со</w:t>
      </w:r>
      <w:proofErr w:type="gramEnd"/>
      <w:r w:rsidRPr="00C767CF">
        <w:rPr>
          <w:rFonts w:ascii="Times New Roman" w:eastAsia="Times New Roman" w:hAnsi="Times New Roman" w:cs="Times New Roman"/>
          <w:color w:val="000000" w:themeColor="text1"/>
          <w:sz w:val="28"/>
          <w:szCs w:val="28"/>
          <w:lang w:eastAsia="ru-RU"/>
        </w:rPr>
        <w:t xml:space="preserve"> взрослыми в цветнике и на огороде (сеют семена, поливают растения, собирают урожай)</w:t>
      </w:r>
    </w:p>
    <w:p w:rsidR="004B594E" w:rsidRPr="00FC791D" w:rsidRDefault="004B594E" w:rsidP="00FC791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767CF">
        <w:rPr>
          <w:rStyle w:val="c1"/>
          <w:rFonts w:ascii="Times New Roman" w:hAnsi="Times New Roman" w:cs="Times New Roman"/>
          <w:color w:val="000000" w:themeColor="text1"/>
          <w:sz w:val="28"/>
          <w:szCs w:val="28"/>
        </w:rPr>
        <w:t xml:space="preserve">Немаловажную роль в </w:t>
      </w:r>
      <w:proofErr w:type="gramStart"/>
      <w:r w:rsidRPr="00C767CF">
        <w:rPr>
          <w:rStyle w:val="c1"/>
          <w:rFonts w:ascii="Times New Roman" w:hAnsi="Times New Roman" w:cs="Times New Roman"/>
          <w:color w:val="000000" w:themeColor="text1"/>
          <w:sz w:val="28"/>
          <w:szCs w:val="28"/>
        </w:rPr>
        <w:t>раннем</w:t>
      </w:r>
      <w:proofErr w:type="gramEnd"/>
      <w:r w:rsidRPr="00C767CF">
        <w:rPr>
          <w:rStyle w:val="c1"/>
          <w:rFonts w:ascii="Times New Roman" w:hAnsi="Times New Roman" w:cs="Times New Roman"/>
          <w:color w:val="000000" w:themeColor="text1"/>
          <w:sz w:val="28"/>
          <w:szCs w:val="28"/>
        </w:rPr>
        <w:t xml:space="preserve"> </w:t>
      </w:r>
      <w:proofErr w:type="spellStart"/>
      <w:r w:rsidRPr="00C767CF">
        <w:rPr>
          <w:rStyle w:val="c1"/>
          <w:rFonts w:ascii="Times New Roman" w:hAnsi="Times New Roman" w:cs="Times New Roman"/>
          <w:color w:val="000000" w:themeColor="text1"/>
          <w:sz w:val="28"/>
          <w:szCs w:val="28"/>
        </w:rPr>
        <w:t>профориентировании</w:t>
      </w:r>
      <w:proofErr w:type="spellEnd"/>
      <w:r w:rsidRPr="00C767CF">
        <w:rPr>
          <w:rStyle w:val="c1"/>
          <w:rFonts w:ascii="Times New Roman" w:hAnsi="Times New Roman" w:cs="Times New Roman"/>
          <w:color w:val="000000" w:themeColor="text1"/>
          <w:sz w:val="28"/>
          <w:szCs w:val="28"/>
        </w:rPr>
        <w:t xml:space="preserve"> дошкольников играет организация развивающей предметно - пространственной среды. Воспитателю необходимо создать такие условия для ознакомления с трудом взрослых, чтобы этот процесс стал увлекательной деятельностью для детей. Для качественного и успешного решения поставленных задач важным компонентом будет являться развивающая предметно-пространственная среда ДОО (РППС).</w:t>
      </w:r>
    </w:p>
    <w:p w:rsidR="004B594E" w:rsidRPr="00C767CF" w:rsidRDefault="004B594E" w:rsidP="004B594E">
      <w:pPr>
        <w:pStyle w:val="c0"/>
        <w:shd w:val="clear" w:color="auto" w:fill="FFFFFF"/>
        <w:spacing w:before="0" w:beforeAutospacing="0" w:after="0" w:afterAutospacing="0"/>
        <w:jc w:val="both"/>
        <w:rPr>
          <w:color w:val="000000" w:themeColor="text1"/>
          <w:sz w:val="28"/>
          <w:szCs w:val="28"/>
        </w:rPr>
      </w:pPr>
      <w:r w:rsidRPr="00C767CF">
        <w:rPr>
          <w:rStyle w:val="c1"/>
          <w:color w:val="000000" w:themeColor="text1"/>
          <w:sz w:val="28"/>
          <w:szCs w:val="28"/>
        </w:rPr>
        <w:t>Согласно требованиям ФГОС ДО РППС должна быть содержательно-насыщенной, трансформируемой, полифункциональной, вариативной, доступной и безопасной, позволять организовывать образовательный процесс через специфические виды детской деятельности — как совместной с педагогом, так и самостоятельной.</w:t>
      </w:r>
    </w:p>
    <w:p w:rsidR="004B594E" w:rsidRPr="00C767CF" w:rsidRDefault="004B594E" w:rsidP="004B594E">
      <w:pPr>
        <w:pStyle w:val="c0"/>
        <w:shd w:val="clear" w:color="auto" w:fill="FFFFFF"/>
        <w:spacing w:before="0" w:beforeAutospacing="0" w:after="0" w:afterAutospacing="0"/>
        <w:jc w:val="both"/>
        <w:rPr>
          <w:color w:val="000000" w:themeColor="text1"/>
          <w:sz w:val="28"/>
          <w:szCs w:val="28"/>
        </w:rPr>
      </w:pPr>
      <w:r w:rsidRPr="00C767CF">
        <w:rPr>
          <w:rStyle w:val="c1"/>
          <w:color w:val="000000" w:themeColor="text1"/>
          <w:sz w:val="28"/>
          <w:szCs w:val="28"/>
        </w:rPr>
        <w:t>Материалы должны соответствовать возрастной специфике каждого вида деятельности и подбираться с учетом развития воспитанников конкретной группы, а так же развивающего потенциала игровых материалов.</w:t>
      </w:r>
    </w:p>
    <w:p w:rsidR="004B594E" w:rsidRPr="00C767CF" w:rsidRDefault="004B594E" w:rsidP="004B594E">
      <w:pPr>
        <w:pStyle w:val="c0"/>
        <w:shd w:val="clear" w:color="auto" w:fill="FFFFFF"/>
        <w:spacing w:before="0" w:beforeAutospacing="0" w:after="0" w:afterAutospacing="0"/>
        <w:jc w:val="both"/>
        <w:rPr>
          <w:color w:val="000000" w:themeColor="text1"/>
          <w:sz w:val="28"/>
          <w:szCs w:val="28"/>
        </w:rPr>
      </w:pPr>
      <w:r w:rsidRPr="00C767CF">
        <w:rPr>
          <w:rStyle w:val="c1"/>
          <w:color w:val="000000" w:themeColor="text1"/>
          <w:sz w:val="28"/>
          <w:szCs w:val="28"/>
        </w:rPr>
        <w:t>При создании целостной многофункциональной среды мы сталкиваемся с проблемой недостаточного места для размещения нужного игрового материала. Мы в своей практике используем несколько вариантов моделирования РППС.</w:t>
      </w:r>
    </w:p>
    <w:p w:rsidR="004B594E" w:rsidRPr="00C767CF" w:rsidRDefault="004B594E" w:rsidP="004B594E">
      <w:pPr>
        <w:pStyle w:val="c0"/>
        <w:shd w:val="clear" w:color="auto" w:fill="FFFFFF"/>
        <w:spacing w:before="0" w:beforeAutospacing="0" w:after="0" w:afterAutospacing="0"/>
        <w:jc w:val="both"/>
        <w:rPr>
          <w:color w:val="000000" w:themeColor="text1"/>
          <w:sz w:val="28"/>
          <w:szCs w:val="28"/>
        </w:rPr>
      </w:pPr>
      <w:r w:rsidRPr="00C767CF">
        <w:rPr>
          <w:rStyle w:val="c4"/>
          <w:color w:val="000000" w:themeColor="text1"/>
          <w:sz w:val="28"/>
          <w:szCs w:val="28"/>
          <w:u w:val="single"/>
        </w:rPr>
        <w:t>Игровые модули.</w:t>
      </w:r>
      <w:r w:rsidRPr="00C767CF">
        <w:rPr>
          <w:rStyle w:val="c1"/>
          <w:color w:val="000000" w:themeColor="text1"/>
          <w:sz w:val="28"/>
          <w:szCs w:val="28"/>
        </w:rPr>
        <w:t> Важно, чтобы один и тот же игровой модуль мог использоваться ребенком многократно, в зависимости от тематики игр</w:t>
      </w:r>
      <w:r w:rsidR="00C767CF">
        <w:rPr>
          <w:rStyle w:val="c1"/>
          <w:color w:val="000000" w:themeColor="text1"/>
          <w:sz w:val="28"/>
          <w:szCs w:val="28"/>
        </w:rPr>
        <w:t>.</w:t>
      </w:r>
      <w:r w:rsidRPr="00C767CF">
        <w:rPr>
          <w:rStyle w:val="c1"/>
          <w:color w:val="000000" w:themeColor="text1"/>
          <w:sz w:val="28"/>
          <w:szCs w:val="28"/>
        </w:rPr>
        <w:t xml:space="preserve"> Игровой модуль «Парковка»: например, сверху на поверхность нанесена разметка улицы, которая используется  в режиссерских играх детей при закреплении представлений о труде полицейского.  В тоже время любой может легко и быстро преобразовать модуль в машину и став водителем развозить сверстников на работу или материалы на строительство дома. </w:t>
      </w:r>
    </w:p>
    <w:p w:rsidR="004B594E" w:rsidRPr="00C767CF" w:rsidRDefault="004B594E" w:rsidP="00955593">
      <w:pPr>
        <w:pStyle w:val="c0"/>
        <w:shd w:val="clear" w:color="auto" w:fill="FFFFFF"/>
        <w:spacing w:before="0" w:beforeAutospacing="0" w:after="0" w:afterAutospacing="0"/>
        <w:jc w:val="both"/>
        <w:rPr>
          <w:color w:val="000000" w:themeColor="text1"/>
          <w:sz w:val="28"/>
          <w:szCs w:val="28"/>
        </w:rPr>
      </w:pPr>
      <w:proofErr w:type="spellStart"/>
      <w:r w:rsidRPr="00C767CF">
        <w:rPr>
          <w:rStyle w:val="c4"/>
          <w:color w:val="000000" w:themeColor="text1"/>
          <w:sz w:val="28"/>
          <w:szCs w:val="28"/>
          <w:u w:val="single"/>
        </w:rPr>
        <w:t>Ширмы-трансформеры</w:t>
      </w:r>
      <w:proofErr w:type="spellEnd"/>
      <w:r w:rsidRPr="00C767CF">
        <w:rPr>
          <w:rStyle w:val="c4"/>
          <w:color w:val="000000" w:themeColor="text1"/>
          <w:sz w:val="28"/>
          <w:szCs w:val="28"/>
          <w:u w:val="single"/>
        </w:rPr>
        <w:t>.</w:t>
      </w:r>
      <w:r w:rsidRPr="00C767CF">
        <w:rPr>
          <w:rStyle w:val="c1"/>
          <w:color w:val="000000" w:themeColor="text1"/>
          <w:sz w:val="28"/>
          <w:szCs w:val="28"/>
        </w:rPr>
        <w:t xml:space="preserve"> Основное преимущество ширм в том, что они легкие, дети могут самостоятельно перемещать их по группе. </w:t>
      </w:r>
    </w:p>
    <w:p w:rsidR="004B594E" w:rsidRPr="00C767CF" w:rsidRDefault="004B594E" w:rsidP="004B594E">
      <w:pPr>
        <w:shd w:val="clear" w:color="auto" w:fill="FFFFFF"/>
        <w:spacing w:line="240" w:lineRule="auto"/>
        <w:rPr>
          <w:rFonts w:ascii="Times New Roman" w:eastAsia="Times New Roman" w:hAnsi="Times New Roman" w:cs="Times New Roman"/>
          <w:color w:val="000000" w:themeColor="text1"/>
          <w:sz w:val="28"/>
          <w:szCs w:val="28"/>
          <w:lang w:eastAsia="ru-RU"/>
        </w:rPr>
      </w:pPr>
    </w:p>
    <w:p w:rsidR="00955593" w:rsidRPr="00C767CF" w:rsidRDefault="00955593" w:rsidP="00955593">
      <w:pPr>
        <w:shd w:val="clear" w:color="auto" w:fill="FFFFFF"/>
        <w:jc w:val="both"/>
        <w:rPr>
          <w:rFonts w:ascii="Times New Roman" w:hAnsi="Times New Roman" w:cs="Times New Roman"/>
          <w:b/>
          <w:color w:val="000000" w:themeColor="text1"/>
          <w:sz w:val="28"/>
          <w:szCs w:val="28"/>
        </w:rPr>
      </w:pPr>
      <w:r w:rsidRPr="00C767CF">
        <w:rPr>
          <w:rFonts w:ascii="Times New Roman" w:eastAsia="Times New Roman" w:hAnsi="Times New Roman" w:cs="Times New Roman"/>
          <w:b/>
          <w:bCs/>
          <w:color w:val="000000" w:themeColor="text1"/>
          <w:sz w:val="28"/>
          <w:szCs w:val="28"/>
        </w:rPr>
        <w:t xml:space="preserve">Направления сюжетно-ролевой </w:t>
      </w:r>
      <w:r w:rsidRPr="00C767CF">
        <w:rPr>
          <w:rFonts w:ascii="Times New Roman" w:eastAsia="Times New Roman" w:hAnsi="Times New Roman" w:cs="Times New Roman"/>
          <w:b/>
          <w:bCs/>
          <w:color w:val="000000" w:themeColor="text1"/>
          <w:sz w:val="28"/>
          <w:szCs w:val="28"/>
          <w:lang w:eastAsia="ru-RU"/>
        </w:rPr>
        <w:t>Игры.</w:t>
      </w:r>
    </w:p>
    <w:p w:rsidR="00955593" w:rsidRPr="00C767CF" w:rsidRDefault="00955593" w:rsidP="0095559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955593" w:rsidRPr="00C767CF" w:rsidRDefault="00955593" w:rsidP="00955593">
      <w:pPr>
        <w:shd w:val="clear" w:color="auto" w:fill="FFFFFF"/>
        <w:spacing w:after="169" w:line="240" w:lineRule="auto"/>
        <w:rPr>
          <w:rFonts w:ascii="Times New Roman" w:hAnsi="Times New Roman" w:cs="Times New Roman"/>
          <w:color w:val="000000" w:themeColor="text1"/>
          <w:sz w:val="28"/>
          <w:szCs w:val="28"/>
          <w:shd w:val="clear" w:color="auto" w:fill="F4F4F4"/>
        </w:rPr>
      </w:pPr>
      <w:r w:rsidRPr="00C767CF">
        <w:rPr>
          <w:rFonts w:ascii="Times New Roman" w:hAnsi="Times New Roman" w:cs="Times New Roman"/>
          <w:color w:val="000000" w:themeColor="text1"/>
          <w:sz w:val="28"/>
          <w:szCs w:val="28"/>
          <w:shd w:val="clear" w:color="auto" w:fill="F4F4F4"/>
        </w:rPr>
        <w:t>Одна из основных задач трудового воспитания дошкольников – знакомство с трудом взрослых, формирование положительного отношения к трудовой деятельности взрослого. В условиях реализации ФГОС дошкольного образования обучение детей производится в игре, т</w:t>
      </w:r>
      <w:proofErr w:type="gramStart"/>
      <w:r w:rsidRPr="00C767CF">
        <w:rPr>
          <w:rFonts w:ascii="Times New Roman" w:hAnsi="Times New Roman" w:cs="Times New Roman"/>
          <w:color w:val="000000" w:themeColor="text1"/>
          <w:sz w:val="28"/>
          <w:szCs w:val="28"/>
          <w:shd w:val="clear" w:color="auto" w:fill="F4F4F4"/>
        </w:rPr>
        <w:t>.к</w:t>
      </w:r>
      <w:proofErr w:type="gramEnd"/>
      <w:r w:rsidRPr="00C767CF">
        <w:rPr>
          <w:rFonts w:ascii="Times New Roman" w:hAnsi="Times New Roman" w:cs="Times New Roman"/>
          <w:color w:val="000000" w:themeColor="text1"/>
          <w:sz w:val="28"/>
          <w:szCs w:val="28"/>
          <w:shd w:val="clear" w:color="auto" w:fill="F4F4F4"/>
        </w:rPr>
        <w:t xml:space="preserve"> она составляет основное содержание жизни ребенка дошкольного возраста и является деятельностью. Игра, спутник детства </w:t>
      </w:r>
      <w:proofErr w:type="gramStart"/>
      <w:r w:rsidRPr="00C767CF">
        <w:rPr>
          <w:rFonts w:ascii="Times New Roman" w:hAnsi="Times New Roman" w:cs="Times New Roman"/>
          <w:color w:val="000000" w:themeColor="text1"/>
          <w:sz w:val="28"/>
          <w:szCs w:val="28"/>
          <w:shd w:val="clear" w:color="auto" w:fill="F4F4F4"/>
        </w:rPr>
        <w:t>-в</w:t>
      </w:r>
      <w:proofErr w:type="gramEnd"/>
      <w:r w:rsidRPr="00C767CF">
        <w:rPr>
          <w:rFonts w:ascii="Times New Roman" w:hAnsi="Times New Roman" w:cs="Times New Roman"/>
          <w:color w:val="000000" w:themeColor="text1"/>
          <w:sz w:val="28"/>
          <w:szCs w:val="28"/>
          <w:shd w:val="clear" w:color="auto" w:fill="F4F4F4"/>
        </w:rPr>
        <w:t>едущая деятельность, которая тесно переплетается с трудом и учением. В игре задействованы все стороны личности; ребенок находится в движении, говорит, воспринимает, думает; в процессе игры активируются психические процессы: мышление, воображение, память, усиливаются эмоциональные и волевые проявления. Игра выступает как важное средство воспитания.</w:t>
      </w:r>
    </w:p>
    <w:p w:rsidR="0061014F" w:rsidRPr="00C767CF" w:rsidRDefault="0061014F">
      <w:pPr>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 xml:space="preserve"> В нашей группе  мы используем следующие игры для формирования трудовых навыков.</w:t>
      </w:r>
    </w:p>
    <w:p w:rsidR="0061014F" w:rsidRPr="00C767CF" w:rsidRDefault="00C767CF">
      <w:pP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Игры</w:t>
      </w:r>
      <w:proofErr w:type="gramEnd"/>
      <w:r>
        <w:rPr>
          <w:rFonts w:ascii="Times New Roman" w:hAnsi="Times New Roman" w:cs="Times New Roman"/>
          <w:color w:val="000000" w:themeColor="text1"/>
          <w:sz w:val="28"/>
          <w:szCs w:val="28"/>
        </w:rPr>
        <w:t xml:space="preserve"> </w:t>
      </w:r>
      <w:r w:rsidR="0061014F" w:rsidRPr="00C767CF">
        <w:rPr>
          <w:rFonts w:ascii="Times New Roman" w:hAnsi="Times New Roman" w:cs="Times New Roman"/>
          <w:color w:val="000000" w:themeColor="text1"/>
          <w:sz w:val="28"/>
          <w:szCs w:val="28"/>
        </w:rPr>
        <w:t xml:space="preserve"> которые знакомят с миром профессий:</w:t>
      </w:r>
    </w:p>
    <w:p w:rsidR="0061014F" w:rsidRPr="00C767CF" w:rsidRDefault="0061014F" w:rsidP="0061014F">
      <w:pPr>
        <w:rPr>
          <w:rFonts w:ascii="Times New Roman" w:hAnsi="Times New Roman" w:cs="Times New Roman"/>
          <w:b/>
          <w:color w:val="000000" w:themeColor="text1"/>
          <w:sz w:val="28"/>
          <w:szCs w:val="28"/>
        </w:rPr>
      </w:pPr>
      <w:r w:rsidRPr="00C767CF">
        <w:rPr>
          <w:rFonts w:ascii="Times New Roman" w:hAnsi="Times New Roman" w:cs="Times New Roman"/>
          <w:b/>
          <w:bCs/>
          <w:color w:val="000000" w:themeColor="text1"/>
          <w:sz w:val="28"/>
          <w:szCs w:val="28"/>
        </w:rPr>
        <w:t>Сюжетно-ролевая игра</w:t>
      </w:r>
      <w:r w:rsidR="00C767CF" w:rsidRPr="00C767CF">
        <w:rPr>
          <w:rFonts w:ascii="Times New Roman" w:hAnsi="Times New Roman" w:cs="Times New Roman"/>
          <w:b/>
          <w:bCs/>
          <w:color w:val="000000" w:themeColor="text1"/>
          <w:sz w:val="28"/>
          <w:szCs w:val="28"/>
        </w:rPr>
        <w:t xml:space="preserve"> </w:t>
      </w:r>
      <w:r w:rsidRPr="00C767CF">
        <w:rPr>
          <w:rFonts w:ascii="Times New Roman" w:hAnsi="Times New Roman" w:cs="Times New Roman"/>
          <w:b/>
          <w:bCs/>
          <w:color w:val="000000" w:themeColor="text1"/>
          <w:sz w:val="28"/>
          <w:szCs w:val="28"/>
        </w:rPr>
        <w:t>«Парикмахерская»</w:t>
      </w:r>
    </w:p>
    <w:p w:rsidR="0061014F" w:rsidRPr="00C767CF" w:rsidRDefault="0061014F" w:rsidP="0061014F">
      <w:pPr>
        <w:jc w:val="both"/>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Расширяет знания</w:t>
      </w:r>
      <w:r w:rsidRPr="00C767CF">
        <w:rPr>
          <w:rFonts w:ascii="Times New Roman" w:hAnsi="Times New Roman" w:cs="Times New Roman"/>
          <w:color w:val="000000" w:themeColor="text1"/>
          <w:sz w:val="28"/>
          <w:szCs w:val="28"/>
        </w:rPr>
        <w:t xml:space="preserve"> </w:t>
      </w:r>
      <w:r w:rsidRPr="00C767CF">
        <w:rPr>
          <w:rFonts w:ascii="Times New Roman" w:hAnsi="Times New Roman" w:cs="Times New Roman"/>
          <w:bCs/>
          <w:color w:val="000000" w:themeColor="text1"/>
          <w:sz w:val="28"/>
          <w:szCs w:val="28"/>
        </w:rPr>
        <w:t>детей о профессии</w:t>
      </w:r>
      <w:r w:rsidRPr="00C767CF">
        <w:rPr>
          <w:rFonts w:ascii="Times New Roman" w:hAnsi="Times New Roman" w:cs="Times New Roman"/>
          <w:color w:val="000000" w:themeColor="text1"/>
          <w:sz w:val="28"/>
          <w:szCs w:val="28"/>
        </w:rPr>
        <w:t xml:space="preserve"> </w:t>
      </w:r>
      <w:r w:rsidRPr="00C767CF">
        <w:rPr>
          <w:rFonts w:ascii="Times New Roman" w:hAnsi="Times New Roman" w:cs="Times New Roman"/>
          <w:bCs/>
          <w:color w:val="000000" w:themeColor="text1"/>
          <w:sz w:val="28"/>
          <w:szCs w:val="28"/>
        </w:rPr>
        <w:t xml:space="preserve">парикмахера, стилиста, воспитывает доброжелательное </w:t>
      </w:r>
      <w:r w:rsidR="00C767CF">
        <w:rPr>
          <w:rFonts w:ascii="Times New Roman" w:hAnsi="Times New Roman" w:cs="Times New Roman"/>
          <w:color w:val="000000" w:themeColor="text1"/>
          <w:sz w:val="28"/>
          <w:szCs w:val="28"/>
        </w:rPr>
        <w:t>о</w:t>
      </w:r>
      <w:r w:rsidRPr="00C767CF">
        <w:rPr>
          <w:rFonts w:ascii="Times New Roman" w:hAnsi="Times New Roman" w:cs="Times New Roman"/>
          <w:bCs/>
          <w:color w:val="000000" w:themeColor="text1"/>
          <w:sz w:val="28"/>
          <w:szCs w:val="28"/>
        </w:rPr>
        <w:t>тношение</w:t>
      </w:r>
      <w:r w:rsidRPr="00C767CF">
        <w:rPr>
          <w:rFonts w:ascii="Times New Roman" w:hAnsi="Times New Roman" w:cs="Times New Roman"/>
          <w:color w:val="000000" w:themeColor="text1"/>
          <w:sz w:val="28"/>
          <w:szCs w:val="28"/>
        </w:rPr>
        <w:t xml:space="preserve"> </w:t>
      </w:r>
      <w:r w:rsidRPr="00C767CF">
        <w:rPr>
          <w:rFonts w:ascii="Times New Roman" w:hAnsi="Times New Roman" w:cs="Times New Roman"/>
          <w:bCs/>
          <w:color w:val="000000" w:themeColor="text1"/>
          <w:sz w:val="28"/>
          <w:szCs w:val="28"/>
        </w:rPr>
        <w:t>друг к другу</w:t>
      </w:r>
      <w:r w:rsidR="00C767CF">
        <w:rPr>
          <w:rFonts w:ascii="Times New Roman" w:hAnsi="Times New Roman" w:cs="Times New Roman"/>
          <w:bCs/>
          <w:color w:val="000000" w:themeColor="text1"/>
          <w:sz w:val="28"/>
          <w:szCs w:val="28"/>
        </w:rPr>
        <w:t>.</w:t>
      </w:r>
    </w:p>
    <w:p w:rsidR="0061014F" w:rsidRPr="00C767CF" w:rsidRDefault="0061014F" w:rsidP="0061014F">
      <w:pPr>
        <w:jc w:val="both"/>
        <w:rPr>
          <w:rFonts w:ascii="Times New Roman" w:hAnsi="Times New Roman" w:cs="Times New Roman"/>
          <w:b/>
          <w:color w:val="000000" w:themeColor="text1"/>
          <w:sz w:val="28"/>
          <w:szCs w:val="28"/>
        </w:rPr>
      </w:pPr>
      <w:r w:rsidRPr="00C767CF">
        <w:rPr>
          <w:rFonts w:ascii="Times New Roman" w:hAnsi="Times New Roman" w:cs="Times New Roman"/>
          <w:b/>
          <w:bCs/>
          <w:color w:val="000000" w:themeColor="text1"/>
          <w:sz w:val="28"/>
          <w:szCs w:val="28"/>
        </w:rPr>
        <w:t xml:space="preserve">   Сюжетно-ролевая игра</w:t>
      </w:r>
      <w:r w:rsidRPr="00C767CF">
        <w:rPr>
          <w:rFonts w:ascii="Times New Roman" w:hAnsi="Times New Roman" w:cs="Times New Roman"/>
          <w:b/>
          <w:color w:val="000000" w:themeColor="text1"/>
          <w:sz w:val="28"/>
          <w:szCs w:val="28"/>
        </w:rPr>
        <w:t xml:space="preserve">   </w:t>
      </w:r>
      <w:r w:rsidRPr="00C767CF">
        <w:rPr>
          <w:rFonts w:ascii="Times New Roman" w:hAnsi="Times New Roman" w:cs="Times New Roman"/>
          <w:b/>
          <w:bCs/>
          <w:color w:val="000000" w:themeColor="text1"/>
          <w:sz w:val="28"/>
          <w:szCs w:val="28"/>
        </w:rPr>
        <w:t>«Автосервис»</w:t>
      </w:r>
    </w:p>
    <w:p w:rsidR="0061014F" w:rsidRPr="00C767CF" w:rsidRDefault="0061014F" w:rsidP="0061014F">
      <w:pPr>
        <w:jc w:val="both"/>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Знакомит детей с профессией</w:t>
      </w:r>
      <w:r w:rsidRPr="00C767CF">
        <w:rPr>
          <w:rFonts w:ascii="Times New Roman" w:hAnsi="Times New Roman" w:cs="Times New Roman"/>
          <w:color w:val="000000" w:themeColor="text1"/>
          <w:sz w:val="28"/>
          <w:szCs w:val="28"/>
        </w:rPr>
        <w:t xml:space="preserve"> </w:t>
      </w:r>
      <w:proofErr w:type="spellStart"/>
      <w:r w:rsidRPr="00C767CF">
        <w:rPr>
          <w:rFonts w:ascii="Times New Roman" w:hAnsi="Times New Roman" w:cs="Times New Roman"/>
          <w:bCs/>
          <w:color w:val="000000" w:themeColor="text1"/>
          <w:sz w:val="28"/>
          <w:szCs w:val="28"/>
        </w:rPr>
        <w:t>автослесаря</w:t>
      </w:r>
      <w:proofErr w:type="spellEnd"/>
      <w:r w:rsidRPr="00C767CF">
        <w:rPr>
          <w:rFonts w:ascii="Times New Roman" w:hAnsi="Times New Roman" w:cs="Times New Roman"/>
          <w:bCs/>
          <w:color w:val="000000" w:themeColor="text1"/>
          <w:sz w:val="28"/>
          <w:szCs w:val="28"/>
        </w:rPr>
        <w:t>, воспитывает уважение</w:t>
      </w:r>
      <w:r w:rsidRPr="00C767CF">
        <w:rPr>
          <w:rFonts w:ascii="Times New Roman" w:hAnsi="Times New Roman" w:cs="Times New Roman"/>
          <w:color w:val="000000" w:themeColor="text1"/>
          <w:sz w:val="28"/>
          <w:szCs w:val="28"/>
        </w:rPr>
        <w:t xml:space="preserve"> </w:t>
      </w:r>
      <w:r w:rsidRPr="00C767CF">
        <w:rPr>
          <w:rFonts w:ascii="Times New Roman" w:hAnsi="Times New Roman" w:cs="Times New Roman"/>
          <w:bCs/>
          <w:color w:val="000000" w:themeColor="text1"/>
          <w:sz w:val="28"/>
          <w:szCs w:val="28"/>
        </w:rPr>
        <w:t>к мужскому     труду, желание доводить начатое до конца.</w:t>
      </w:r>
    </w:p>
    <w:p w:rsidR="0061014F" w:rsidRPr="00C767CF" w:rsidRDefault="0061014F" w:rsidP="0061014F">
      <w:pPr>
        <w:jc w:val="both"/>
        <w:rPr>
          <w:rFonts w:ascii="Times New Roman" w:hAnsi="Times New Roman" w:cs="Times New Roman"/>
          <w:b/>
          <w:bCs/>
          <w:color w:val="000000" w:themeColor="text1"/>
          <w:sz w:val="28"/>
          <w:szCs w:val="28"/>
        </w:rPr>
      </w:pPr>
      <w:r w:rsidRPr="00C767CF">
        <w:rPr>
          <w:rFonts w:ascii="Times New Roman" w:hAnsi="Times New Roman" w:cs="Times New Roman"/>
          <w:b/>
          <w:bCs/>
          <w:color w:val="000000" w:themeColor="text1"/>
          <w:sz w:val="28"/>
          <w:szCs w:val="28"/>
        </w:rPr>
        <w:t>Сюжетно-ролевая игра  «Пост ДПС» «Полиция»</w:t>
      </w:r>
    </w:p>
    <w:p w:rsidR="0061014F" w:rsidRPr="00C767CF" w:rsidRDefault="0061014F" w:rsidP="0061014F">
      <w:pPr>
        <w:jc w:val="both"/>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 xml:space="preserve">    Закрепляет знания детей    </w:t>
      </w:r>
      <w:proofErr w:type="gramStart"/>
      <w:r w:rsidRPr="00C767CF">
        <w:rPr>
          <w:rFonts w:ascii="Times New Roman" w:hAnsi="Times New Roman" w:cs="Times New Roman"/>
          <w:bCs/>
          <w:color w:val="000000" w:themeColor="text1"/>
          <w:sz w:val="28"/>
          <w:szCs w:val="28"/>
        </w:rPr>
        <w:t>правилах</w:t>
      </w:r>
      <w:proofErr w:type="gramEnd"/>
      <w:r w:rsidRPr="00C767CF">
        <w:rPr>
          <w:rFonts w:ascii="Times New Roman" w:hAnsi="Times New Roman" w:cs="Times New Roman"/>
          <w:bCs/>
          <w:color w:val="000000" w:themeColor="text1"/>
          <w:sz w:val="28"/>
          <w:szCs w:val="28"/>
        </w:rPr>
        <w:t xml:space="preserve"> дорожного движения,  профессии полицейского.</w:t>
      </w:r>
    </w:p>
    <w:p w:rsidR="0061014F" w:rsidRPr="00FC791D" w:rsidRDefault="0061014F" w:rsidP="00FC791D">
      <w:pPr>
        <w:jc w:val="both"/>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 xml:space="preserve"> </w:t>
      </w:r>
      <w:r w:rsidRPr="00C767CF">
        <w:rPr>
          <w:rFonts w:ascii="Times New Roman" w:hAnsi="Times New Roman" w:cs="Times New Roman"/>
          <w:b/>
          <w:bCs/>
          <w:color w:val="000000" w:themeColor="text1"/>
          <w:sz w:val="28"/>
          <w:szCs w:val="28"/>
        </w:rPr>
        <w:t>Сюжетно-ролевая игра  «Больница»</w:t>
      </w:r>
    </w:p>
    <w:p w:rsidR="0061014F" w:rsidRPr="00C767CF" w:rsidRDefault="0061014F" w:rsidP="0061014F">
      <w:pPr>
        <w:rPr>
          <w:rFonts w:ascii="Times New Roman" w:hAnsi="Times New Roman" w:cs="Times New Roman"/>
          <w:color w:val="000000" w:themeColor="text1"/>
          <w:sz w:val="28"/>
          <w:szCs w:val="28"/>
        </w:rPr>
      </w:pPr>
      <w:proofErr w:type="gramStart"/>
      <w:r w:rsidRPr="00C767CF">
        <w:rPr>
          <w:rFonts w:ascii="Times New Roman" w:hAnsi="Times New Roman" w:cs="Times New Roman"/>
          <w:bCs/>
          <w:color w:val="000000" w:themeColor="text1"/>
          <w:sz w:val="28"/>
          <w:szCs w:val="28"/>
        </w:rPr>
        <w:t xml:space="preserve">Уточняет представления детей о труде врача, его обязанностях, оборудовании необходимым для работы, воспитывает уважение к людям  данной профессии. </w:t>
      </w:r>
      <w:proofErr w:type="gramEnd"/>
    </w:p>
    <w:p w:rsidR="0061014F" w:rsidRPr="00C767CF" w:rsidRDefault="0061014F" w:rsidP="0061014F">
      <w:pPr>
        <w:rPr>
          <w:rFonts w:ascii="Times New Roman" w:hAnsi="Times New Roman" w:cs="Times New Roman"/>
          <w:b/>
          <w:color w:val="000000" w:themeColor="text1"/>
          <w:sz w:val="28"/>
          <w:szCs w:val="28"/>
        </w:rPr>
      </w:pPr>
      <w:r w:rsidRPr="00C767CF">
        <w:rPr>
          <w:rFonts w:ascii="Times New Roman" w:hAnsi="Times New Roman" w:cs="Times New Roman"/>
          <w:b/>
          <w:bCs/>
          <w:color w:val="000000" w:themeColor="text1"/>
          <w:sz w:val="28"/>
          <w:szCs w:val="28"/>
        </w:rPr>
        <w:t>«Строитель»</w:t>
      </w:r>
    </w:p>
    <w:p w:rsidR="0061014F" w:rsidRPr="00C767CF" w:rsidRDefault="0061014F" w:rsidP="0061014F">
      <w:pPr>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 xml:space="preserve">    Знакомит детей с мужской    профессией строителя, различными инструментами, </w:t>
      </w:r>
    </w:p>
    <w:p w:rsidR="0061014F" w:rsidRPr="00C767CF" w:rsidRDefault="0061014F" w:rsidP="0061014F">
      <w:pPr>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 xml:space="preserve">    прививает трудолюбие, ответственное отношение    к мужским обязанностям</w:t>
      </w:r>
    </w:p>
    <w:p w:rsidR="0061014F" w:rsidRPr="00C767CF" w:rsidRDefault="0061014F" w:rsidP="0061014F">
      <w:pPr>
        <w:rPr>
          <w:rFonts w:ascii="Times New Roman" w:hAnsi="Times New Roman" w:cs="Times New Roman"/>
          <w:color w:val="000000" w:themeColor="text1"/>
          <w:sz w:val="28"/>
          <w:szCs w:val="28"/>
        </w:rPr>
      </w:pPr>
    </w:p>
    <w:p w:rsidR="0061014F" w:rsidRPr="00C767CF" w:rsidRDefault="0061014F" w:rsidP="0061014F">
      <w:pPr>
        <w:jc w:val="both"/>
        <w:rPr>
          <w:rFonts w:ascii="Times New Roman" w:hAnsi="Times New Roman" w:cs="Times New Roman"/>
          <w:b/>
          <w:color w:val="000000" w:themeColor="text1"/>
          <w:sz w:val="28"/>
          <w:szCs w:val="28"/>
        </w:rPr>
      </w:pPr>
      <w:r w:rsidRPr="00C767CF">
        <w:rPr>
          <w:rFonts w:ascii="Times New Roman" w:hAnsi="Times New Roman" w:cs="Times New Roman"/>
          <w:b/>
          <w:bCs/>
          <w:color w:val="000000" w:themeColor="text1"/>
          <w:sz w:val="28"/>
          <w:szCs w:val="28"/>
        </w:rPr>
        <w:t>Сюжетно-ролевая игра    «Магазин»</w:t>
      </w:r>
    </w:p>
    <w:p w:rsidR="0061014F" w:rsidRPr="00C767CF" w:rsidRDefault="0061014F" w:rsidP="0061014F">
      <w:pPr>
        <w:jc w:val="both"/>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Формирует представления о</w:t>
      </w:r>
      <w:r w:rsidRPr="00C767CF">
        <w:rPr>
          <w:rFonts w:ascii="Times New Roman" w:hAnsi="Times New Roman" w:cs="Times New Roman"/>
          <w:color w:val="000000" w:themeColor="text1"/>
          <w:sz w:val="28"/>
          <w:szCs w:val="28"/>
        </w:rPr>
        <w:t xml:space="preserve"> </w:t>
      </w:r>
      <w:r w:rsidRPr="00C767CF">
        <w:rPr>
          <w:rFonts w:ascii="Times New Roman" w:hAnsi="Times New Roman" w:cs="Times New Roman"/>
          <w:bCs/>
          <w:color w:val="000000" w:themeColor="text1"/>
          <w:sz w:val="28"/>
          <w:szCs w:val="28"/>
        </w:rPr>
        <w:t xml:space="preserve">трудовых действиях продавца, развивает навыки общения </w:t>
      </w:r>
      <w:proofErr w:type="gramStart"/>
      <w:r w:rsidRPr="00C767CF">
        <w:rPr>
          <w:rFonts w:ascii="Times New Roman" w:hAnsi="Times New Roman" w:cs="Times New Roman"/>
          <w:bCs/>
          <w:color w:val="000000" w:themeColor="text1"/>
          <w:sz w:val="28"/>
          <w:szCs w:val="28"/>
        </w:rPr>
        <w:t>с</w:t>
      </w:r>
      <w:proofErr w:type="gramEnd"/>
    </w:p>
    <w:p w:rsidR="0061014F" w:rsidRPr="00C767CF" w:rsidRDefault="0061014F" w:rsidP="0061014F">
      <w:pPr>
        <w:jc w:val="both"/>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 xml:space="preserve"> покупателями, воспитывает уважение к труду взрослых</w:t>
      </w:r>
    </w:p>
    <w:p w:rsidR="009F08DE" w:rsidRPr="00FC791D" w:rsidRDefault="0061014F">
      <w:pPr>
        <w:rPr>
          <w:rFonts w:ascii="Times New Roman" w:hAnsi="Times New Roman" w:cs="Times New Roman"/>
          <w:color w:val="000000" w:themeColor="text1"/>
          <w:sz w:val="28"/>
          <w:szCs w:val="28"/>
        </w:rPr>
      </w:pPr>
      <w:r w:rsidRPr="00C767CF">
        <w:rPr>
          <w:rFonts w:ascii="Times New Roman" w:hAnsi="Times New Roman" w:cs="Times New Roman"/>
          <w:color w:val="000000" w:themeColor="text1"/>
          <w:sz w:val="28"/>
          <w:szCs w:val="28"/>
        </w:rPr>
        <w:t xml:space="preserve"> </w:t>
      </w:r>
      <w:r w:rsidR="00C767CF" w:rsidRPr="00C767CF">
        <w:rPr>
          <w:rFonts w:ascii="Times New Roman" w:hAnsi="Times New Roman" w:cs="Times New Roman"/>
          <w:b/>
          <w:color w:val="000000" w:themeColor="text1"/>
          <w:sz w:val="28"/>
          <w:szCs w:val="28"/>
        </w:rPr>
        <w:t xml:space="preserve">Игры </w:t>
      </w:r>
      <w:r w:rsidRPr="00C767CF">
        <w:rPr>
          <w:rFonts w:ascii="Times New Roman" w:hAnsi="Times New Roman" w:cs="Times New Roman"/>
          <w:b/>
          <w:color w:val="000000" w:themeColor="text1"/>
          <w:sz w:val="28"/>
          <w:szCs w:val="28"/>
        </w:rPr>
        <w:t xml:space="preserve"> которые приобщают к доступной трудовой деятельности</w:t>
      </w:r>
      <w:proofErr w:type="gramStart"/>
      <w:r w:rsidRPr="00C767CF">
        <w:rPr>
          <w:rFonts w:ascii="Times New Roman" w:hAnsi="Times New Roman" w:cs="Times New Roman"/>
          <w:b/>
          <w:color w:val="000000" w:themeColor="text1"/>
          <w:sz w:val="28"/>
          <w:szCs w:val="28"/>
        </w:rPr>
        <w:t xml:space="preserve"> :</w:t>
      </w:r>
      <w:proofErr w:type="gramEnd"/>
    </w:p>
    <w:p w:rsidR="0061014F" w:rsidRPr="00C767CF" w:rsidRDefault="0061014F" w:rsidP="0061014F">
      <w:pPr>
        <w:rPr>
          <w:rFonts w:ascii="Times New Roman" w:hAnsi="Times New Roman" w:cs="Times New Roman"/>
          <w:b/>
          <w:color w:val="000000" w:themeColor="text1"/>
          <w:sz w:val="28"/>
          <w:szCs w:val="28"/>
        </w:rPr>
      </w:pPr>
      <w:r w:rsidRPr="00C767CF">
        <w:rPr>
          <w:rFonts w:ascii="Times New Roman" w:hAnsi="Times New Roman" w:cs="Times New Roman"/>
          <w:b/>
          <w:bCs/>
          <w:color w:val="000000" w:themeColor="text1"/>
          <w:sz w:val="28"/>
          <w:szCs w:val="28"/>
        </w:rPr>
        <w:t>Сюжетно-ролевая игр</w:t>
      </w:r>
      <w:r w:rsidR="00C767CF" w:rsidRPr="00C767CF">
        <w:rPr>
          <w:rFonts w:ascii="Times New Roman" w:hAnsi="Times New Roman" w:cs="Times New Roman"/>
          <w:b/>
          <w:bCs/>
          <w:color w:val="000000" w:themeColor="text1"/>
          <w:sz w:val="28"/>
          <w:szCs w:val="28"/>
        </w:rPr>
        <w:t>а</w:t>
      </w:r>
      <w:r w:rsidRPr="00C767CF">
        <w:rPr>
          <w:rFonts w:ascii="Times New Roman" w:hAnsi="Times New Roman" w:cs="Times New Roman"/>
          <w:b/>
          <w:bCs/>
          <w:color w:val="000000" w:themeColor="text1"/>
          <w:sz w:val="28"/>
          <w:szCs w:val="28"/>
        </w:rPr>
        <w:t xml:space="preserve">    «Дочки-матери», «Дом», «Семья»</w:t>
      </w:r>
    </w:p>
    <w:p w:rsidR="0061014F" w:rsidRPr="00C767CF" w:rsidRDefault="0061014F" w:rsidP="0061014F">
      <w:pPr>
        <w:rPr>
          <w:rFonts w:ascii="Times New Roman" w:hAnsi="Times New Roman" w:cs="Times New Roman"/>
          <w:color w:val="000000" w:themeColor="text1"/>
          <w:sz w:val="28"/>
          <w:szCs w:val="28"/>
        </w:rPr>
      </w:pPr>
      <w:r w:rsidRPr="00C767CF">
        <w:rPr>
          <w:rFonts w:ascii="Times New Roman" w:hAnsi="Times New Roman" w:cs="Times New Roman"/>
          <w:bCs/>
          <w:color w:val="000000" w:themeColor="text1"/>
          <w:sz w:val="28"/>
          <w:szCs w:val="28"/>
        </w:rPr>
        <w:t xml:space="preserve"> Формирует представление о                                                               </w:t>
      </w:r>
      <w:r w:rsidR="00C767CF">
        <w:rPr>
          <w:rFonts w:ascii="Times New Roman" w:hAnsi="Times New Roman" w:cs="Times New Roman"/>
          <w:bCs/>
          <w:color w:val="000000" w:themeColor="text1"/>
          <w:sz w:val="28"/>
          <w:szCs w:val="28"/>
        </w:rPr>
        <w:t xml:space="preserve">                     </w:t>
      </w:r>
      <w:r w:rsidRPr="00C767CF">
        <w:rPr>
          <w:rFonts w:ascii="Times New Roman" w:hAnsi="Times New Roman" w:cs="Times New Roman"/>
          <w:bCs/>
          <w:color w:val="000000" w:themeColor="text1"/>
          <w:sz w:val="28"/>
          <w:szCs w:val="28"/>
        </w:rPr>
        <w:t>содержании социальных ролей    мужчин и женщин, помогает осознать значение труда родителей по дому, усваивать навыки  хозяйственного труда.</w:t>
      </w:r>
    </w:p>
    <w:p w:rsidR="0003034D" w:rsidRPr="00FC791D" w:rsidRDefault="0003034D">
      <w:pPr>
        <w:rPr>
          <w:rFonts w:ascii="Times New Roman" w:hAnsi="Times New Roman" w:cs="Times New Roman"/>
          <w:b/>
          <w:color w:val="000000" w:themeColor="text1"/>
          <w:sz w:val="28"/>
          <w:szCs w:val="28"/>
        </w:rPr>
      </w:pPr>
      <w:r w:rsidRPr="00FC791D">
        <w:rPr>
          <w:rFonts w:ascii="Times New Roman" w:hAnsi="Times New Roman" w:cs="Times New Roman"/>
          <w:b/>
          <w:color w:val="000000" w:themeColor="text1"/>
          <w:sz w:val="28"/>
          <w:szCs w:val="28"/>
        </w:rPr>
        <w:t>Вывод</w:t>
      </w:r>
    </w:p>
    <w:p w:rsidR="0003034D" w:rsidRPr="00C767CF" w:rsidRDefault="00C767CF" w:rsidP="0003034D">
      <w:pPr>
        <w:rPr>
          <w:rFonts w:ascii="Times New Roman" w:eastAsia="+mn-ea" w:hAnsi="Times New Roman" w:cs="Times New Roman"/>
          <w:shadow/>
          <w:color w:val="000000" w:themeColor="text1"/>
          <w:kern w:val="24"/>
          <w:sz w:val="28"/>
          <w:szCs w:val="28"/>
        </w:rPr>
      </w:pPr>
      <w:r>
        <w:rPr>
          <w:rFonts w:ascii="Times New Roman" w:hAnsi="Times New Roman" w:cs="Times New Roman"/>
          <w:color w:val="000000" w:themeColor="text1"/>
          <w:sz w:val="28"/>
          <w:szCs w:val="28"/>
        </w:rPr>
        <w:t>Таким образом п</w:t>
      </w:r>
      <w:r w:rsidR="0003034D" w:rsidRPr="00C767CF">
        <w:rPr>
          <w:rFonts w:ascii="Times New Roman" w:hAnsi="Times New Roman" w:cs="Times New Roman"/>
          <w:color w:val="000000" w:themeColor="text1"/>
          <w:sz w:val="28"/>
          <w:szCs w:val="28"/>
        </w:rPr>
        <w:t>ри систематическом использовании сюжетно-ролевых игр в трудовом воспитании детей происходит правильное ф</w:t>
      </w:r>
      <w:r w:rsidR="00FC791D">
        <w:rPr>
          <w:rFonts w:ascii="Times New Roman" w:hAnsi="Times New Roman" w:cs="Times New Roman"/>
          <w:color w:val="000000" w:themeColor="text1"/>
          <w:sz w:val="28"/>
          <w:szCs w:val="28"/>
        </w:rPr>
        <w:t>ормирование трудовых навыков</w:t>
      </w:r>
      <w:proofErr w:type="gramStart"/>
      <w:r w:rsidR="00FC791D">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д</w:t>
      </w:r>
      <w:r w:rsidR="0003034D" w:rsidRPr="00C767CF">
        <w:rPr>
          <w:rFonts w:ascii="Times New Roman" w:hAnsi="Times New Roman" w:cs="Times New Roman"/>
          <w:color w:val="000000" w:themeColor="text1"/>
          <w:sz w:val="28"/>
          <w:szCs w:val="28"/>
        </w:rPr>
        <w:t>ошкольники  умеют проявлять дружелюбие, предупредительность, внимание, вежливость, заботливость. У них формируется положительное отношение к труду,</w:t>
      </w:r>
      <w:r w:rsidR="0003034D" w:rsidRPr="00C767CF">
        <w:rPr>
          <w:rFonts w:ascii="Times New Roman" w:eastAsia="+mn-ea" w:hAnsi="Times New Roman" w:cs="Times New Roman"/>
          <w:shadow/>
          <w:color w:val="000000" w:themeColor="text1"/>
          <w:kern w:val="24"/>
          <w:sz w:val="28"/>
          <w:szCs w:val="28"/>
          <w:lang w:eastAsia="ru-RU"/>
        </w:rPr>
        <w:t xml:space="preserve"> </w:t>
      </w:r>
      <w:r>
        <w:rPr>
          <w:rFonts w:ascii="Times New Roman" w:hAnsi="Times New Roman" w:cs="Times New Roman"/>
          <w:shadow/>
          <w:color w:val="000000" w:themeColor="text1"/>
          <w:kern w:val="24"/>
          <w:sz w:val="28"/>
          <w:szCs w:val="28"/>
        </w:rPr>
        <w:t>п</w:t>
      </w:r>
      <w:r w:rsidR="0003034D" w:rsidRPr="00C767CF">
        <w:rPr>
          <w:rFonts w:ascii="Times New Roman" w:hAnsi="Times New Roman" w:cs="Times New Roman"/>
          <w:shadow/>
          <w:color w:val="000000" w:themeColor="text1"/>
          <w:kern w:val="24"/>
          <w:sz w:val="28"/>
          <w:szCs w:val="28"/>
        </w:rPr>
        <w:t xml:space="preserve">овышается уровень знаний о мире профессий. </w:t>
      </w:r>
    </w:p>
    <w:p w:rsidR="0003034D" w:rsidRPr="00C767CF" w:rsidRDefault="0003034D" w:rsidP="0003034D">
      <w:pPr>
        <w:rPr>
          <w:rFonts w:ascii="Times New Roman" w:hAnsi="Times New Roman" w:cs="Times New Roman"/>
          <w:b/>
          <w:color w:val="000000" w:themeColor="text1"/>
          <w:sz w:val="28"/>
          <w:szCs w:val="28"/>
        </w:rPr>
      </w:pPr>
    </w:p>
    <w:p w:rsidR="0003034D" w:rsidRPr="00C767CF" w:rsidRDefault="0003034D" w:rsidP="0003034D">
      <w:pPr>
        <w:rPr>
          <w:rFonts w:ascii="Times New Roman" w:hAnsi="Times New Roman" w:cs="Times New Roman"/>
          <w:b/>
          <w:color w:val="000000" w:themeColor="text1"/>
          <w:sz w:val="28"/>
          <w:szCs w:val="28"/>
        </w:rPr>
      </w:pPr>
    </w:p>
    <w:p w:rsidR="0003034D" w:rsidRPr="00C767CF" w:rsidRDefault="0003034D">
      <w:pPr>
        <w:rPr>
          <w:rFonts w:ascii="Times New Roman" w:hAnsi="Times New Roman" w:cs="Times New Roman"/>
          <w:b/>
          <w:color w:val="000000" w:themeColor="text1"/>
          <w:sz w:val="28"/>
          <w:szCs w:val="28"/>
        </w:rPr>
      </w:pPr>
    </w:p>
    <w:p w:rsidR="0003034D" w:rsidRPr="00C767CF" w:rsidRDefault="0003034D">
      <w:pPr>
        <w:rPr>
          <w:rFonts w:ascii="Times New Roman" w:hAnsi="Times New Roman" w:cs="Times New Roman"/>
          <w:b/>
          <w:color w:val="000000" w:themeColor="text1"/>
          <w:sz w:val="28"/>
          <w:szCs w:val="28"/>
        </w:rPr>
      </w:pPr>
    </w:p>
    <w:sectPr w:rsidR="0003034D" w:rsidRPr="00C767CF" w:rsidSect="00166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2B51"/>
    <w:multiLevelType w:val="multilevel"/>
    <w:tmpl w:val="136E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E87AF3"/>
    <w:multiLevelType w:val="multilevel"/>
    <w:tmpl w:val="186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1B24EF"/>
    <w:multiLevelType w:val="multilevel"/>
    <w:tmpl w:val="3BCC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A119D"/>
    <w:multiLevelType w:val="multilevel"/>
    <w:tmpl w:val="D8AA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savePreviewPicture/>
  <w:compat/>
  <w:rsids>
    <w:rsidRoot w:val="00117BA4"/>
    <w:rsid w:val="00007B66"/>
    <w:rsid w:val="0003034D"/>
    <w:rsid w:val="00091870"/>
    <w:rsid w:val="000B7297"/>
    <w:rsid w:val="001119D0"/>
    <w:rsid w:val="00117BA4"/>
    <w:rsid w:val="00122DEB"/>
    <w:rsid w:val="001414FD"/>
    <w:rsid w:val="001661D3"/>
    <w:rsid w:val="00180EB2"/>
    <w:rsid w:val="0041775F"/>
    <w:rsid w:val="004B594E"/>
    <w:rsid w:val="0061014F"/>
    <w:rsid w:val="006E182E"/>
    <w:rsid w:val="0085340A"/>
    <w:rsid w:val="00955593"/>
    <w:rsid w:val="009F08DE"/>
    <w:rsid w:val="00C07921"/>
    <w:rsid w:val="00C767CF"/>
    <w:rsid w:val="00FC7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7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7BA4"/>
    <w:rPr>
      <w:rFonts w:ascii="Tahoma" w:hAnsi="Tahoma" w:cs="Tahoma"/>
      <w:sz w:val="16"/>
      <w:szCs w:val="16"/>
    </w:rPr>
  </w:style>
  <w:style w:type="paragraph" w:styleId="a5">
    <w:name w:val="Normal (Web)"/>
    <w:basedOn w:val="a"/>
    <w:uiPriority w:val="99"/>
    <w:semiHidden/>
    <w:unhideWhenUsed/>
    <w:rsid w:val="004B5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B5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B594E"/>
  </w:style>
  <w:style w:type="character" w:customStyle="1" w:styleId="c4">
    <w:name w:val="c4"/>
    <w:basedOn w:val="a0"/>
    <w:rsid w:val="004B594E"/>
  </w:style>
</w:styles>
</file>

<file path=word/webSettings.xml><?xml version="1.0" encoding="utf-8"?>
<w:webSettings xmlns:r="http://schemas.openxmlformats.org/officeDocument/2006/relationships" xmlns:w="http://schemas.openxmlformats.org/wordprocessingml/2006/main">
  <w:divs>
    <w:div w:id="41711722">
      <w:bodyDiv w:val="1"/>
      <w:marLeft w:val="0"/>
      <w:marRight w:val="0"/>
      <w:marTop w:val="0"/>
      <w:marBottom w:val="0"/>
      <w:divBdr>
        <w:top w:val="none" w:sz="0" w:space="0" w:color="auto"/>
        <w:left w:val="none" w:sz="0" w:space="0" w:color="auto"/>
        <w:bottom w:val="none" w:sz="0" w:space="0" w:color="auto"/>
        <w:right w:val="none" w:sz="0" w:space="0" w:color="auto"/>
      </w:divBdr>
    </w:div>
    <w:div w:id="71781633">
      <w:bodyDiv w:val="1"/>
      <w:marLeft w:val="0"/>
      <w:marRight w:val="0"/>
      <w:marTop w:val="0"/>
      <w:marBottom w:val="0"/>
      <w:divBdr>
        <w:top w:val="none" w:sz="0" w:space="0" w:color="auto"/>
        <w:left w:val="none" w:sz="0" w:space="0" w:color="auto"/>
        <w:bottom w:val="none" w:sz="0" w:space="0" w:color="auto"/>
        <w:right w:val="none" w:sz="0" w:space="0" w:color="auto"/>
      </w:divBdr>
    </w:div>
    <w:div w:id="205413964">
      <w:bodyDiv w:val="1"/>
      <w:marLeft w:val="0"/>
      <w:marRight w:val="0"/>
      <w:marTop w:val="0"/>
      <w:marBottom w:val="0"/>
      <w:divBdr>
        <w:top w:val="none" w:sz="0" w:space="0" w:color="auto"/>
        <w:left w:val="none" w:sz="0" w:space="0" w:color="auto"/>
        <w:bottom w:val="none" w:sz="0" w:space="0" w:color="auto"/>
        <w:right w:val="none" w:sz="0" w:space="0" w:color="auto"/>
      </w:divBdr>
    </w:div>
    <w:div w:id="264196513">
      <w:bodyDiv w:val="1"/>
      <w:marLeft w:val="0"/>
      <w:marRight w:val="0"/>
      <w:marTop w:val="0"/>
      <w:marBottom w:val="0"/>
      <w:divBdr>
        <w:top w:val="none" w:sz="0" w:space="0" w:color="auto"/>
        <w:left w:val="none" w:sz="0" w:space="0" w:color="auto"/>
        <w:bottom w:val="none" w:sz="0" w:space="0" w:color="auto"/>
        <w:right w:val="none" w:sz="0" w:space="0" w:color="auto"/>
      </w:divBdr>
    </w:div>
    <w:div w:id="282612012">
      <w:bodyDiv w:val="1"/>
      <w:marLeft w:val="0"/>
      <w:marRight w:val="0"/>
      <w:marTop w:val="0"/>
      <w:marBottom w:val="0"/>
      <w:divBdr>
        <w:top w:val="none" w:sz="0" w:space="0" w:color="auto"/>
        <w:left w:val="none" w:sz="0" w:space="0" w:color="auto"/>
        <w:bottom w:val="none" w:sz="0" w:space="0" w:color="auto"/>
        <w:right w:val="none" w:sz="0" w:space="0" w:color="auto"/>
      </w:divBdr>
    </w:div>
    <w:div w:id="359169378">
      <w:bodyDiv w:val="1"/>
      <w:marLeft w:val="0"/>
      <w:marRight w:val="0"/>
      <w:marTop w:val="0"/>
      <w:marBottom w:val="0"/>
      <w:divBdr>
        <w:top w:val="none" w:sz="0" w:space="0" w:color="auto"/>
        <w:left w:val="none" w:sz="0" w:space="0" w:color="auto"/>
        <w:bottom w:val="none" w:sz="0" w:space="0" w:color="auto"/>
        <w:right w:val="none" w:sz="0" w:space="0" w:color="auto"/>
      </w:divBdr>
    </w:div>
    <w:div w:id="406540850">
      <w:bodyDiv w:val="1"/>
      <w:marLeft w:val="0"/>
      <w:marRight w:val="0"/>
      <w:marTop w:val="0"/>
      <w:marBottom w:val="0"/>
      <w:divBdr>
        <w:top w:val="none" w:sz="0" w:space="0" w:color="auto"/>
        <w:left w:val="none" w:sz="0" w:space="0" w:color="auto"/>
        <w:bottom w:val="none" w:sz="0" w:space="0" w:color="auto"/>
        <w:right w:val="none" w:sz="0" w:space="0" w:color="auto"/>
      </w:divBdr>
    </w:div>
    <w:div w:id="443772855">
      <w:bodyDiv w:val="1"/>
      <w:marLeft w:val="0"/>
      <w:marRight w:val="0"/>
      <w:marTop w:val="0"/>
      <w:marBottom w:val="0"/>
      <w:divBdr>
        <w:top w:val="none" w:sz="0" w:space="0" w:color="auto"/>
        <w:left w:val="none" w:sz="0" w:space="0" w:color="auto"/>
        <w:bottom w:val="none" w:sz="0" w:space="0" w:color="auto"/>
        <w:right w:val="none" w:sz="0" w:space="0" w:color="auto"/>
      </w:divBdr>
    </w:div>
    <w:div w:id="529076723">
      <w:bodyDiv w:val="1"/>
      <w:marLeft w:val="0"/>
      <w:marRight w:val="0"/>
      <w:marTop w:val="0"/>
      <w:marBottom w:val="0"/>
      <w:divBdr>
        <w:top w:val="none" w:sz="0" w:space="0" w:color="auto"/>
        <w:left w:val="none" w:sz="0" w:space="0" w:color="auto"/>
        <w:bottom w:val="none" w:sz="0" w:space="0" w:color="auto"/>
        <w:right w:val="none" w:sz="0" w:space="0" w:color="auto"/>
      </w:divBdr>
    </w:div>
    <w:div w:id="898518891">
      <w:bodyDiv w:val="1"/>
      <w:marLeft w:val="0"/>
      <w:marRight w:val="0"/>
      <w:marTop w:val="0"/>
      <w:marBottom w:val="0"/>
      <w:divBdr>
        <w:top w:val="none" w:sz="0" w:space="0" w:color="auto"/>
        <w:left w:val="none" w:sz="0" w:space="0" w:color="auto"/>
        <w:bottom w:val="none" w:sz="0" w:space="0" w:color="auto"/>
        <w:right w:val="none" w:sz="0" w:space="0" w:color="auto"/>
      </w:divBdr>
    </w:div>
    <w:div w:id="1002242685">
      <w:bodyDiv w:val="1"/>
      <w:marLeft w:val="0"/>
      <w:marRight w:val="0"/>
      <w:marTop w:val="0"/>
      <w:marBottom w:val="0"/>
      <w:divBdr>
        <w:top w:val="none" w:sz="0" w:space="0" w:color="auto"/>
        <w:left w:val="none" w:sz="0" w:space="0" w:color="auto"/>
        <w:bottom w:val="none" w:sz="0" w:space="0" w:color="auto"/>
        <w:right w:val="none" w:sz="0" w:space="0" w:color="auto"/>
      </w:divBdr>
    </w:div>
    <w:div w:id="1044061423">
      <w:bodyDiv w:val="1"/>
      <w:marLeft w:val="0"/>
      <w:marRight w:val="0"/>
      <w:marTop w:val="0"/>
      <w:marBottom w:val="0"/>
      <w:divBdr>
        <w:top w:val="none" w:sz="0" w:space="0" w:color="auto"/>
        <w:left w:val="none" w:sz="0" w:space="0" w:color="auto"/>
        <w:bottom w:val="none" w:sz="0" w:space="0" w:color="auto"/>
        <w:right w:val="none" w:sz="0" w:space="0" w:color="auto"/>
      </w:divBdr>
    </w:div>
    <w:div w:id="1088191543">
      <w:bodyDiv w:val="1"/>
      <w:marLeft w:val="0"/>
      <w:marRight w:val="0"/>
      <w:marTop w:val="0"/>
      <w:marBottom w:val="0"/>
      <w:divBdr>
        <w:top w:val="none" w:sz="0" w:space="0" w:color="auto"/>
        <w:left w:val="none" w:sz="0" w:space="0" w:color="auto"/>
        <w:bottom w:val="none" w:sz="0" w:space="0" w:color="auto"/>
        <w:right w:val="none" w:sz="0" w:space="0" w:color="auto"/>
      </w:divBdr>
    </w:div>
    <w:div w:id="1297416444">
      <w:bodyDiv w:val="1"/>
      <w:marLeft w:val="0"/>
      <w:marRight w:val="0"/>
      <w:marTop w:val="0"/>
      <w:marBottom w:val="0"/>
      <w:divBdr>
        <w:top w:val="none" w:sz="0" w:space="0" w:color="auto"/>
        <w:left w:val="none" w:sz="0" w:space="0" w:color="auto"/>
        <w:bottom w:val="none" w:sz="0" w:space="0" w:color="auto"/>
        <w:right w:val="none" w:sz="0" w:space="0" w:color="auto"/>
      </w:divBdr>
    </w:div>
    <w:div w:id="1303074463">
      <w:bodyDiv w:val="1"/>
      <w:marLeft w:val="0"/>
      <w:marRight w:val="0"/>
      <w:marTop w:val="0"/>
      <w:marBottom w:val="0"/>
      <w:divBdr>
        <w:top w:val="none" w:sz="0" w:space="0" w:color="auto"/>
        <w:left w:val="none" w:sz="0" w:space="0" w:color="auto"/>
        <w:bottom w:val="none" w:sz="0" w:space="0" w:color="auto"/>
        <w:right w:val="none" w:sz="0" w:space="0" w:color="auto"/>
      </w:divBdr>
    </w:div>
    <w:div w:id="1384135359">
      <w:bodyDiv w:val="1"/>
      <w:marLeft w:val="0"/>
      <w:marRight w:val="0"/>
      <w:marTop w:val="0"/>
      <w:marBottom w:val="0"/>
      <w:divBdr>
        <w:top w:val="none" w:sz="0" w:space="0" w:color="auto"/>
        <w:left w:val="none" w:sz="0" w:space="0" w:color="auto"/>
        <w:bottom w:val="none" w:sz="0" w:space="0" w:color="auto"/>
        <w:right w:val="none" w:sz="0" w:space="0" w:color="auto"/>
      </w:divBdr>
    </w:div>
    <w:div w:id="1515415560">
      <w:bodyDiv w:val="1"/>
      <w:marLeft w:val="0"/>
      <w:marRight w:val="0"/>
      <w:marTop w:val="0"/>
      <w:marBottom w:val="0"/>
      <w:divBdr>
        <w:top w:val="none" w:sz="0" w:space="0" w:color="auto"/>
        <w:left w:val="none" w:sz="0" w:space="0" w:color="auto"/>
        <w:bottom w:val="none" w:sz="0" w:space="0" w:color="auto"/>
        <w:right w:val="none" w:sz="0" w:space="0" w:color="auto"/>
      </w:divBdr>
    </w:div>
    <w:div w:id="1593539782">
      <w:bodyDiv w:val="1"/>
      <w:marLeft w:val="0"/>
      <w:marRight w:val="0"/>
      <w:marTop w:val="0"/>
      <w:marBottom w:val="0"/>
      <w:divBdr>
        <w:top w:val="none" w:sz="0" w:space="0" w:color="auto"/>
        <w:left w:val="none" w:sz="0" w:space="0" w:color="auto"/>
        <w:bottom w:val="none" w:sz="0" w:space="0" w:color="auto"/>
        <w:right w:val="none" w:sz="0" w:space="0" w:color="auto"/>
      </w:divBdr>
    </w:div>
    <w:div w:id="1604655877">
      <w:bodyDiv w:val="1"/>
      <w:marLeft w:val="0"/>
      <w:marRight w:val="0"/>
      <w:marTop w:val="0"/>
      <w:marBottom w:val="0"/>
      <w:divBdr>
        <w:top w:val="none" w:sz="0" w:space="0" w:color="auto"/>
        <w:left w:val="none" w:sz="0" w:space="0" w:color="auto"/>
        <w:bottom w:val="none" w:sz="0" w:space="0" w:color="auto"/>
        <w:right w:val="none" w:sz="0" w:space="0" w:color="auto"/>
      </w:divBdr>
    </w:div>
    <w:div w:id="1637485867">
      <w:bodyDiv w:val="1"/>
      <w:marLeft w:val="0"/>
      <w:marRight w:val="0"/>
      <w:marTop w:val="0"/>
      <w:marBottom w:val="0"/>
      <w:divBdr>
        <w:top w:val="none" w:sz="0" w:space="0" w:color="auto"/>
        <w:left w:val="none" w:sz="0" w:space="0" w:color="auto"/>
        <w:bottom w:val="none" w:sz="0" w:space="0" w:color="auto"/>
        <w:right w:val="none" w:sz="0" w:space="0" w:color="auto"/>
      </w:divBdr>
    </w:div>
    <w:div w:id="1739741963">
      <w:bodyDiv w:val="1"/>
      <w:marLeft w:val="0"/>
      <w:marRight w:val="0"/>
      <w:marTop w:val="0"/>
      <w:marBottom w:val="0"/>
      <w:divBdr>
        <w:top w:val="none" w:sz="0" w:space="0" w:color="auto"/>
        <w:left w:val="none" w:sz="0" w:space="0" w:color="auto"/>
        <w:bottom w:val="none" w:sz="0" w:space="0" w:color="auto"/>
        <w:right w:val="none" w:sz="0" w:space="0" w:color="auto"/>
      </w:divBdr>
    </w:div>
    <w:div w:id="1760978115">
      <w:bodyDiv w:val="1"/>
      <w:marLeft w:val="0"/>
      <w:marRight w:val="0"/>
      <w:marTop w:val="0"/>
      <w:marBottom w:val="0"/>
      <w:divBdr>
        <w:top w:val="none" w:sz="0" w:space="0" w:color="auto"/>
        <w:left w:val="none" w:sz="0" w:space="0" w:color="auto"/>
        <w:bottom w:val="none" w:sz="0" w:space="0" w:color="auto"/>
        <w:right w:val="none" w:sz="0" w:space="0" w:color="auto"/>
      </w:divBdr>
    </w:div>
    <w:div w:id="1801650891">
      <w:bodyDiv w:val="1"/>
      <w:marLeft w:val="0"/>
      <w:marRight w:val="0"/>
      <w:marTop w:val="0"/>
      <w:marBottom w:val="0"/>
      <w:divBdr>
        <w:top w:val="none" w:sz="0" w:space="0" w:color="auto"/>
        <w:left w:val="none" w:sz="0" w:space="0" w:color="auto"/>
        <w:bottom w:val="none" w:sz="0" w:space="0" w:color="auto"/>
        <w:right w:val="none" w:sz="0" w:space="0" w:color="auto"/>
      </w:divBdr>
    </w:div>
    <w:div w:id="2062433857">
      <w:bodyDiv w:val="1"/>
      <w:marLeft w:val="0"/>
      <w:marRight w:val="0"/>
      <w:marTop w:val="0"/>
      <w:marBottom w:val="0"/>
      <w:divBdr>
        <w:top w:val="none" w:sz="0" w:space="0" w:color="auto"/>
        <w:left w:val="none" w:sz="0" w:space="0" w:color="auto"/>
        <w:bottom w:val="none" w:sz="0" w:space="0" w:color="auto"/>
        <w:right w:val="none" w:sz="0" w:space="0" w:color="auto"/>
      </w:divBdr>
      <w:divsChild>
        <w:div w:id="1591767018">
          <w:marLeft w:val="0"/>
          <w:marRight w:val="0"/>
          <w:marTop w:val="0"/>
          <w:marBottom w:val="339"/>
          <w:divBdr>
            <w:top w:val="none" w:sz="0" w:space="0" w:color="auto"/>
            <w:left w:val="none" w:sz="0" w:space="0" w:color="auto"/>
            <w:bottom w:val="none" w:sz="0" w:space="0" w:color="auto"/>
            <w:right w:val="none" w:sz="0" w:space="0" w:color="auto"/>
          </w:divBdr>
          <w:divsChild>
            <w:div w:id="328800494">
              <w:marLeft w:val="0"/>
              <w:marRight w:val="0"/>
              <w:marTop w:val="339"/>
              <w:marBottom w:val="339"/>
              <w:divBdr>
                <w:top w:val="single" w:sz="6" w:space="0" w:color="E1E8ED"/>
                <w:left w:val="single" w:sz="6" w:space="0" w:color="E1E8ED"/>
                <w:bottom w:val="single" w:sz="6" w:space="0" w:color="E1E8ED"/>
                <w:right w:val="single" w:sz="6" w:space="0" w:color="E1E8ED"/>
              </w:divBdr>
              <w:divsChild>
                <w:div w:id="1584754700">
                  <w:marLeft w:val="0"/>
                  <w:marRight w:val="0"/>
                  <w:marTop w:val="0"/>
                  <w:marBottom w:val="0"/>
                  <w:divBdr>
                    <w:top w:val="none" w:sz="0" w:space="0" w:color="auto"/>
                    <w:left w:val="none" w:sz="0" w:space="0" w:color="auto"/>
                    <w:bottom w:val="none" w:sz="0" w:space="0" w:color="auto"/>
                    <w:right w:val="none" w:sz="0" w:space="0" w:color="auto"/>
                  </w:divBdr>
                  <w:divsChild>
                    <w:div w:id="14631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7</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2023-10-18T14:48:00Z</cp:lastPrinted>
  <dcterms:created xsi:type="dcterms:W3CDTF">2099-02-27T05:24:00Z</dcterms:created>
  <dcterms:modified xsi:type="dcterms:W3CDTF">2023-10-24T17:56:00Z</dcterms:modified>
</cp:coreProperties>
</file>