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57" w:rsidRDefault="002203EA" w:rsidP="00B56D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Выступление старшего воспитателя Марковой Ю.Г.</w:t>
      </w:r>
    </w:p>
    <w:p w:rsidR="00E909E2" w:rsidRPr="00B56D57" w:rsidRDefault="001943FD" w:rsidP="00B56D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56D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«Ранняя профориентация в условиях современного дошкольного учреждения</w:t>
      </w:r>
      <w:r w:rsidR="00E909E2" w:rsidRPr="00B56D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  <w:r w:rsidR="0081364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(слайд 1)</w:t>
      </w:r>
    </w:p>
    <w:p w:rsidR="00C6355F" w:rsidRPr="00C6355F" w:rsidRDefault="00C6355F" w:rsidP="000B6097">
      <w:pPr>
        <w:pStyle w:val="western"/>
        <w:shd w:val="clear" w:color="auto" w:fill="FFFFFF"/>
        <w:spacing w:before="0" w:after="0"/>
        <w:ind w:left="720"/>
        <w:jc w:val="center"/>
        <w:rPr>
          <w:b/>
          <w:color w:val="000000"/>
          <w:sz w:val="16"/>
          <w:szCs w:val="16"/>
        </w:rPr>
      </w:pPr>
    </w:p>
    <w:p w:rsidR="00F91F27" w:rsidRPr="00A43496" w:rsidRDefault="001B0AC2" w:rsidP="007E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(слайд3)</w:t>
      </w:r>
      <w:r w:rsidR="00AE2FAE" w:rsidRPr="00A43496">
        <w:rPr>
          <w:rFonts w:ascii="Times New Roman" w:eastAsia="Times New Roman" w:hAnsi="Times New Roman" w:cs="Times New Roman"/>
          <w:sz w:val="28"/>
          <w:szCs w:val="28"/>
        </w:rPr>
        <w:t xml:space="preserve">Обновление системы дошкольного образования ставит перед современными педагогами задачу воспитания у дошкольников предпосылок «нового человека», конкурентоспособной личности, успешно реализующей себя в профессиональной среде, обладающей чертами: исследователей, изобретателей, предпринимателей, новаторов. Поэтому ознакомлением с трудом взрослых необходимо начинать уже в дошкольном возрасте, когда дети через доступные формы познания узнают о разных профессиях. </w:t>
      </w:r>
    </w:p>
    <w:p w:rsidR="00AE2FAE" w:rsidRPr="00A43496" w:rsidRDefault="001B0AC2" w:rsidP="001B0A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(слайд4 Детская профориентация)</w:t>
      </w:r>
      <w:r w:rsidR="00AE2FAE" w:rsidRPr="00A43496"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ребенок осознанно сделал выбор во взрослой жизни, его надо познакомить с максимальным количеством профессий, начиная с ближнего окружения, с профессий родителей и людей хорошо знакомых, чей труд дети наблюдают изо дня в день. В основном эта деятельность должна носить информационный характер (общее знакомство с миром профессий), а также включать совместное обсуждение мечты и опыта ребенка, приобретенного им в каких-то видах трудовой деятельности. Необходимо развить у воспитанников веру в свои силы, путем поддержки их начинаний будь то в творчестве, спорте, технике  и т.д. Чем больше разных умений и навыков приобретет ребенок в детстве, тем лучше он будет знать и оценивать свои возможности в более старшем возрасте. </w:t>
      </w:r>
    </w:p>
    <w:p w:rsidR="001E5FFA" w:rsidRPr="00AF28E9" w:rsidRDefault="001E5FFA" w:rsidP="000B6097">
      <w:pPr>
        <w:pStyle w:val="western"/>
        <w:shd w:val="clear" w:color="auto" w:fill="FFFFFF"/>
        <w:spacing w:before="0" w:after="0"/>
        <w:ind w:left="720"/>
        <w:jc w:val="center"/>
        <w:rPr>
          <w:b/>
          <w:sz w:val="16"/>
          <w:szCs w:val="16"/>
        </w:rPr>
      </w:pPr>
    </w:p>
    <w:p w:rsidR="00B87E6B" w:rsidRPr="00B67CB9" w:rsidRDefault="001B0AC2" w:rsidP="00766A8E">
      <w:pPr>
        <w:pStyle w:val="western"/>
        <w:shd w:val="clear" w:color="auto" w:fill="FFFFFF"/>
        <w:spacing w:before="0" w:after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(слайд5)</w:t>
      </w:r>
      <w:r w:rsidR="00DA23A6" w:rsidRPr="00B67CB9">
        <w:rPr>
          <w:sz w:val="28"/>
          <w:szCs w:val="28"/>
          <w:shd w:val="clear" w:color="auto" w:fill="FFFFFF"/>
        </w:rPr>
        <w:t>Перед педагогами дошкольных учреждений серьезно встает вопрос: «С какого возраста можно начинать работать с ребенком в плане профессионального самоопределения?» Считается, что такую работу можно проводить с подготовительной к школе группы. Однако дети начинают мечтать с младшего дошкольного возраста. Сначала о любимой игрушке, о поездке с родителями в зоопарк, а с развитием мечты, оказывается, ребенок получает конкретные наглядные представления о мире, о жизни в этом мире, о труде взрослых. А, следовательно, получать информацию о мире профессий.</w:t>
      </w:r>
    </w:p>
    <w:p w:rsidR="00E65479" w:rsidRPr="00B67CB9" w:rsidRDefault="00E65479" w:rsidP="00766A8E">
      <w:pPr>
        <w:pStyle w:val="western"/>
        <w:shd w:val="clear" w:color="auto" w:fill="FFFFFF"/>
        <w:spacing w:before="0" w:after="0"/>
        <w:ind w:firstLine="720"/>
        <w:jc w:val="both"/>
        <w:rPr>
          <w:sz w:val="28"/>
          <w:szCs w:val="28"/>
          <w:shd w:val="clear" w:color="auto" w:fill="FFFFFF"/>
        </w:rPr>
      </w:pPr>
    </w:p>
    <w:p w:rsidR="00E65479" w:rsidRPr="00B67CB9" w:rsidRDefault="00E65479" w:rsidP="00766A8E">
      <w:pPr>
        <w:pStyle w:val="western"/>
        <w:shd w:val="clear" w:color="auto" w:fill="FFFFFF"/>
        <w:spacing w:before="0" w:after="0"/>
        <w:ind w:firstLine="720"/>
        <w:jc w:val="both"/>
        <w:rPr>
          <w:sz w:val="28"/>
          <w:szCs w:val="28"/>
          <w:shd w:val="clear" w:color="auto" w:fill="FFFFFF"/>
        </w:rPr>
      </w:pPr>
      <w:r w:rsidRPr="00B67CB9">
        <w:rPr>
          <w:sz w:val="28"/>
          <w:szCs w:val="28"/>
          <w:shd w:val="clear" w:color="auto" w:fill="FFFFFF"/>
        </w:rPr>
        <w:t>Первые шаги к будущей профессии ребенок делает в самом раннем детстве. Именно тогда примеряются роли доктора, повара, продавца, шофера — тех специальностей, которые видит ребенок вокруг себя. Задача воспитателей в детском саду не только раскрыть перед дошкольниками мир профессий, но и помочь маленькому человеку соотнести свои увлечения и таланты с работой взрослых.</w:t>
      </w:r>
    </w:p>
    <w:p w:rsidR="00AF28E9" w:rsidRDefault="00AF28E9" w:rsidP="00B87E6B">
      <w:pPr>
        <w:pStyle w:val="Default"/>
        <w:jc w:val="both"/>
        <w:rPr>
          <w:rFonts w:eastAsiaTheme="minorHAnsi"/>
          <w:sz w:val="16"/>
          <w:szCs w:val="16"/>
          <w:lang w:eastAsia="en-US"/>
        </w:rPr>
      </w:pPr>
    </w:p>
    <w:p w:rsidR="00D035A1" w:rsidRPr="005C1793" w:rsidRDefault="00B27858" w:rsidP="00B87E6B">
      <w:pPr>
        <w:pStyle w:val="Defaul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1B0AC2">
        <w:rPr>
          <w:rFonts w:eastAsiaTheme="minorHAnsi"/>
          <w:sz w:val="28"/>
          <w:szCs w:val="28"/>
          <w:lang w:eastAsia="en-US"/>
        </w:rPr>
        <w:t>(слайд6)</w:t>
      </w:r>
      <w:r w:rsidR="00A20316" w:rsidRPr="005C1793">
        <w:rPr>
          <w:rFonts w:eastAsiaTheme="minorHAnsi"/>
          <w:sz w:val="28"/>
          <w:szCs w:val="28"/>
          <w:lang w:eastAsia="en-US"/>
        </w:rPr>
        <w:t>Мир профессий огромен.</w:t>
      </w:r>
      <w:r w:rsidR="00A20316" w:rsidRPr="005C1793">
        <w:rPr>
          <w:rFonts w:eastAsiaTheme="minorHAnsi"/>
          <w:color w:val="auto"/>
          <w:sz w:val="28"/>
          <w:szCs w:val="28"/>
          <w:lang w:eastAsia="en-US"/>
        </w:rPr>
        <w:t xml:space="preserve">Давайте с Вами </w:t>
      </w:r>
      <w:r w:rsidR="005C1793" w:rsidRPr="005C1793">
        <w:rPr>
          <w:rFonts w:eastAsiaTheme="minorHAnsi"/>
          <w:color w:val="auto"/>
          <w:sz w:val="28"/>
          <w:szCs w:val="28"/>
          <w:lang w:eastAsia="en-US"/>
        </w:rPr>
        <w:t xml:space="preserve">поработаем в малых группах и </w:t>
      </w:r>
      <w:r w:rsidR="00A20316" w:rsidRPr="005C1793">
        <w:rPr>
          <w:rFonts w:eastAsiaTheme="minorHAnsi"/>
          <w:color w:val="auto"/>
          <w:sz w:val="28"/>
          <w:szCs w:val="28"/>
          <w:lang w:eastAsia="en-US"/>
        </w:rPr>
        <w:t>совершим небольшое путеше</w:t>
      </w:r>
      <w:r w:rsidR="005C1793" w:rsidRPr="005C1793">
        <w:rPr>
          <w:rFonts w:eastAsiaTheme="minorHAnsi"/>
          <w:color w:val="auto"/>
          <w:sz w:val="28"/>
          <w:szCs w:val="28"/>
          <w:lang w:eastAsia="en-US"/>
        </w:rPr>
        <w:t xml:space="preserve">ствие в мир профессий.  </w:t>
      </w:r>
      <w:r w:rsidR="005C1793" w:rsidRPr="005C1793">
        <w:rPr>
          <w:rFonts w:eastAsiaTheme="minorHAnsi"/>
          <w:b/>
          <w:color w:val="auto"/>
          <w:sz w:val="28"/>
          <w:szCs w:val="28"/>
          <w:lang w:eastAsia="en-US"/>
        </w:rPr>
        <w:t>Игра «Профессии от А до Я».</w:t>
      </w:r>
    </w:p>
    <w:p w:rsidR="001C7A8A" w:rsidRPr="00A20316" w:rsidRDefault="001C7A8A" w:rsidP="00B87E6B">
      <w:pPr>
        <w:pStyle w:val="Default"/>
        <w:jc w:val="both"/>
        <w:rPr>
          <w:rFonts w:eastAsiaTheme="minorHAnsi"/>
          <w:b/>
          <w:color w:val="auto"/>
          <w:sz w:val="28"/>
          <w:szCs w:val="28"/>
          <w:lang w:eastAsia="en-US"/>
        </w:rPr>
      </w:pPr>
    </w:p>
    <w:p w:rsidR="009E1693" w:rsidRPr="004050B1" w:rsidRDefault="00D035A1" w:rsidP="00B87E6B">
      <w:pPr>
        <w:pStyle w:val="Default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4050B1">
        <w:rPr>
          <w:rFonts w:eastAsiaTheme="minorHAnsi"/>
          <w:b/>
          <w:i/>
          <w:sz w:val="28"/>
          <w:szCs w:val="28"/>
          <w:lang w:eastAsia="en-US"/>
        </w:rPr>
        <w:t>Р</w:t>
      </w:r>
      <w:r w:rsidR="009E1693" w:rsidRPr="004050B1">
        <w:rPr>
          <w:rFonts w:eastAsiaTheme="minorHAnsi"/>
          <w:b/>
          <w:i/>
          <w:sz w:val="28"/>
          <w:szCs w:val="28"/>
          <w:lang w:eastAsia="en-US"/>
        </w:rPr>
        <w:t xml:space="preserve">анняя профориентация призвана: </w:t>
      </w:r>
      <w:r w:rsidR="001B0AC2">
        <w:rPr>
          <w:rFonts w:eastAsiaTheme="minorHAnsi"/>
          <w:b/>
          <w:i/>
          <w:sz w:val="28"/>
          <w:szCs w:val="28"/>
          <w:lang w:eastAsia="en-US"/>
        </w:rPr>
        <w:t>(слайд 7)</w:t>
      </w:r>
    </w:p>
    <w:p w:rsidR="009E1693" w:rsidRPr="006920A6" w:rsidRDefault="009E1693" w:rsidP="00B8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0A6">
        <w:rPr>
          <w:rFonts w:ascii="Times New Roman" w:hAnsi="Times New Roman" w:cs="Times New Roman"/>
          <w:color w:val="000000"/>
          <w:sz w:val="28"/>
          <w:szCs w:val="28"/>
        </w:rPr>
        <w:t>- дать реб</w:t>
      </w:r>
      <w:r>
        <w:rPr>
          <w:rFonts w:ascii="Cambria Math" w:hAnsi="Cambria Math" w:cs="Cambria Math"/>
          <w:color w:val="000000"/>
          <w:sz w:val="28"/>
          <w:szCs w:val="28"/>
        </w:rPr>
        <w:t>ё</w:t>
      </w:r>
      <w:r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нку начальные и максимально разнообразные представления о профессиях; </w:t>
      </w:r>
    </w:p>
    <w:p w:rsidR="009E1693" w:rsidRPr="006920A6" w:rsidRDefault="009E1693" w:rsidP="00B8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0A6">
        <w:rPr>
          <w:rFonts w:ascii="Times New Roman" w:hAnsi="Times New Roman" w:cs="Times New Roman"/>
          <w:color w:val="000000"/>
          <w:sz w:val="28"/>
          <w:szCs w:val="28"/>
        </w:rPr>
        <w:t>- сформировать у реб</w:t>
      </w:r>
      <w:r>
        <w:rPr>
          <w:rFonts w:ascii="Cambria Math" w:hAnsi="Cambria Math" w:cs="Cambria Math"/>
          <w:color w:val="000000"/>
          <w:sz w:val="28"/>
          <w:szCs w:val="28"/>
        </w:rPr>
        <w:t>ё</w:t>
      </w:r>
      <w:r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нка эмоционально-положительное отношение к труду и профессиональному миру; </w:t>
      </w:r>
    </w:p>
    <w:p w:rsidR="009E1693" w:rsidRPr="006920A6" w:rsidRDefault="009E1693" w:rsidP="00B8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0A6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предоставить возможность использовать свои силы</w:t>
      </w:r>
      <w:r w:rsidR="00530653">
        <w:rPr>
          <w:rFonts w:ascii="Times New Roman" w:hAnsi="Times New Roman" w:cs="Times New Roman"/>
          <w:color w:val="000000"/>
          <w:sz w:val="28"/>
          <w:szCs w:val="28"/>
        </w:rPr>
        <w:t xml:space="preserve"> в доступных видах деятельности -</w:t>
      </w:r>
    </w:p>
    <w:p w:rsidR="00985809" w:rsidRPr="006920A6" w:rsidRDefault="00985809" w:rsidP="00B8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693" w:rsidRDefault="00985809" w:rsidP="00B8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E1693"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Работа по профессиональной ориентации проводится по нескольким направлениям: </w:t>
      </w:r>
      <w:r w:rsidR="009E1693" w:rsidRPr="006068BD">
        <w:rPr>
          <w:rFonts w:ascii="Times New Roman" w:hAnsi="Times New Roman" w:cs="Times New Roman"/>
          <w:b/>
          <w:i/>
          <w:color w:val="000000"/>
          <w:sz w:val="28"/>
          <w:szCs w:val="28"/>
        </w:rPr>
        <w:t>информирование</w:t>
      </w:r>
      <w:r w:rsidR="009E1693"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9E1693">
        <w:rPr>
          <w:rFonts w:ascii="Times New Roman" w:hAnsi="Times New Roman" w:cs="Times New Roman"/>
          <w:color w:val="000000"/>
          <w:sz w:val="28"/>
          <w:szCs w:val="28"/>
        </w:rPr>
        <w:t>передача сведе</w:t>
      </w:r>
      <w:r w:rsidR="009E1693"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ний, </w:t>
      </w:r>
      <w:r w:rsidR="009E1693" w:rsidRPr="006068BD">
        <w:rPr>
          <w:rFonts w:ascii="Times New Roman" w:hAnsi="Times New Roman" w:cs="Times New Roman"/>
          <w:b/>
          <w:i/>
          <w:color w:val="000000"/>
          <w:sz w:val="28"/>
          <w:szCs w:val="28"/>
        </w:rPr>
        <w:t>диагностика</w:t>
      </w:r>
      <w:r w:rsidR="009E1693"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 – оценка и</w:t>
      </w:r>
      <w:r w:rsidR="009E1693">
        <w:rPr>
          <w:rFonts w:ascii="Times New Roman" w:hAnsi="Times New Roman" w:cs="Times New Roman"/>
          <w:color w:val="000000"/>
          <w:sz w:val="28"/>
          <w:szCs w:val="28"/>
        </w:rPr>
        <w:t xml:space="preserve">ндивидуальных особенностей, </w:t>
      </w:r>
      <w:r w:rsidR="009E1693" w:rsidRPr="006068BD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консультирование</w:t>
      </w:r>
      <w:r w:rsidR="009E1693"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 – помощь в разрешении проблем. </w:t>
      </w:r>
    </w:p>
    <w:p w:rsidR="00B87E6B" w:rsidRPr="006920A6" w:rsidRDefault="00B87E6B" w:rsidP="00B8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693" w:rsidRPr="006920A6" w:rsidRDefault="009E1693" w:rsidP="00B8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DD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Основными направлениями </w:t>
      </w:r>
      <w:r w:rsidRPr="00D54DD1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ранней профессиональной ориентации</w:t>
      </w:r>
      <w:r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 </w:t>
      </w:r>
    </w:p>
    <w:p w:rsidR="009E1693" w:rsidRPr="006920A6" w:rsidRDefault="009E1693" w:rsidP="00B8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6761D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профессиональное воспитание</w:t>
      </w:r>
      <w:r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 (формирование у детей интереса к труду, трудолюбия); </w:t>
      </w:r>
    </w:p>
    <w:p w:rsidR="009E1693" w:rsidRDefault="009E1693" w:rsidP="00B8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6761D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профессиональное информирование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(обеспечение де</w:t>
      </w:r>
      <w:r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тей информацией о мире профессий). </w:t>
      </w:r>
    </w:p>
    <w:p w:rsidR="00B87E6B" w:rsidRPr="006920A6" w:rsidRDefault="00B87E6B" w:rsidP="009E1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E1693" w:rsidRPr="006920A6" w:rsidRDefault="001168EC" w:rsidP="00116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E1693" w:rsidRPr="006920A6">
        <w:rPr>
          <w:rFonts w:ascii="Times New Roman" w:hAnsi="Times New Roman" w:cs="Times New Roman"/>
          <w:color w:val="000000"/>
          <w:sz w:val="28"/>
          <w:szCs w:val="28"/>
        </w:rPr>
        <w:t>Оба эти процесса нуждаются в руководстве со стороны взрослых, и оба эти процесс</w:t>
      </w:r>
      <w:r w:rsidR="009E1693">
        <w:rPr>
          <w:rFonts w:ascii="Times New Roman" w:hAnsi="Times New Roman" w:cs="Times New Roman"/>
          <w:color w:val="000000"/>
          <w:sz w:val="28"/>
          <w:szCs w:val="28"/>
        </w:rPr>
        <w:t>а могут быть реализованы в усло</w:t>
      </w:r>
      <w:r w:rsidR="009E1693"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виях дошкольной образовательной организации. </w:t>
      </w:r>
    </w:p>
    <w:p w:rsidR="009E1693" w:rsidRPr="009F37A4" w:rsidRDefault="00120157" w:rsidP="001168EC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9E1693" w:rsidRPr="006920A6">
        <w:rPr>
          <w:sz w:val="28"/>
          <w:szCs w:val="28"/>
        </w:rPr>
        <w:t>На практике ранняя профессиональная ориентация в дошкольной образовательно</w:t>
      </w:r>
      <w:r w:rsidR="009E1693">
        <w:rPr>
          <w:sz w:val="28"/>
          <w:szCs w:val="28"/>
        </w:rPr>
        <w:t>й организации заключаются в соз</w:t>
      </w:r>
      <w:r w:rsidR="009E1693" w:rsidRPr="006920A6">
        <w:rPr>
          <w:sz w:val="28"/>
          <w:szCs w:val="28"/>
        </w:rPr>
        <w:t>дании и реализации комплекса психолого-педагогических средств, методов воздействия на личность реб</w:t>
      </w:r>
      <w:r w:rsidR="009E1693">
        <w:rPr>
          <w:rFonts w:ascii="Cambria Math" w:hAnsi="Cambria Math" w:cs="Cambria Math"/>
          <w:sz w:val="28"/>
          <w:szCs w:val="28"/>
        </w:rPr>
        <w:t>ё</w:t>
      </w:r>
      <w:r w:rsidR="009E1693" w:rsidRPr="006920A6">
        <w:rPr>
          <w:sz w:val="28"/>
          <w:szCs w:val="28"/>
        </w:rPr>
        <w:t>нка с уч</w:t>
      </w:r>
      <w:r w:rsidR="009E1693">
        <w:rPr>
          <w:rFonts w:ascii="Cambria Math" w:hAnsi="Cambria Math" w:cs="Cambria Math"/>
          <w:sz w:val="28"/>
          <w:szCs w:val="28"/>
        </w:rPr>
        <w:t>ё</w:t>
      </w:r>
      <w:r w:rsidR="009E1693" w:rsidRPr="006920A6">
        <w:rPr>
          <w:sz w:val="28"/>
          <w:szCs w:val="28"/>
        </w:rPr>
        <w:t>том его возрастных особенностей, напр</w:t>
      </w:r>
      <w:r w:rsidR="001168EC">
        <w:rPr>
          <w:sz w:val="28"/>
          <w:szCs w:val="28"/>
        </w:rPr>
        <w:t>авленных на зарождение про</w:t>
      </w:r>
      <w:r w:rsidR="009E1693" w:rsidRPr="006920A6">
        <w:rPr>
          <w:sz w:val="28"/>
          <w:szCs w:val="28"/>
        </w:rPr>
        <w:t>фессионально</w:t>
      </w:r>
      <w:r w:rsidR="009E1693">
        <w:rPr>
          <w:sz w:val="28"/>
          <w:szCs w:val="28"/>
        </w:rPr>
        <w:t>-</w:t>
      </w:r>
      <w:r w:rsidR="009E1693" w:rsidRPr="006920A6">
        <w:rPr>
          <w:sz w:val="28"/>
          <w:szCs w:val="28"/>
        </w:rPr>
        <w:t>ориентированных интересов и склонностей, а также в создании соответ</w:t>
      </w:r>
      <w:r w:rsidR="009E1693">
        <w:rPr>
          <w:sz w:val="28"/>
          <w:szCs w:val="28"/>
        </w:rPr>
        <w:t>ствующей предметно-</w:t>
      </w:r>
      <w:r w:rsidR="009E1693" w:rsidRPr="009F37A4">
        <w:rPr>
          <w:sz w:val="28"/>
          <w:szCs w:val="28"/>
        </w:rPr>
        <w:t xml:space="preserve">развивающей   </w:t>
      </w:r>
      <w:r w:rsidR="009E1693" w:rsidRPr="009F37A4">
        <w:rPr>
          <w:rFonts w:eastAsiaTheme="minorHAnsi"/>
          <w:sz w:val="28"/>
          <w:szCs w:val="28"/>
          <w:lang w:eastAsia="en-US"/>
        </w:rPr>
        <w:t xml:space="preserve">среды. Кроме того, ранняя профориентация включает в себя информационные консультации для родителей, которые направлены на приобщение родителей к совместной с дошкольной образовательной организацией работе по ранней профориентации детей. </w:t>
      </w:r>
    </w:p>
    <w:p w:rsidR="009E1693" w:rsidRDefault="009E1693" w:rsidP="009E1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E1693" w:rsidRPr="00826CE8" w:rsidRDefault="001168EC" w:rsidP="00116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9E1693" w:rsidRPr="00826CE8">
        <w:rPr>
          <w:rFonts w:ascii="Times New Roman" w:hAnsi="Times New Roman" w:cs="Times New Roman"/>
          <w:sz w:val="28"/>
          <w:szCs w:val="28"/>
        </w:rPr>
        <w:t>Дошкольный возраст традиционно подразделяется на три подпериода: младший до</w:t>
      </w:r>
      <w:r w:rsidR="007E3156">
        <w:rPr>
          <w:rFonts w:ascii="Times New Roman" w:hAnsi="Times New Roman" w:cs="Times New Roman"/>
          <w:sz w:val="28"/>
          <w:szCs w:val="28"/>
        </w:rPr>
        <w:t>школьный возраст (2</w:t>
      </w:r>
      <w:r w:rsidR="009E1693" w:rsidRPr="001168EC">
        <w:rPr>
          <w:rFonts w:ascii="Times New Roman" w:hAnsi="Times New Roman" w:cs="Times New Roman"/>
          <w:sz w:val="28"/>
          <w:szCs w:val="28"/>
        </w:rPr>
        <w:t>-4 года); средний дошкольный воз</w:t>
      </w:r>
      <w:r w:rsidR="009E1693" w:rsidRPr="00826CE8">
        <w:rPr>
          <w:rFonts w:ascii="Times New Roman" w:hAnsi="Times New Roman" w:cs="Times New Roman"/>
          <w:sz w:val="28"/>
          <w:szCs w:val="28"/>
        </w:rPr>
        <w:t>раст (4-5 л</w:t>
      </w:r>
      <w:r w:rsidR="009E1693" w:rsidRPr="001168EC">
        <w:rPr>
          <w:rFonts w:ascii="Times New Roman" w:hAnsi="Times New Roman" w:cs="Times New Roman"/>
          <w:sz w:val="28"/>
          <w:szCs w:val="28"/>
        </w:rPr>
        <w:t>ет); старший дошко</w:t>
      </w:r>
      <w:r w:rsidR="009E1693" w:rsidRPr="00826CE8">
        <w:rPr>
          <w:rFonts w:ascii="Times New Roman" w:hAnsi="Times New Roman" w:cs="Times New Roman"/>
          <w:sz w:val="28"/>
          <w:szCs w:val="28"/>
        </w:rPr>
        <w:t>льный в</w:t>
      </w:r>
      <w:r w:rsidR="009E1693" w:rsidRPr="001168EC">
        <w:rPr>
          <w:rFonts w:ascii="Times New Roman" w:hAnsi="Times New Roman" w:cs="Times New Roman"/>
          <w:sz w:val="28"/>
          <w:szCs w:val="28"/>
        </w:rPr>
        <w:t>озраст (5-7 лет</w:t>
      </w:r>
      <w:r w:rsidR="009E1693" w:rsidRPr="00826CE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C3F42" w:rsidRDefault="008C3F42" w:rsidP="00116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E1693" w:rsidRDefault="0064136A" w:rsidP="00116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</w:t>
      </w:r>
      <w:r w:rsidR="008C3F42" w:rsidRPr="0000461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рофориентация дошкольников</w:t>
      </w:r>
      <w:r w:rsidR="00004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</w:t>
      </w:r>
      <w:r w:rsidR="008C3F42" w:rsidRPr="008C3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новое, малоизученное направление в дошкольном воспитании.</w:t>
      </w:r>
      <w:r w:rsidR="008C3F42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004610">
        <w:rPr>
          <w:rFonts w:ascii="Times New Roman" w:hAnsi="Times New Roman" w:cs="Times New Roman"/>
          <w:sz w:val="28"/>
          <w:szCs w:val="28"/>
        </w:rPr>
        <w:t>А</w:t>
      </w:r>
      <w:r w:rsidR="009E1693" w:rsidRPr="00826CE8">
        <w:rPr>
          <w:rFonts w:ascii="Times New Roman" w:hAnsi="Times New Roman" w:cs="Times New Roman"/>
          <w:sz w:val="28"/>
          <w:szCs w:val="28"/>
        </w:rPr>
        <w:t>нализ специализир</w:t>
      </w:r>
      <w:r w:rsidR="009E1693" w:rsidRPr="001168EC">
        <w:rPr>
          <w:rFonts w:ascii="Times New Roman" w:hAnsi="Times New Roman" w:cs="Times New Roman"/>
          <w:sz w:val="28"/>
          <w:szCs w:val="28"/>
        </w:rPr>
        <w:t>ованной литературы позволяет вы</w:t>
      </w:r>
      <w:r w:rsidR="009E1693" w:rsidRPr="00826CE8">
        <w:rPr>
          <w:rFonts w:ascii="Times New Roman" w:hAnsi="Times New Roman" w:cs="Times New Roman"/>
          <w:sz w:val="28"/>
          <w:szCs w:val="28"/>
        </w:rPr>
        <w:t>делить обобщ</w:t>
      </w:r>
      <w:r w:rsidR="009E1693" w:rsidRPr="001168EC">
        <w:rPr>
          <w:rFonts w:ascii="Cambria Math" w:hAnsi="Cambria Math" w:cs="Cambria Math"/>
          <w:sz w:val="28"/>
          <w:szCs w:val="28"/>
        </w:rPr>
        <w:t>ё</w:t>
      </w:r>
      <w:r w:rsidR="009E1693" w:rsidRPr="00826CE8">
        <w:rPr>
          <w:rFonts w:ascii="Times New Roman" w:hAnsi="Times New Roman" w:cs="Times New Roman"/>
          <w:sz w:val="28"/>
          <w:szCs w:val="28"/>
        </w:rPr>
        <w:t>нные задачи работы по формированию у детей представлений о труде взро</w:t>
      </w:r>
      <w:r w:rsidR="009E1693" w:rsidRPr="001168EC">
        <w:rPr>
          <w:rFonts w:ascii="Times New Roman" w:hAnsi="Times New Roman" w:cs="Times New Roman"/>
          <w:sz w:val="28"/>
          <w:szCs w:val="28"/>
        </w:rPr>
        <w:t>слых для каждой возрастной груп</w:t>
      </w:r>
      <w:r w:rsidR="009E1693" w:rsidRPr="00826CE8">
        <w:rPr>
          <w:rFonts w:ascii="Times New Roman" w:hAnsi="Times New Roman" w:cs="Times New Roman"/>
          <w:sz w:val="28"/>
          <w:szCs w:val="28"/>
        </w:rPr>
        <w:t xml:space="preserve">пы. </w:t>
      </w:r>
    </w:p>
    <w:p w:rsidR="00DD5E71" w:rsidRDefault="00DD5E71" w:rsidP="009E1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9E1693" w:rsidRPr="00826CE8" w:rsidRDefault="009E1693" w:rsidP="009E1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6CE8">
        <w:rPr>
          <w:rFonts w:ascii="Times New Roman" w:hAnsi="Times New Roman" w:cs="Times New Roman"/>
          <w:b/>
          <w:i/>
          <w:iCs/>
          <w:sz w:val="28"/>
          <w:szCs w:val="28"/>
        </w:rPr>
        <w:t>Дети младшего д</w:t>
      </w:r>
      <w:r w:rsidR="008C3F42">
        <w:rPr>
          <w:rFonts w:ascii="Times New Roman" w:hAnsi="Times New Roman" w:cs="Times New Roman"/>
          <w:b/>
          <w:i/>
          <w:iCs/>
          <w:sz w:val="28"/>
          <w:szCs w:val="28"/>
        </w:rPr>
        <w:t>ошкольного возраста (3-4 года)</w:t>
      </w:r>
      <w:r w:rsidR="001B0AC2">
        <w:rPr>
          <w:rFonts w:ascii="Times New Roman" w:hAnsi="Times New Roman" w:cs="Times New Roman"/>
          <w:b/>
          <w:i/>
          <w:iCs/>
          <w:sz w:val="28"/>
          <w:szCs w:val="28"/>
        </w:rPr>
        <w:t>(слайд8)</w:t>
      </w:r>
    </w:p>
    <w:p w:rsidR="009E1693" w:rsidRPr="00826CE8" w:rsidRDefault="009E1693" w:rsidP="009E1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 xml:space="preserve">Задачи работы: 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>- формировать первон</w:t>
      </w:r>
      <w:r w:rsidRPr="00DD5E71">
        <w:rPr>
          <w:rFonts w:ascii="Times New Roman" w:hAnsi="Times New Roman" w:cs="Times New Roman"/>
          <w:sz w:val="28"/>
          <w:szCs w:val="28"/>
        </w:rPr>
        <w:t>ачальные представления о некото</w:t>
      </w:r>
      <w:r w:rsidRPr="00826CE8">
        <w:rPr>
          <w:rFonts w:ascii="Times New Roman" w:hAnsi="Times New Roman" w:cs="Times New Roman"/>
          <w:sz w:val="28"/>
          <w:szCs w:val="28"/>
        </w:rPr>
        <w:t xml:space="preserve">рых видах труда взрослых, простейших трудовых операциях и материалах; 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>- учить вычленять т</w:t>
      </w:r>
      <w:r w:rsidRPr="00DD5E71">
        <w:rPr>
          <w:rFonts w:ascii="Times New Roman" w:hAnsi="Times New Roman" w:cs="Times New Roman"/>
          <w:sz w:val="28"/>
          <w:szCs w:val="28"/>
        </w:rPr>
        <w:t>руд взрослых как особую деятель</w:t>
      </w:r>
      <w:r w:rsidRPr="00826CE8">
        <w:rPr>
          <w:rFonts w:ascii="Times New Roman" w:hAnsi="Times New Roman" w:cs="Times New Roman"/>
          <w:sz w:val="28"/>
          <w:szCs w:val="28"/>
        </w:rPr>
        <w:t xml:space="preserve">ность, направленную на заботу о людях; </w:t>
      </w:r>
    </w:p>
    <w:p w:rsidR="009E1693" w:rsidRPr="00DD5E71" w:rsidRDefault="009E1693" w:rsidP="00DD5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71">
        <w:rPr>
          <w:rFonts w:ascii="Times New Roman" w:hAnsi="Times New Roman" w:cs="Times New Roman"/>
          <w:sz w:val="28"/>
          <w:szCs w:val="28"/>
        </w:rPr>
        <w:lastRenderedPageBreak/>
        <w:t>- обращать внимание детей на положительных сказочных героев и персонажей литературных произведений, которые трудятся</w:t>
      </w:r>
      <w:r w:rsidR="00DD5E71">
        <w:rPr>
          <w:rFonts w:ascii="Times New Roman" w:hAnsi="Times New Roman" w:cs="Times New Roman"/>
          <w:sz w:val="28"/>
          <w:szCs w:val="28"/>
        </w:rPr>
        <w:t>.</w:t>
      </w:r>
    </w:p>
    <w:p w:rsidR="00DD5E71" w:rsidRDefault="00DD5E71" w:rsidP="009E1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9E1693" w:rsidRPr="00826CE8" w:rsidRDefault="009E1693" w:rsidP="009E1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6CE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Дети среднего </w:t>
      </w:r>
      <w:r w:rsidR="00DD5E71">
        <w:rPr>
          <w:rFonts w:ascii="Times New Roman" w:hAnsi="Times New Roman" w:cs="Times New Roman"/>
          <w:b/>
          <w:i/>
          <w:iCs/>
          <w:sz w:val="28"/>
          <w:szCs w:val="28"/>
        </w:rPr>
        <w:t>дошкольного возраста (4-5 лет)</w:t>
      </w:r>
      <w:r w:rsidR="001B0AC2">
        <w:rPr>
          <w:rFonts w:ascii="Times New Roman" w:hAnsi="Times New Roman" w:cs="Times New Roman"/>
          <w:b/>
          <w:i/>
          <w:iCs/>
          <w:sz w:val="28"/>
          <w:szCs w:val="28"/>
        </w:rPr>
        <w:t>(слайд9)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 xml:space="preserve">Задачи работы: 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>- формировать предст</w:t>
      </w:r>
      <w:r w:rsidRPr="00DD5E71">
        <w:rPr>
          <w:rFonts w:ascii="Times New Roman" w:hAnsi="Times New Roman" w:cs="Times New Roman"/>
          <w:sz w:val="28"/>
          <w:szCs w:val="28"/>
        </w:rPr>
        <w:t>авление о профессиях, направлен</w:t>
      </w:r>
      <w:r w:rsidRPr="00826CE8">
        <w:rPr>
          <w:rFonts w:ascii="Times New Roman" w:hAnsi="Times New Roman" w:cs="Times New Roman"/>
          <w:sz w:val="28"/>
          <w:szCs w:val="28"/>
        </w:rPr>
        <w:t xml:space="preserve">ных на удовлетворение потребностей человека и общества; 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>- формировать предс</w:t>
      </w:r>
      <w:r w:rsidRPr="00DD5E71">
        <w:rPr>
          <w:rFonts w:ascii="Times New Roman" w:hAnsi="Times New Roman" w:cs="Times New Roman"/>
          <w:sz w:val="28"/>
          <w:szCs w:val="28"/>
        </w:rPr>
        <w:t>тавление о сложных трудовых опе</w:t>
      </w:r>
      <w:r w:rsidRPr="00826CE8">
        <w:rPr>
          <w:rFonts w:ascii="Times New Roman" w:hAnsi="Times New Roman" w:cs="Times New Roman"/>
          <w:sz w:val="28"/>
          <w:szCs w:val="28"/>
        </w:rPr>
        <w:t xml:space="preserve">рациях и механизмах; 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>- формировать первич</w:t>
      </w:r>
      <w:r w:rsidRPr="00DD5E71">
        <w:rPr>
          <w:rFonts w:ascii="Times New Roman" w:hAnsi="Times New Roman" w:cs="Times New Roman"/>
          <w:sz w:val="28"/>
          <w:szCs w:val="28"/>
        </w:rPr>
        <w:t>ные представления о мотивах тру</w:t>
      </w:r>
      <w:r w:rsidRPr="00826CE8">
        <w:rPr>
          <w:rFonts w:ascii="Times New Roman" w:hAnsi="Times New Roman" w:cs="Times New Roman"/>
          <w:sz w:val="28"/>
          <w:szCs w:val="28"/>
        </w:rPr>
        <w:t xml:space="preserve">да людей; 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>- формировать пре</w:t>
      </w:r>
      <w:r w:rsidRPr="00DD5E71">
        <w:rPr>
          <w:rFonts w:ascii="Times New Roman" w:hAnsi="Times New Roman" w:cs="Times New Roman"/>
          <w:sz w:val="28"/>
          <w:szCs w:val="28"/>
        </w:rPr>
        <w:t>дставления о видах трудовой дея</w:t>
      </w:r>
      <w:r w:rsidRPr="00826CE8">
        <w:rPr>
          <w:rFonts w:ascii="Times New Roman" w:hAnsi="Times New Roman" w:cs="Times New Roman"/>
          <w:sz w:val="28"/>
          <w:szCs w:val="28"/>
        </w:rPr>
        <w:t>тельности, приносящих по</w:t>
      </w:r>
      <w:r w:rsidRPr="00DD5E71">
        <w:rPr>
          <w:rFonts w:ascii="Times New Roman" w:hAnsi="Times New Roman" w:cs="Times New Roman"/>
          <w:sz w:val="28"/>
          <w:szCs w:val="28"/>
        </w:rPr>
        <w:t>льзу людям и описанных в художе</w:t>
      </w:r>
      <w:r w:rsidRPr="00826CE8">
        <w:rPr>
          <w:rFonts w:ascii="Times New Roman" w:hAnsi="Times New Roman" w:cs="Times New Roman"/>
          <w:sz w:val="28"/>
          <w:szCs w:val="28"/>
        </w:rPr>
        <w:t xml:space="preserve">ственной литературе; 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 xml:space="preserve">- учить сравнивать профессии; 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>- учить вычленять це</w:t>
      </w:r>
      <w:r w:rsidRPr="00DD5E71">
        <w:rPr>
          <w:rFonts w:ascii="Times New Roman" w:hAnsi="Times New Roman" w:cs="Times New Roman"/>
          <w:sz w:val="28"/>
          <w:szCs w:val="28"/>
        </w:rPr>
        <w:t>ли, основное содержание конкрет</w:t>
      </w:r>
      <w:r w:rsidRPr="00826CE8">
        <w:rPr>
          <w:rFonts w:ascii="Times New Roman" w:hAnsi="Times New Roman" w:cs="Times New Roman"/>
          <w:sz w:val="28"/>
          <w:szCs w:val="28"/>
        </w:rPr>
        <w:t xml:space="preserve">ных видов труда, имеющих понятный ребенку результат; 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>- знакомить с наиболее распростран</w:t>
      </w:r>
      <w:r w:rsidRPr="00DD5E71">
        <w:rPr>
          <w:rFonts w:ascii="Cambria Math" w:hAnsi="Cambria Math" w:cs="Cambria Math"/>
          <w:sz w:val="28"/>
          <w:szCs w:val="28"/>
        </w:rPr>
        <w:t>ё</w:t>
      </w:r>
      <w:r w:rsidRPr="00826CE8">
        <w:rPr>
          <w:rFonts w:ascii="Times New Roman" w:hAnsi="Times New Roman" w:cs="Times New Roman"/>
          <w:sz w:val="28"/>
          <w:szCs w:val="28"/>
        </w:rPr>
        <w:t>нными видами профессиональной деятель</w:t>
      </w:r>
      <w:r w:rsidRPr="00DD5E71">
        <w:rPr>
          <w:rFonts w:ascii="Times New Roman" w:hAnsi="Times New Roman" w:cs="Times New Roman"/>
          <w:sz w:val="28"/>
          <w:szCs w:val="28"/>
        </w:rPr>
        <w:t>ности, связанными с чрезвычайны</w:t>
      </w:r>
      <w:r w:rsidRPr="00826CE8">
        <w:rPr>
          <w:rFonts w:ascii="Times New Roman" w:hAnsi="Times New Roman" w:cs="Times New Roman"/>
          <w:sz w:val="28"/>
          <w:szCs w:val="28"/>
        </w:rPr>
        <w:t xml:space="preserve">ми ситуациями. </w:t>
      </w:r>
    </w:p>
    <w:p w:rsidR="008023E7" w:rsidRDefault="008023E7" w:rsidP="009E169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9E1693" w:rsidRPr="009F37A4" w:rsidRDefault="009E1693" w:rsidP="008023E7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F37A4">
        <w:rPr>
          <w:rFonts w:ascii="Times New Roman" w:hAnsi="Times New Roman" w:cs="Times New Roman"/>
          <w:b/>
          <w:i/>
          <w:iCs/>
          <w:sz w:val="28"/>
          <w:szCs w:val="28"/>
        </w:rPr>
        <w:t>Дети старшего дошкольного возраста (5-7 лет</w:t>
      </w:r>
      <w:r w:rsidR="008023E7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  <w:r w:rsidR="001B0AC2">
        <w:rPr>
          <w:rFonts w:ascii="Times New Roman" w:hAnsi="Times New Roman" w:cs="Times New Roman"/>
          <w:b/>
          <w:i/>
          <w:iCs/>
          <w:sz w:val="28"/>
          <w:szCs w:val="28"/>
        </w:rPr>
        <w:t>(слайд10)</w:t>
      </w:r>
    </w:p>
    <w:p w:rsidR="009E1693" w:rsidRPr="00713D6E" w:rsidRDefault="007E3156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работы с детьми 5-7</w:t>
      </w:r>
      <w:r w:rsidR="009E1693" w:rsidRPr="00713D6E">
        <w:rPr>
          <w:rFonts w:ascii="Times New Roman" w:hAnsi="Times New Roman" w:cs="Times New Roman"/>
          <w:sz w:val="28"/>
          <w:szCs w:val="28"/>
        </w:rPr>
        <w:t xml:space="preserve"> лет: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>- расширять и систематизи</w:t>
      </w:r>
      <w:r w:rsidR="008023E7" w:rsidRPr="00840226">
        <w:rPr>
          <w:rFonts w:ascii="Times New Roman" w:hAnsi="Times New Roman" w:cs="Times New Roman"/>
          <w:sz w:val="28"/>
          <w:szCs w:val="28"/>
        </w:rPr>
        <w:t>ровать представления о раз</w:t>
      </w:r>
      <w:r w:rsidRPr="00713D6E">
        <w:rPr>
          <w:rFonts w:ascii="Times New Roman" w:hAnsi="Times New Roman" w:cs="Times New Roman"/>
          <w:sz w:val="28"/>
          <w:szCs w:val="28"/>
        </w:rPr>
        <w:t>нообразных видах техник</w:t>
      </w:r>
      <w:r w:rsidR="008023E7" w:rsidRPr="00840226">
        <w:rPr>
          <w:rFonts w:ascii="Times New Roman" w:hAnsi="Times New Roman" w:cs="Times New Roman"/>
          <w:sz w:val="28"/>
          <w:szCs w:val="28"/>
        </w:rPr>
        <w:t>и, облегчающей выполнение трудо</w:t>
      </w:r>
      <w:r w:rsidRPr="00713D6E">
        <w:rPr>
          <w:rFonts w:ascii="Times New Roman" w:hAnsi="Times New Roman" w:cs="Times New Roman"/>
          <w:sz w:val="28"/>
          <w:szCs w:val="28"/>
        </w:rPr>
        <w:t xml:space="preserve">вых функций человека;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 xml:space="preserve">- формировать первоначальные представления о труде как экономической категории; </w:t>
      </w:r>
    </w:p>
    <w:p w:rsidR="009E1693" w:rsidRPr="00840226" w:rsidRDefault="009E1693" w:rsidP="0080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226">
        <w:rPr>
          <w:rFonts w:ascii="Times New Roman" w:hAnsi="Times New Roman" w:cs="Times New Roman"/>
          <w:sz w:val="28"/>
          <w:szCs w:val="28"/>
        </w:rPr>
        <w:t xml:space="preserve">- формировать представления о различных сторонах трудовой деятельности детей средствами художественной литературы;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>- систематизировать зн</w:t>
      </w:r>
      <w:r w:rsidR="008023E7" w:rsidRPr="00840226">
        <w:rPr>
          <w:rFonts w:ascii="Times New Roman" w:hAnsi="Times New Roman" w:cs="Times New Roman"/>
          <w:sz w:val="28"/>
          <w:szCs w:val="28"/>
        </w:rPr>
        <w:t>ания о труде людей в разное вре</w:t>
      </w:r>
      <w:r w:rsidRPr="00713D6E">
        <w:rPr>
          <w:rFonts w:ascii="Times New Roman" w:hAnsi="Times New Roman" w:cs="Times New Roman"/>
          <w:sz w:val="28"/>
          <w:szCs w:val="28"/>
        </w:rPr>
        <w:t xml:space="preserve">мя года;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>- знакомить с трудом</w:t>
      </w:r>
      <w:r w:rsidR="008023E7" w:rsidRPr="00840226">
        <w:rPr>
          <w:rFonts w:ascii="Times New Roman" w:hAnsi="Times New Roman" w:cs="Times New Roman"/>
          <w:sz w:val="28"/>
          <w:szCs w:val="28"/>
        </w:rPr>
        <w:t xml:space="preserve"> людей творческих профессий: ху</w:t>
      </w:r>
      <w:r w:rsidRPr="00713D6E">
        <w:rPr>
          <w:rFonts w:ascii="Times New Roman" w:hAnsi="Times New Roman" w:cs="Times New Roman"/>
          <w:sz w:val="28"/>
          <w:szCs w:val="28"/>
        </w:rPr>
        <w:t>дожников, писателей, композ</w:t>
      </w:r>
      <w:r w:rsidR="008023E7" w:rsidRPr="00840226">
        <w:rPr>
          <w:rFonts w:ascii="Times New Roman" w:hAnsi="Times New Roman" w:cs="Times New Roman"/>
          <w:sz w:val="28"/>
          <w:szCs w:val="28"/>
        </w:rPr>
        <w:t>иторов, мастеров народного деко</w:t>
      </w:r>
      <w:r w:rsidRPr="00713D6E">
        <w:rPr>
          <w:rFonts w:ascii="Times New Roman" w:hAnsi="Times New Roman" w:cs="Times New Roman"/>
          <w:sz w:val="28"/>
          <w:szCs w:val="28"/>
        </w:rPr>
        <w:t xml:space="preserve">ративно-прикладного искусства. </w:t>
      </w:r>
    </w:p>
    <w:p w:rsidR="008023E7" w:rsidRDefault="008023E7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16AB8" w:rsidRPr="00713D6E" w:rsidRDefault="00116AB8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1693" w:rsidRPr="00713D6E" w:rsidRDefault="00116AB8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B0AC2" w:rsidRPr="001B0AC2">
        <w:rPr>
          <w:rFonts w:ascii="Times New Roman" w:hAnsi="Times New Roman" w:cs="Times New Roman"/>
          <w:color w:val="000000" w:themeColor="text1"/>
          <w:sz w:val="28"/>
          <w:szCs w:val="28"/>
        </w:rPr>
        <w:t>(слайд11)</w:t>
      </w:r>
      <w:r w:rsidR="009E1693" w:rsidRPr="001B0AC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E1693" w:rsidRPr="00713D6E">
        <w:rPr>
          <w:rFonts w:ascii="Times New Roman" w:hAnsi="Times New Roman" w:cs="Times New Roman"/>
          <w:sz w:val="28"/>
          <w:szCs w:val="28"/>
        </w:rPr>
        <w:t>еализа</w:t>
      </w:r>
      <w:r w:rsidR="00BB0B62">
        <w:rPr>
          <w:rFonts w:ascii="Times New Roman" w:hAnsi="Times New Roman" w:cs="Times New Roman"/>
          <w:sz w:val="28"/>
          <w:szCs w:val="28"/>
        </w:rPr>
        <w:t>ция обозначенных задач позволит</w:t>
      </w:r>
      <w:r w:rsidR="009E1693" w:rsidRPr="00713D6E">
        <w:rPr>
          <w:rFonts w:ascii="Times New Roman" w:hAnsi="Times New Roman" w:cs="Times New Roman"/>
          <w:sz w:val="28"/>
          <w:szCs w:val="28"/>
        </w:rPr>
        <w:t xml:space="preserve"> к моменту завершения дошкольного образования достичь следующих </w:t>
      </w:r>
      <w:r w:rsidRPr="007B41E8">
        <w:rPr>
          <w:rFonts w:ascii="Times New Roman" w:hAnsi="Times New Roman" w:cs="Times New Roman"/>
          <w:iCs/>
          <w:sz w:val="28"/>
          <w:szCs w:val="28"/>
        </w:rPr>
        <w:t>ре</w:t>
      </w:r>
      <w:r w:rsidR="009E1693" w:rsidRPr="00713D6E">
        <w:rPr>
          <w:rFonts w:ascii="Times New Roman" w:hAnsi="Times New Roman" w:cs="Times New Roman"/>
          <w:iCs/>
          <w:sz w:val="28"/>
          <w:szCs w:val="28"/>
        </w:rPr>
        <w:t>зультатов</w:t>
      </w:r>
      <w:r w:rsidR="009E1693" w:rsidRPr="00713D6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>- реб</w:t>
      </w:r>
      <w:r w:rsidR="00116AB8" w:rsidRPr="007B41E8">
        <w:rPr>
          <w:rFonts w:ascii="Cambria Math" w:hAnsi="Cambria Math" w:cs="Cambria Math"/>
          <w:sz w:val="28"/>
          <w:szCs w:val="28"/>
        </w:rPr>
        <w:t>ё</w:t>
      </w:r>
      <w:r w:rsidRPr="00713D6E">
        <w:rPr>
          <w:rFonts w:ascii="Times New Roman" w:hAnsi="Times New Roman" w:cs="Times New Roman"/>
          <w:sz w:val="28"/>
          <w:szCs w:val="28"/>
        </w:rPr>
        <w:t xml:space="preserve">нок знает о назначении техники и материалов в трудовой деятельности взрослых;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 xml:space="preserve">- называет профессии разных сфер экономики;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 xml:space="preserve">- различает профессии по существенным признакам;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>- называет професси</w:t>
      </w:r>
      <w:r w:rsidR="007B6CE8" w:rsidRPr="007B41E8">
        <w:rPr>
          <w:rFonts w:ascii="Times New Roman" w:hAnsi="Times New Roman" w:cs="Times New Roman"/>
          <w:sz w:val="28"/>
          <w:szCs w:val="28"/>
        </w:rPr>
        <w:t>онально важные качества предста</w:t>
      </w:r>
      <w:r w:rsidRPr="00713D6E">
        <w:rPr>
          <w:rFonts w:ascii="Times New Roman" w:hAnsi="Times New Roman" w:cs="Times New Roman"/>
          <w:sz w:val="28"/>
          <w:szCs w:val="28"/>
        </w:rPr>
        <w:t xml:space="preserve">вителей разных профессий;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 xml:space="preserve">- объясняет роль труда в благополучии человека;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>- имеет представлен</w:t>
      </w:r>
      <w:r w:rsidR="007B6CE8" w:rsidRPr="007B41E8">
        <w:rPr>
          <w:rFonts w:ascii="Times New Roman" w:hAnsi="Times New Roman" w:cs="Times New Roman"/>
          <w:sz w:val="28"/>
          <w:szCs w:val="28"/>
        </w:rPr>
        <w:t>ие о семейном бюджете и назначе</w:t>
      </w:r>
      <w:r w:rsidRPr="00713D6E">
        <w:rPr>
          <w:rFonts w:ascii="Times New Roman" w:hAnsi="Times New Roman" w:cs="Times New Roman"/>
          <w:sz w:val="28"/>
          <w:szCs w:val="28"/>
        </w:rPr>
        <w:t xml:space="preserve">нии денег;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 xml:space="preserve">- моделирует в игре отношения между людьми разных профессий;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>- участвует в посиль</w:t>
      </w:r>
      <w:r w:rsidR="007B6CE8" w:rsidRPr="007B41E8">
        <w:rPr>
          <w:rFonts w:ascii="Times New Roman" w:hAnsi="Times New Roman" w:cs="Times New Roman"/>
          <w:sz w:val="28"/>
          <w:szCs w:val="28"/>
        </w:rPr>
        <w:t>ной трудовой деятельности взрос</w:t>
      </w:r>
      <w:r w:rsidRPr="00713D6E">
        <w:rPr>
          <w:rFonts w:ascii="Times New Roman" w:hAnsi="Times New Roman" w:cs="Times New Roman"/>
          <w:sz w:val="28"/>
          <w:szCs w:val="28"/>
        </w:rPr>
        <w:t xml:space="preserve">лых; </w:t>
      </w:r>
    </w:p>
    <w:p w:rsidR="007B41E8" w:rsidRPr="007B41E8" w:rsidRDefault="007B41E8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693" w:rsidRDefault="007B41E8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E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E1693" w:rsidRPr="00713D6E">
        <w:rPr>
          <w:rFonts w:ascii="Times New Roman" w:hAnsi="Times New Roman" w:cs="Times New Roman"/>
          <w:sz w:val="28"/>
          <w:szCs w:val="28"/>
        </w:rPr>
        <w:t>Достижение заявленных результатов возможно, если в дошкольной образовательной организации вед</w:t>
      </w:r>
      <w:r w:rsidR="007B6CE8" w:rsidRPr="007B41E8">
        <w:rPr>
          <w:rFonts w:ascii="Cambria Math" w:hAnsi="Cambria Math" w:cs="Cambria Math"/>
          <w:sz w:val="28"/>
          <w:szCs w:val="28"/>
        </w:rPr>
        <w:t>ё</w:t>
      </w:r>
      <w:r w:rsidR="009E1693" w:rsidRPr="00713D6E">
        <w:rPr>
          <w:rFonts w:ascii="Times New Roman" w:hAnsi="Times New Roman" w:cs="Times New Roman"/>
          <w:sz w:val="28"/>
          <w:szCs w:val="28"/>
        </w:rPr>
        <w:t xml:space="preserve">тся планомерная профориентационная работа с воспитанниками. </w:t>
      </w:r>
    </w:p>
    <w:p w:rsidR="008F1754" w:rsidRPr="00713D6E" w:rsidRDefault="008F1754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F10" w:rsidRPr="00016F10" w:rsidRDefault="001B0AC2" w:rsidP="00016F10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(слайд12)</w:t>
      </w:r>
      <w:r w:rsidR="00016F10" w:rsidRPr="00016F10">
        <w:rPr>
          <w:rFonts w:ascii="Times New Roman" w:hAnsi="Times New Roman" w:cs="Times New Roman"/>
          <w:b/>
          <w:sz w:val="28"/>
          <w:szCs w:val="28"/>
        </w:rPr>
        <w:t>Активные формы работы</w:t>
      </w:r>
    </w:p>
    <w:p w:rsidR="006115E9" w:rsidRPr="00016F10" w:rsidRDefault="006115E9" w:rsidP="00016F10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28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65359" w:rsidRPr="00565359" w:rsidRDefault="00565359" w:rsidP="00565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5359">
        <w:rPr>
          <w:rFonts w:ascii="Times New Roman" w:hAnsi="Times New Roman" w:cs="Times New Roman"/>
          <w:b/>
          <w:sz w:val="28"/>
          <w:szCs w:val="28"/>
        </w:rPr>
        <w:t>Игра «Волшебный мешочек».</w:t>
      </w:r>
    </w:p>
    <w:p w:rsidR="00E06F37" w:rsidRPr="006115E9" w:rsidRDefault="00E06F37" w:rsidP="00565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5E9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6115E9" w:rsidRPr="006115E9">
        <w:rPr>
          <w:rFonts w:ascii="Times New Roman" w:hAnsi="Times New Roman" w:cs="Times New Roman"/>
          <w:sz w:val="28"/>
          <w:szCs w:val="28"/>
        </w:rPr>
        <w:t>п</w:t>
      </w:r>
      <w:r w:rsidRPr="006115E9">
        <w:rPr>
          <w:rFonts w:ascii="Times New Roman" w:hAnsi="Times New Roman" w:cs="Times New Roman"/>
          <w:sz w:val="28"/>
          <w:szCs w:val="28"/>
        </w:rPr>
        <w:t>оиграе</w:t>
      </w:r>
      <w:r w:rsidR="00CD0955" w:rsidRPr="006115E9">
        <w:rPr>
          <w:rFonts w:ascii="Times New Roman" w:hAnsi="Times New Roman" w:cs="Times New Roman"/>
          <w:sz w:val="28"/>
          <w:szCs w:val="28"/>
        </w:rPr>
        <w:t>м. У меня есть</w:t>
      </w:r>
      <w:r w:rsidR="006115E9" w:rsidRPr="00565359">
        <w:rPr>
          <w:rFonts w:ascii="Times New Roman" w:hAnsi="Times New Roman" w:cs="Times New Roman"/>
          <w:sz w:val="28"/>
          <w:szCs w:val="28"/>
        </w:rPr>
        <w:t>«В</w:t>
      </w:r>
      <w:r w:rsidR="00CD0955" w:rsidRPr="00565359">
        <w:rPr>
          <w:rFonts w:ascii="Times New Roman" w:hAnsi="Times New Roman" w:cs="Times New Roman"/>
          <w:sz w:val="28"/>
          <w:szCs w:val="28"/>
        </w:rPr>
        <w:t>олшебный мешочек</w:t>
      </w:r>
      <w:r w:rsidR="006115E9" w:rsidRPr="00565359">
        <w:rPr>
          <w:rFonts w:ascii="Times New Roman" w:hAnsi="Times New Roman" w:cs="Times New Roman"/>
          <w:sz w:val="28"/>
          <w:szCs w:val="28"/>
        </w:rPr>
        <w:t>»</w:t>
      </w:r>
      <w:r w:rsidRPr="00565359">
        <w:rPr>
          <w:rFonts w:ascii="Times New Roman" w:hAnsi="Times New Roman" w:cs="Times New Roman"/>
          <w:sz w:val="28"/>
          <w:szCs w:val="28"/>
        </w:rPr>
        <w:t xml:space="preserve">, </w:t>
      </w:r>
      <w:r w:rsidRPr="006115E9">
        <w:rPr>
          <w:rFonts w:ascii="Times New Roman" w:hAnsi="Times New Roman" w:cs="Times New Roman"/>
          <w:sz w:val="28"/>
          <w:szCs w:val="28"/>
        </w:rPr>
        <w:t xml:space="preserve">вкотором лежит </w:t>
      </w:r>
      <w:r w:rsidR="006115E9" w:rsidRPr="006115E9">
        <w:rPr>
          <w:rFonts w:ascii="Times New Roman" w:hAnsi="Times New Roman" w:cs="Times New Roman"/>
          <w:sz w:val="28"/>
          <w:szCs w:val="28"/>
        </w:rPr>
        <w:t>м</w:t>
      </w:r>
      <w:r w:rsidRPr="006115E9">
        <w:rPr>
          <w:rFonts w:ascii="Times New Roman" w:hAnsi="Times New Roman" w:cs="Times New Roman"/>
          <w:sz w:val="28"/>
          <w:szCs w:val="28"/>
        </w:rPr>
        <w:t>ного</w:t>
      </w:r>
    </w:p>
    <w:p w:rsidR="00E06F37" w:rsidRPr="006115E9" w:rsidRDefault="00E06F37" w:rsidP="00E06F37">
      <w:pPr>
        <w:tabs>
          <w:tab w:val="left" w:pos="10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5E9">
        <w:rPr>
          <w:rFonts w:ascii="Times New Roman" w:hAnsi="Times New Roman" w:cs="Times New Roman"/>
          <w:sz w:val="28"/>
          <w:szCs w:val="28"/>
        </w:rPr>
        <w:t>и</w:t>
      </w:r>
      <w:r w:rsidR="00CD0955" w:rsidRPr="006115E9">
        <w:rPr>
          <w:rFonts w:ascii="Times New Roman" w:hAnsi="Times New Roman" w:cs="Times New Roman"/>
          <w:sz w:val="28"/>
          <w:szCs w:val="28"/>
        </w:rPr>
        <w:t>нтересных предметов.  Вы</w:t>
      </w:r>
      <w:r w:rsidR="006115E9" w:rsidRPr="006115E9">
        <w:rPr>
          <w:rFonts w:ascii="Times New Roman" w:hAnsi="Times New Roman" w:cs="Times New Roman"/>
          <w:sz w:val="28"/>
          <w:szCs w:val="28"/>
        </w:rPr>
        <w:t xml:space="preserve"> по очереди достаете предметы, называе</w:t>
      </w:r>
      <w:r w:rsidRPr="006115E9">
        <w:rPr>
          <w:rFonts w:ascii="Times New Roman" w:hAnsi="Times New Roman" w:cs="Times New Roman"/>
          <w:sz w:val="28"/>
          <w:szCs w:val="28"/>
        </w:rPr>
        <w:t>т</w:t>
      </w:r>
      <w:r w:rsidR="006115E9" w:rsidRPr="006115E9">
        <w:rPr>
          <w:rFonts w:ascii="Times New Roman" w:hAnsi="Times New Roman" w:cs="Times New Roman"/>
          <w:sz w:val="28"/>
          <w:szCs w:val="28"/>
        </w:rPr>
        <w:t>е</w:t>
      </w:r>
      <w:r w:rsidRPr="006115E9">
        <w:rPr>
          <w:rFonts w:ascii="Times New Roman" w:hAnsi="Times New Roman" w:cs="Times New Roman"/>
          <w:sz w:val="28"/>
          <w:szCs w:val="28"/>
        </w:rPr>
        <w:t xml:space="preserve">, человеку какой профессии они необходимы. Например. Это шприц. Он нужен доктору. Доктор делает людям уколы, чтобы они не болели. Таким же образом обыгрываются остальные предметы: половник, расческа, краски, весы, руль). </w:t>
      </w:r>
    </w:p>
    <w:p w:rsidR="00E06F37" w:rsidRPr="00B20F44" w:rsidRDefault="001B0AC2" w:rsidP="008D09D9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(Слайд14)</w:t>
      </w:r>
    </w:p>
    <w:p w:rsidR="008D09D9" w:rsidRPr="008D09D9" w:rsidRDefault="008D09D9" w:rsidP="008D09D9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color w:val="FF0000"/>
          <w:sz w:val="28"/>
          <w:szCs w:val="28"/>
        </w:rPr>
      </w:pPr>
    </w:p>
    <w:p w:rsidR="008D09D9" w:rsidRDefault="00AB04C9" w:rsidP="00AB04C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 из активных форм</w:t>
      </w:r>
      <w:r w:rsidR="008D09D9" w:rsidRPr="00B20F44">
        <w:rPr>
          <w:rFonts w:ascii="Times New Roman" w:hAnsi="Times New Roman" w:cs="Times New Roman"/>
          <w:sz w:val="28"/>
          <w:szCs w:val="28"/>
        </w:rPr>
        <w:t xml:space="preserve">  при  ознакомлении  дошкольников</w:t>
      </w:r>
      <w:r w:rsidR="00B20F44" w:rsidRPr="00B20F44">
        <w:rPr>
          <w:rFonts w:ascii="Times New Roman" w:hAnsi="Times New Roman" w:cs="Times New Roman"/>
          <w:sz w:val="28"/>
          <w:szCs w:val="28"/>
        </w:rPr>
        <w:t xml:space="preserve"> с </w:t>
      </w:r>
      <w:r w:rsidR="008D09D9" w:rsidRPr="00B20F44">
        <w:rPr>
          <w:rFonts w:ascii="Times New Roman" w:hAnsi="Times New Roman" w:cs="Times New Roman"/>
          <w:sz w:val="28"/>
          <w:szCs w:val="28"/>
        </w:rPr>
        <w:t xml:space="preserve"> профессиями взрослых является  организация экскурсии на действующие промышленные предприятия</w:t>
      </w:r>
      <w:r w:rsidR="006A5F0D">
        <w:rPr>
          <w:rFonts w:ascii="Times New Roman" w:hAnsi="Times New Roman" w:cs="Times New Roman"/>
          <w:sz w:val="28"/>
          <w:szCs w:val="28"/>
        </w:rPr>
        <w:t xml:space="preserve"> и организации</w:t>
      </w:r>
      <w:r w:rsidR="008D09D9" w:rsidRPr="00B20F44">
        <w:rPr>
          <w:rFonts w:ascii="Times New Roman" w:hAnsi="Times New Roman" w:cs="Times New Roman"/>
          <w:sz w:val="28"/>
          <w:szCs w:val="28"/>
        </w:rPr>
        <w:t>.</w:t>
      </w:r>
      <w:r w:rsidR="006A5F0D">
        <w:rPr>
          <w:rFonts w:ascii="Times New Roman" w:hAnsi="Times New Roman" w:cs="Times New Roman"/>
          <w:sz w:val="28"/>
          <w:szCs w:val="28"/>
        </w:rPr>
        <w:t>Посещение предприятий</w:t>
      </w:r>
      <w:r w:rsidR="008D09D9" w:rsidRPr="00AB04C9">
        <w:rPr>
          <w:rFonts w:ascii="Times New Roman" w:hAnsi="Times New Roman" w:cs="Times New Roman"/>
          <w:sz w:val="28"/>
          <w:szCs w:val="28"/>
        </w:rPr>
        <w:t xml:space="preserve"> позволяет детям получить конкретные впечатления, знания и представ</w:t>
      </w:r>
      <w:r w:rsidRPr="00AB04C9">
        <w:rPr>
          <w:rFonts w:ascii="Times New Roman" w:hAnsi="Times New Roman" w:cs="Times New Roman"/>
          <w:sz w:val="28"/>
          <w:szCs w:val="28"/>
        </w:rPr>
        <w:t>ления о современных и традицион</w:t>
      </w:r>
      <w:r w:rsidR="008D09D9" w:rsidRPr="00AB04C9">
        <w:rPr>
          <w:rFonts w:ascii="Times New Roman" w:hAnsi="Times New Roman" w:cs="Times New Roman"/>
          <w:sz w:val="28"/>
          <w:szCs w:val="28"/>
        </w:rPr>
        <w:t>ных технологиях, заглянуть в мир «живого» производства. Опытработы показывает, что экскурсия может заменить серию занятий, так как она расширяет кругозор, прививает навыки общественного поведения.</w:t>
      </w:r>
    </w:p>
    <w:p w:rsidR="00AB04C9" w:rsidRDefault="00AB04C9" w:rsidP="00AB04C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>Исходя из возрастны</w:t>
      </w:r>
      <w:r>
        <w:rPr>
          <w:rFonts w:ascii="Times New Roman" w:hAnsi="Times New Roman" w:cs="Times New Roman"/>
          <w:sz w:val="28"/>
          <w:szCs w:val="28"/>
        </w:rPr>
        <w:t>х особенностей детей и возможно</w:t>
      </w:r>
      <w:r w:rsidRPr="00657068">
        <w:rPr>
          <w:rFonts w:ascii="Times New Roman" w:hAnsi="Times New Roman" w:cs="Times New Roman"/>
          <w:sz w:val="28"/>
          <w:szCs w:val="28"/>
        </w:rPr>
        <w:t xml:space="preserve">стей персонала дошкольной образовательной организации, можно организовать экскурсии: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в медицинский кабинет;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в библиотеку;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в школу;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в магазин;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в аптеку;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в парикмахерскую;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в ателье; 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на почту;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на приусадебный участок;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на работу к родителям. </w:t>
      </w:r>
    </w:p>
    <w:p w:rsidR="00AB04C9" w:rsidRPr="00BF0CC8" w:rsidRDefault="00AB04C9" w:rsidP="006A5F0D">
      <w:pPr>
        <w:pStyle w:val="a5"/>
        <w:spacing w:line="315" w:lineRule="atLeast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6A5F0D">
        <w:rPr>
          <w:sz w:val="28"/>
          <w:szCs w:val="28"/>
        </w:rPr>
        <w:t>Воспитатель</w:t>
      </w:r>
      <w:r w:rsidRPr="00BF0CC8">
        <w:rPr>
          <w:sz w:val="28"/>
          <w:szCs w:val="28"/>
        </w:rPr>
        <w:t xml:space="preserve"> во время экскурсии может  рассказать о тех качествах, которыми должны обладать представители данных профессий, используя занимательный материал, стихи, загадки, пословицы. </w:t>
      </w:r>
      <w:r w:rsidRPr="00BF0CC8">
        <w:rPr>
          <w:rFonts w:eastAsiaTheme="minorHAnsi"/>
          <w:sz w:val="28"/>
          <w:szCs w:val="28"/>
          <w:lang w:eastAsia="en-US"/>
        </w:rPr>
        <w:t>По возращению в группу с детьми обяза</w:t>
      </w:r>
      <w:r>
        <w:rPr>
          <w:rFonts w:eastAsiaTheme="minorHAnsi"/>
          <w:sz w:val="28"/>
          <w:szCs w:val="28"/>
          <w:lang w:eastAsia="en-US"/>
        </w:rPr>
        <w:t>тельно нужно обсудить увиден</w:t>
      </w:r>
      <w:r w:rsidR="003B58AD">
        <w:rPr>
          <w:sz w:val="28"/>
          <w:szCs w:val="28"/>
        </w:rPr>
        <w:t>ное, возможно провести конкурс рисунков по памяти «Что запомни</w:t>
      </w:r>
      <w:r w:rsidRPr="00BF0CC8">
        <w:rPr>
          <w:sz w:val="28"/>
          <w:szCs w:val="28"/>
        </w:rPr>
        <w:t xml:space="preserve">лось?», «Что понравилось?». </w:t>
      </w:r>
    </w:p>
    <w:p w:rsidR="00E04AD7" w:rsidRDefault="00AB04C9" w:rsidP="00F52229">
      <w:pPr>
        <w:pStyle w:val="a5"/>
        <w:spacing w:line="315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F0CC8">
        <w:rPr>
          <w:rFonts w:eastAsiaTheme="minorHAnsi"/>
          <w:sz w:val="28"/>
          <w:szCs w:val="28"/>
          <w:lang w:eastAsia="en-US"/>
        </w:rPr>
        <w:t xml:space="preserve">С развитием IT-технологий становятся возможными </w:t>
      </w:r>
      <w:r w:rsidRPr="00A510F3">
        <w:rPr>
          <w:rFonts w:eastAsiaTheme="minorHAnsi"/>
          <w:b/>
          <w:i/>
          <w:sz w:val="28"/>
          <w:szCs w:val="28"/>
          <w:lang w:eastAsia="en-US"/>
        </w:rPr>
        <w:t>виртуальные экскурсии</w:t>
      </w:r>
      <w:r w:rsidRPr="00BF0CC8">
        <w:rPr>
          <w:rFonts w:eastAsiaTheme="minorHAnsi"/>
          <w:sz w:val="28"/>
          <w:szCs w:val="28"/>
          <w:lang w:eastAsia="en-US"/>
        </w:rPr>
        <w:t>.</w:t>
      </w:r>
    </w:p>
    <w:p w:rsidR="00AB04C9" w:rsidRPr="00016F10" w:rsidRDefault="007875BC" w:rsidP="00E04AD7">
      <w:pPr>
        <w:pStyle w:val="a5"/>
        <w:spacing w:line="315" w:lineRule="atLeast"/>
        <w:jc w:val="both"/>
        <w:rPr>
          <w:rFonts w:eastAsiaTheme="minorHAnsi"/>
          <w:b/>
          <w:sz w:val="28"/>
          <w:szCs w:val="28"/>
          <w:lang w:eastAsia="en-US"/>
        </w:rPr>
      </w:pPr>
      <w:r w:rsidRPr="00016F10">
        <w:rPr>
          <w:rFonts w:eastAsiaTheme="minorHAnsi"/>
          <w:b/>
          <w:sz w:val="28"/>
          <w:szCs w:val="28"/>
          <w:lang w:eastAsia="en-US"/>
        </w:rPr>
        <w:t>Проводится</w:t>
      </w:r>
      <w:r w:rsidR="00E04AD7" w:rsidRPr="00016F10">
        <w:rPr>
          <w:rFonts w:eastAsiaTheme="minorHAnsi"/>
          <w:b/>
          <w:sz w:val="28"/>
          <w:szCs w:val="28"/>
          <w:lang w:eastAsia="en-US"/>
        </w:rPr>
        <w:t xml:space="preserve"> интерактивная  викторина «Угадай профессию».</w:t>
      </w:r>
      <w:r w:rsidR="001B0AC2">
        <w:rPr>
          <w:rFonts w:eastAsiaTheme="minorHAnsi"/>
          <w:b/>
          <w:sz w:val="28"/>
          <w:szCs w:val="28"/>
          <w:lang w:eastAsia="en-US"/>
        </w:rPr>
        <w:t>(13-32 слайд)</w:t>
      </w:r>
    </w:p>
    <w:p w:rsidR="008D09D9" w:rsidRPr="008D09D9" w:rsidRDefault="008D09D9" w:rsidP="008D09D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color w:val="FF0000"/>
          <w:sz w:val="28"/>
          <w:szCs w:val="28"/>
        </w:rPr>
      </w:pPr>
    </w:p>
    <w:p w:rsidR="008D09D9" w:rsidRPr="00F52229" w:rsidRDefault="001B0AC2" w:rsidP="00F52229">
      <w:pPr>
        <w:widowControl w:val="0"/>
        <w:autoSpaceDE w:val="0"/>
        <w:autoSpaceDN w:val="0"/>
        <w:adjustRightInd w:val="0"/>
        <w:spacing w:after="0" w:line="239" w:lineRule="auto"/>
        <w:ind w:hanging="280"/>
        <w:jc w:val="both"/>
        <w:rPr>
          <w:rFonts w:ascii="Times New Roman" w:hAnsi="Times New Roman" w:cs="Times New Roman"/>
          <w:sz w:val="28"/>
          <w:szCs w:val="28"/>
        </w:rPr>
      </w:pPr>
      <w:r w:rsidRPr="001B0A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(Слайд44)</w:t>
      </w:r>
      <w:r w:rsidR="008D09D9" w:rsidRPr="00F52229">
        <w:rPr>
          <w:rFonts w:ascii="Times New Roman" w:hAnsi="Times New Roman" w:cs="Times New Roman"/>
          <w:sz w:val="28"/>
          <w:szCs w:val="28"/>
        </w:rPr>
        <w:t>Одним из перспективных методов ознакомлении дошкольников</w:t>
      </w:r>
      <w:r w:rsidR="00F52229" w:rsidRPr="00F52229">
        <w:rPr>
          <w:rFonts w:ascii="Times New Roman" w:hAnsi="Times New Roman" w:cs="Times New Roman"/>
          <w:sz w:val="28"/>
          <w:szCs w:val="28"/>
        </w:rPr>
        <w:t>с</w:t>
      </w:r>
      <w:r w:rsidR="008D09D9" w:rsidRPr="00F52229">
        <w:rPr>
          <w:rFonts w:ascii="Times New Roman" w:hAnsi="Times New Roman" w:cs="Times New Roman"/>
          <w:sz w:val="28"/>
          <w:szCs w:val="28"/>
        </w:rPr>
        <w:t xml:space="preserve">профессиями взрослых является </w:t>
      </w:r>
      <w:r w:rsidR="008D09D9" w:rsidRPr="00F52229">
        <w:rPr>
          <w:rFonts w:ascii="Times New Roman" w:hAnsi="Times New Roman" w:cs="Times New Roman"/>
          <w:b/>
          <w:bCs/>
          <w:sz w:val="28"/>
          <w:szCs w:val="28"/>
        </w:rPr>
        <w:t>метод проекта</w:t>
      </w:r>
      <w:r w:rsidR="00F52229" w:rsidRPr="00F52229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8D09D9" w:rsidRPr="00F52229">
        <w:rPr>
          <w:rFonts w:ascii="Times New Roman" w:hAnsi="Times New Roman" w:cs="Times New Roman"/>
          <w:sz w:val="28"/>
          <w:szCs w:val="28"/>
        </w:rPr>
        <w:t xml:space="preserve"> позволяет детям усвоить</w:t>
      </w:r>
      <w:r w:rsidR="00FE57DA" w:rsidRPr="00F52229">
        <w:rPr>
          <w:rFonts w:ascii="Times New Roman" w:hAnsi="Times New Roman" w:cs="Times New Roman"/>
          <w:sz w:val="28"/>
          <w:szCs w:val="28"/>
        </w:rPr>
        <w:t xml:space="preserve"> сложный материал через совмест</w:t>
      </w:r>
      <w:r w:rsidR="008D09D9" w:rsidRPr="00F52229">
        <w:rPr>
          <w:rFonts w:ascii="Times New Roman" w:hAnsi="Times New Roman" w:cs="Times New Roman"/>
          <w:sz w:val="28"/>
          <w:szCs w:val="28"/>
        </w:rPr>
        <w:t>ный поиск решения проблемы, тем самым делая познавательный процесс интересным и мотивационным. Проектная деятельность помогает связать процесс обуче</w:t>
      </w:r>
      <w:r w:rsidR="00FE57DA" w:rsidRPr="00F52229">
        <w:rPr>
          <w:rFonts w:ascii="Times New Roman" w:hAnsi="Times New Roman" w:cs="Times New Roman"/>
          <w:sz w:val="28"/>
          <w:szCs w:val="28"/>
        </w:rPr>
        <w:t>ния и воспитания с реальными со</w:t>
      </w:r>
      <w:r w:rsidR="00F52229" w:rsidRPr="00F52229">
        <w:rPr>
          <w:rFonts w:ascii="Times New Roman" w:hAnsi="Times New Roman" w:cs="Times New Roman"/>
          <w:sz w:val="28"/>
          <w:szCs w:val="28"/>
        </w:rPr>
        <w:t>бытиями из жизни ребе</w:t>
      </w:r>
      <w:r w:rsidR="008D09D9" w:rsidRPr="00F52229">
        <w:rPr>
          <w:rFonts w:ascii="Times New Roman" w:hAnsi="Times New Roman" w:cs="Times New Roman"/>
          <w:sz w:val="28"/>
          <w:szCs w:val="28"/>
        </w:rPr>
        <w:t>нка, а также заинтересовать его, вовлечь</w:t>
      </w:r>
      <w:r w:rsidR="00F52229" w:rsidRPr="00F52229">
        <w:rPr>
          <w:rFonts w:ascii="Times New Roman" w:hAnsi="Times New Roman" w:cs="Times New Roman"/>
          <w:sz w:val="28"/>
          <w:szCs w:val="28"/>
        </w:rPr>
        <w:t xml:space="preserve"> в эту деятельность. Каждый ребе</w:t>
      </w:r>
      <w:r w:rsidR="008D09D9" w:rsidRPr="00F52229">
        <w:rPr>
          <w:rFonts w:ascii="Times New Roman" w:hAnsi="Times New Roman" w:cs="Times New Roman"/>
          <w:sz w:val="28"/>
          <w:szCs w:val="28"/>
        </w:rPr>
        <w:t>нок имеет возможность проявить себя, почувствовать себя нужным, значимым, учит</w:t>
      </w:r>
      <w:r w:rsidR="00F52229" w:rsidRPr="00F52229">
        <w:rPr>
          <w:rFonts w:ascii="Times New Roman" w:hAnsi="Times New Roman" w:cs="Times New Roman"/>
          <w:sz w:val="28"/>
          <w:szCs w:val="28"/>
        </w:rPr>
        <w:t>ся</w:t>
      </w:r>
      <w:r w:rsidR="008D09D9" w:rsidRPr="00F52229">
        <w:rPr>
          <w:rFonts w:ascii="Times New Roman" w:hAnsi="Times New Roman" w:cs="Times New Roman"/>
          <w:sz w:val="28"/>
          <w:szCs w:val="28"/>
        </w:rPr>
        <w:t xml:space="preserve"> быть уверенным в своих силах. </w:t>
      </w:r>
    </w:p>
    <w:p w:rsidR="00F52229" w:rsidRPr="008D09D9" w:rsidRDefault="00F52229" w:rsidP="00F52229">
      <w:pPr>
        <w:widowControl w:val="0"/>
        <w:autoSpaceDE w:val="0"/>
        <w:autoSpaceDN w:val="0"/>
        <w:adjustRightInd w:val="0"/>
        <w:spacing w:after="0" w:line="239" w:lineRule="auto"/>
        <w:ind w:hanging="2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9D9" w:rsidRPr="008D09D9" w:rsidRDefault="008D09D9" w:rsidP="00F52229">
      <w:pPr>
        <w:widowControl w:val="0"/>
        <w:autoSpaceDE w:val="0"/>
        <w:autoSpaceDN w:val="0"/>
        <w:adjustRightInd w:val="0"/>
        <w:spacing w:after="0" w:line="54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9D9" w:rsidRPr="00F52229" w:rsidRDefault="00F52229" w:rsidP="00F5222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229">
        <w:rPr>
          <w:rFonts w:ascii="Times New Roman" w:hAnsi="Times New Roman" w:cs="Times New Roman"/>
          <w:sz w:val="28"/>
          <w:szCs w:val="28"/>
        </w:rPr>
        <w:t>Насыщенная, че</w:t>
      </w:r>
      <w:r w:rsidR="008D09D9" w:rsidRPr="00F52229">
        <w:rPr>
          <w:rFonts w:ascii="Times New Roman" w:hAnsi="Times New Roman" w:cs="Times New Roman"/>
          <w:sz w:val="28"/>
          <w:szCs w:val="28"/>
        </w:rPr>
        <w:t>тко спланирова</w:t>
      </w:r>
      <w:r w:rsidRPr="00F52229">
        <w:rPr>
          <w:rFonts w:ascii="Times New Roman" w:hAnsi="Times New Roman" w:cs="Times New Roman"/>
          <w:sz w:val="28"/>
          <w:szCs w:val="28"/>
        </w:rPr>
        <w:t>нная совместная деятельность де</w:t>
      </w:r>
      <w:r w:rsidR="008D09D9" w:rsidRPr="00F52229">
        <w:rPr>
          <w:rFonts w:ascii="Times New Roman" w:hAnsi="Times New Roman" w:cs="Times New Roman"/>
          <w:sz w:val="28"/>
          <w:szCs w:val="28"/>
        </w:rPr>
        <w:t>тей и взрослых эффективно отражается на качестве само</w:t>
      </w:r>
      <w:r w:rsidRPr="00F52229">
        <w:rPr>
          <w:rFonts w:ascii="Times New Roman" w:hAnsi="Times New Roman" w:cs="Times New Roman"/>
          <w:sz w:val="28"/>
          <w:szCs w:val="28"/>
        </w:rPr>
        <w:t>стоятель</w:t>
      </w:r>
      <w:r w:rsidR="008D09D9" w:rsidRPr="00F52229">
        <w:rPr>
          <w:rFonts w:ascii="Times New Roman" w:hAnsi="Times New Roman" w:cs="Times New Roman"/>
          <w:sz w:val="28"/>
          <w:szCs w:val="28"/>
        </w:rPr>
        <w:t xml:space="preserve">ной деятельности детей. </w:t>
      </w:r>
    </w:p>
    <w:p w:rsidR="00F52229" w:rsidRPr="008D09D9" w:rsidRDefault="00F52229" w:rsidP="00F5222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9D9" w:rsidRPr="008D09D9" w:rsidRDefault="008D09D9" w:rsidP="00F52229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9D9" w:rsidRPr="00F52229" w:rsidRDefault="001B0AC2" w:rsidP="00F52229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(слайд45)</w:t>
      </w:r>
      <w:r w:rsidR="008D09D9" w:rsidRPr="00F52229"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Самостоятельная деятельность детей </w:t>
      </w:r>
      <w:r w:rsidR="008D09D9" w:rsidRPr="00F52229">
        <w:rPr>
          <w:rFonts w:ascii="Times New Roman" w:hAnsi="Times New Roman" w:cs="Times New Roman"/>
          <w:sz w:val="28"/>
          <w:szCs w:val="28"/>
        </w:rPr>
        <w:t xml:space="preserve">в процессе ознакомленияпрофессиями взрослых имеет следующие формы организации: </w:t>
      </w:r>
    </w:p>
    <w:p w:rsidR="00F52229" w:rsidRPr="008D09D9" w:rsidRDefault="00F52229" w:rsidP="00F52229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9D9" w:rsidRPr="00F52229" w:rsidRDefault="008D09D9" w:rsidP="00F5222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0"/>
        <w:rPr>
          <w:rFonts w:ascii="Times New Roman" w:hAnsi="Times New Roman" w:cs="Times New Roman"/>
          <w:sz w:val="28"/>
          <w:szCs w:val="28"/>
        </w:rPr>
      </w:pPr>
      <w:r w:rsidRPr="00F52229">
        <w:rPr>
          <w:rFonts w:ascii="Times New Roman" w:hAnsi="Times New Roman" w:cs="Times New Roman"/>
          <w:sz w:val="28"/>
          <w:szCs w:val="28"/>
        </w:rPr>
        <w:t xml:space="preserve">– игры (сюжетно-ролевые, дидактические, театрализованные); </w:t>
      </w:r>
    </w:p>
    <w:p w:rsidR="008D09D9" w:rsidRPr="00F52229" w:rsidRDefault="008D09D9" w:rsidP="00F52229">
      <w:pPr>
        <w:widowControl w:val="0"/>
        <w:autoSpaceDE w:val="0"/>
        <w:autoSpaceDN w:val="0"/>
        <w:adjustRightInd w:val="0"/>
        <w:spacing w:after="0" w:line="47" w:lineRule="exact"/>
        <w:ind w:firstLine="280"/>
        <w:rPr>
          <w:rFonts w:ascii="Times New Roman" w:hAnsi="Times New Roman" w:cs="Times New Roman"/>
          <w:sz w:val="28"/>
          <w:szCs w:val="28"/>
        </w:rPr>
      </w:pPr>
    </w:p>
    <w:p w:rsidR="008D09D9" w:rsidRPr="00F52229" w:rsidRDefault="008D09D9" w:rsidP="00F52229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280"/>
        <w:rPr>
          <w:rFonts w:ascii="Times New Roman" w:hAnsi="Times New Roman" w:cs="Times New Roman"/>
          <w:sz w:val="28"/>
          <w:szCs w:val="28"/>
        </w:rPr>
      </w:pPr>
      <w:r w:rsidRPr="00F52229">
        <w:rPr>
          <w:rFonts w:ascii="Times New Roman" w:hAnsi="Times New Roman" w:cs="Times New Roman"/>
          <w:sz w:val="28"/>
          <w:szCs w:val="28"/>
        </w:rPr>
        <w:t xml:space="preserve">– продуктивные виды детской деятельности (оформление </w:t>
      </w:r>
      <w:r w:rsidR="00FE57DA" w:rsidRPr="00F52229">
        <w:rPr>
          <w:rFonts w:ascii="Times New Roman" w:hAnsi="Times New Roman" w:cs="Times New Roman"/>
          <w:sz w:val="28"/>
          <w:szCs w:val="28"/>
        </w:rPr>
        <w:t>альбо</w:t>
      </w:r>
      <w:r w:rsidRPr="00F52229">
        <w:rPr>
          <w:rFonts w:ascii="Times New Roman" w:hAnsi="Times New Roman" w:cs="Times New Roman"/>
          <w:sz w:val="28"/>
          <w:szCs w:val="28"/>
        </w:rPr>
        <w:t>мов, изготовление атрибутов к иг</w:t>
      </w:r>
      <w:r w:rsidR="00FE57DA" w:rsidRPr="00F52229">
        <w:rPr>
          <w:rFonts w:ascii="Times New Roman" w:hAnsi="Times New Roman" w:cs="Times New Roman"/>
          <w:sz w:val="28"/>
          <w:szCs w:val="28"/>
        </w:rPr>
        <w:t>рам, рисование, аппликация, кон</w:t>
      </w:r>
      <w:r w:rsidRPr="00F52229">
        <w:rPr>
          <w:rFonts w:ascii="Times New Roman" w:hAnsi="Times New Roman" w:cs="Times New Roman"/>
          <w:sz w:val="28"/>
          <w:szCs w:val="28"/>
        </w:rPr>
        <w:t xml:space="preserve">струирование, выполнение коллажей и плакатов); </w:t>
      </w:r>
    </w:p>
    <w:p w:rsidR="008D09D9" w:rsidRPr="00F52229" w:rsidRDefault="008D09D9" w:rsidP="00F52229">
      <w:pPr>
        <w:widowControl w:val="0"/>
        <w:autoSpaceDE w:val="0"/>
        <w:autoSpaceDN w:val="0"/>
        <w:adjustRightInd w:val="0"/>
        <w:spacing w:after="0" w:line="47" w:lineRule="exact"/>
        <w:ind w:firstLine="280"/>
        <w:rPr>
          <w:rFonts w:ascii="Times New Roman" w:hAnsi="Times New Roman" w:cs="Times New Roman"/>
          <w:sz w:val="28"/>
          <w:szCs w:val="28"/>
        </w:rPr>
      </w:pPr>
    </w:p>
    <w:p w:rsidR="008D09D9" w:rsidRPr="00F52229" w:rsidRDefault="008D09D9" w:rsidP="00F52229">
      <w:pPr>
        <w:widowControl w:val="0"/>
        <w:overflowPunct w:val="0"/>
        <w:autoSpaceDE w:val="0"/>
        <w:autoSpaceDN w:val="0"/>
        <w:adjustRightInd w:val="0"/>
        <w:spacing w:after="0" w:line="210" w:lineRule="auto"/>
        <w:ind w:firstLine="280"/>
        <w:rPr>
          <w:rFonts w:ascii="Times New Roman" w:hAnsi="Times New Roman" w:cs="Times New Roman"/>
          <w:sz w:val="28"/>
          <w:szCs w:val="28"/>
        </w:rPr>
      </w:pPr>
      <w:r w:rsidRPr="00F52229">
        <w:rPr>
          <w:rFonts w:ascii="Times New Roman" w:hAnsi="Times New Roman" w:cs="Times New Roman"/>
          <w:sz w:val="28"/>
          <w:szCs w:val="28"/>
        </w:rPr>
        <w:t xml:space="preserve">– выполнение трудовых действий (по просьбе или поручению взрослого); </w:t>
      </w:r>
    </w:p>
    <w:p w:rsidR="008D09D9" w:rsidRPr="00F52229" w:rsidRDefault="008D09D9" w:rsidP="00F52229">
      <w:pPr>
        <w:widowControl w:val="0"/>
        <w:autoSpaceDE w:val="0"/>
        <w:autoSpaceDN w:val="0"/>
        <w:adjustRightInd w:val="0"/>
        <w:spacing w:after="0" w:line="1" w:lineRule="exact"/>
        <w:ind w:firstLine="280"/>
        <w:rPr>
          <w:rFonts w:ascii="Times New Roman" w:hAnsi="Times New Roman" w:cs="Times New Roman"/>
          <w:sz w:val="28"/>
          <w:szCs w:val="28"/>
        </w:rPr>
      </w:pPr>
    </w:p>
    <w:p w:rsidR="008D09D9" w:rsidRDefault="008D09D9" w:rsidP="00F5222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0"/>
        <w:rPr>
          <w:rFonts w:ascii="Times New Roman" w:hAnsi="Times New Roman" w:cs="Times New Roman"/>
          <w:sz w:val="28"/>
          <w:szCs w:val="28"/>
        </w:rPr>
      </w:pPr>
      <w:r w:rsidRPr="00F52229">
        <w:rPr>
          <w:rFonts w:ascii="Times New Roman" w:hAnsi="Times New Roman" w:cs="Times New Roman"/>
          <w:sz w:val="28"/>
          <w:szCs w:val="28"/>
        </w:rPr>
        <w:t xml:space="preserve">– экспериментирование. </w:t>
      </w:r>
    </w:p>
    <w:p w:rsidR="00376A4A" w:rsidRPr="00376A4A" w:rsidRDefault="00376A4A" w:rsidP="007E3156">
      <w:pPr>
        <w:shd w:val="clear" w:color="auto" w:fill="FFFFFF"/>
        <w:spacing w:before="225" w:after="225" w:line="24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6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Ролевая игра – форма моделирования ребенком, прежде всего, социальных отношений и свободная импровизация, не подчиненная жестким правилам, неизменяемым условиям. Тем не менее, произвольно разыгрывая различные ситуации, дети чувствуют и поступают так, как должны поступать люди, чьи роли они берут на себя.</w:t>
      </w:r>
      <w:r w:rsidR="001B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организовать квест-игру «Город мастеров»</w:t>
      </w:r>
    </w:p>
    <w:p w:rsidR="00E04AD7" w:rsidRDefault="00376A4A" w:rsidP="00376A4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0AC2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45-46)</w:t>
      </w:r>
      <w:r w:rsidRPr="00376A4A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Сюжетно-ролевые игры – это одни из самых любимых игр у детей. Ведь в игре можно стать кем угодно – врачом, парикмахером, водителем, мультипликационным или сказочным героем. Сюжетно-ролевые игры отлично подходят как для детей 2-3 лет, так и для детей старше.</w:t>
      </w:r>
    </w:p>
    <w:p w:rsidR="00E610D8" w:rsidRPr="00957FB4" w:rsidRDefault="00E610D8" w:rsidP="00E610D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сюжетно-ролевой игре успешно развиваются личность ребенка, его интеллект, воля, воображение и общительность, но самое главное, эта деятельность порождает стремление к самореализации, самовыражению.</w:t>
      </w:r>
    </w:p>
    <w:p w:rsidR="00376A4A" w:rsidRPr="00016F10" w:rsidRDefault="00376A4A" w:rsidP="00016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16"/>
          <w:szCs w:val="16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ab/>
      </w:r>
    </w:p>
    <w:p w:rsidR="00376A4A" w:rsidRDefault="00376A4A" w:rsidP="00016F10">
      <w:pPr>
        <w:tabs>
          <w:tab w:val="left" w:pos="10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654">
        <w:rPr>
          <w:rFonts w:ascii="Times New Roman" w:hAnsi="Times New Roman" w:cs="Times New Roman"/>
          <w:b/>
          <w:sz w:val="28"/>
          <w:szCs w:val="28"/>
        </w:rPr>
        <w:t>Уголок профориентации</w:t>
      </w:r>
      <w:r w:rsidR="00F926D8">
        <w:rPr>
          <w:rFonts w:ascii="Times New Roman" w:hAnsi="Times New Roman" w:cs="Times New Roman"/>
          <w:b/>
          <w:sz w:val="28"/>
          <w:szCs w:val="28"/>
        </w:rPr>
        <w:t xml:space="preserve"> «Кем быть</w:t>
      </w:r>
      <w:r w:rsidR="005A71B4">
        <w:rPr>
          <w:rFonts w:ascii="Times New Roman" w:hAnsi="Times New Roman" w:cs="Times New Roman"/>
          <w:b/>
          <w:sz w:val="28"/>
          <w:szCs w:val="28"/>
        </w:rPr>
        <w:t>»</w:t>
      </w:r>
    </w:p>
    <w:p w:rsidR="004E54C8" w:rsidRDefault="004E54C8" w:rsidP="004E54C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54C8">
        <w:rPr>
          <w:sz w:val="28"/>
          <w:szCs w:val="28"/>
        </w:rPr>
        <w:t xml:space="preserve">Данный вид профориентационной работы (создание уголка) является приоритетным для разных возрастных групп, поэтому он может занимать активную позицию при создании познавательной среды в группах детского сада. </w:t>
      </w:r>
    </w:p>
    <w:p w:rsidR="0080070A" w:rsidRDefault="0080070A" w:rsidP="008007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304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Оформление уголка профориентации следует осуществлять по принципу доступности и наглядности. Уголок должен привлекать интересным и актуальным содержанием, оригинальностью оформления материалов. Информация на стенде должна регулярно обновляться (ежемесячно, ежеквартально).</w:t>
      </w:r>
    </w:p>
    <w:p w:rsidR="007D59E9" w:rsidRPr="004E54C8" w:rsidRDefault="007D59E9" w:rsidP="00016F10">
      <w:pPr>
        <w:pStyle w:val="a5"/>
        <w:spacing w:before="0" w:beforeAutospacing="0" w:after="0" w:afterAutospacing="0"/>
        <w:rPr>
          <w:sz w:val="28"/>
          <w:szCs w:val="28"/>
        </w:rPr>
      </w:pPr>
      <w:r w:rsidRPr="004E54C8">
        <w:rPr>
          <w:sz w:val="28"/>
          <w:szCs w:val="28"/>
        </w:rPr>
        <w:t>В уголок профориентации</w:t>
      </w:r>
      <w:r w:rsidR="004E54C8" w:rsidRPr="004E54C8">
        <w:rPr>
          <w:sz w:val="28"/>
          <w:szCs w:val="28"/>
        </w:rPr>
        <w:t xml:space="preserve"> может  входить:</w:t>
      </w:r>
    </w:p>
    <w:p w:rsidR="007D59E9" w:rsidRPr="004E54C8" w:rsidRDefault="007D59E9" w:rsidP="00016F10">
      <w:pPr>
        <w:pStyle w:val="a5"/>
        <w:spacing w:before="0" w:beforeAutospacing="0" w:after="0" w:afterAutospacing="0"/>
        <w:rPr>
          <w:sz w:val="28"/>
          <w:szCs w:val="28"/>
        </w:rPr>
      </w:pPr>
      <w:r w:rsidRPr="004E54C8">
        <w:rPr>
          <w:sz w:val="28"/>
          <w:szCs w:val="28"/>
        </w:rPr>
        <w:t>• Сюжетно-ролевые игры;</w:t>
      </w:r>
    </w:p>
    <w:p w:rsidR="007D59E9" w:rsidRPr="004E54C8" w:rsidRDefault="007D59E9" w:rsidP="00016F10">
      <w:pPr>
        <w:pStyle w:val="a5"/>
        <w:spacing w:before="0" w:beforeAutospacing="0" w:after="0" w:afterAutospacing="0"/>
        <w:rPr>
          <w:sz w:val="28"/>
          <w:szCs w:val="28"/>
        </w:rPr>
      </w:pPr>
      <w:r w:rsidRPr="004E54C8">
        <w:rPr>
          <w:sz w:val="28"/>
          <w:szCs w:val="28"/>
        </w:rPr>
        <w:t>• Иллюстрации профессий;</w:t>
      </w:r>
    </w:p>
    <w:p w:rsidR="007D59E9" w:rsidRPr="004E54C8" w:rsidRDefault="007D59E9" w:rsidP="00016F1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E54C8">
        <w:rPr>
          <w:sz w:val="28"/>
          <w:szCs w:val="28"/>
        </w:rPr>
        <w:t>• Дидактические игры (настольно-печатные, словесные, игры с предметами) ;</w:t>
      </w:r>
    </w:p>
    <w:p w:rsidR="007D59E9" w:rsidRPr="004E54C8" w:rsidRDefault="007D59E9" w:rsidP="00016F1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E54C8">
        <w:rPr>
          <w:sz w:val="28"/>
          <w:szCs w:val="28"/>
        </w:rPr>
        <w:t xml:space="preserve">• Картотека художественной литературы о профессиях (стихи, </w:t>
      </w:r>
      <w:r w:rsidR="004E54C8">
        <w:rPr>
          <w:sz w:val="28"/>
          <w:szCs w:val="28"/>
        </w:rPr>
        <w:t>рассказы, загадки)</w:t>
      </w:r>
      <w:r w:rsidRPr="004E54C8">
        <w:rPr>
          <w:sz w:val="28"/>
          <w:szCs w:val="28"/>
        </w:rPr>
        <w:t>;</w:t>
      </w:r>
    </w:p>
    <w:p w:rsidR="00F91F27" w:rsidRPr="004E54C8" w:rsidRDefault="007D59E9" w:rsidP="00016F1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E54C8">
        <w:rPr>
          <w:sz w:val="28"/>
          <w:szCs w:val="28"/>
        </w:rPr>
        <w:t>• Куклы в костюмах</w:t>
      </w:r>
      <w:r w:rsidR="000165ED">
        <w:rPr>
          <w:sz w:val="28"/>
          <w:szCs w:val="28"/>
        </w:rPr>
        <w:t>.</w:t>
      </w:r>
    </w:p>
    <w:p w:rsidR="00565359" w:rsidRPr="00565359" w:rsidRDefault="004E54C8" w:rsidP="0056535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6B0E" w:rsidRDefault="003B6B0E" w:rsidP="00EB08FF">
      <w:pPr>
        <w:spacing w:before="100" w:beforeAutospacing="1" w:after="100" w:afterAutospacing="1" w:line="315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B6B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ЗАКЛЮЧЕНИЕ.</w:t>
      </w:r>
    </w:p>
    <w:p w:rsidR="00E610D8" w:rsidRDefault="00E610D8" w:rsidP="00E610D8">
      <w:pPr>
        <w:spacing w:before="100" w:beforeAutospacing="1" w:after="100" w:afterAutospacing="1" w:line="31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B11BF" w:rsidRPr="003B6B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преемственности по профориентации детский сад является первоначальным звеном в единой непрерывной системе образования. Дошкольное учреждение – первая ступень в формировании базовых знаний о профессиях. </w:t>
      </w:r>
      <w:r w:rsidRPr="003B6B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в детском саду дети знакомятся с многообразием и широким выбором профессий.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Зн</w:t>
      </w:r>
      <w:r w:rsidR="0051117F" w:rsidRPr="0095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акомство дошкольников с профессиями не только расширяет общую осведомленность об окружающем мире и кругозор детей, но и формирует у них определенный элементарный опыт профессиональных действий, способствует профессиональной ранней ориентации.</w:t>
      </w:r>
      <w:r w:rsidR="00220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610D8">
        <w:rPr>
          <w:rFonts w:ascii="Times New Roman" w:hAnsi="Times New Roman" w:cs="Times New Roman"/>
          <w:sz w:val="28"/>
          <w:szCs w:val="28"/>
          <w:shd w:val="clear" w:color="auto" w:fill="FFFFFF"/>
        </w:rPr>
        <w:t>Раннее трудовое воспитание и профориентация является одной из ступенек на пути к успешности во взрослой жизни.</w:t>
      </w:r>
    </w:p>
    <w:p w:rsidR="000E0BFB" w:rsidRDefault="000E0BFB" w:rsidP="00722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6A9" w:rsidRDefault="00FA76A9" w:rsidP="0022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359" w:rsidRDefault="00FA76A9" w:rsidP="00E610D8">
      <w:pPr>
        <w:spacing w:before="100" w:beforeAutospacing="1" w:after="100" w:afterAutospacing="1" w:line="31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565359" w:rsidRDefault="00565359" w:rsidP="00E610D8">
      <w:pPr>
        <w:spacing w:before="100" w:beforeAutospacing="1" w:after="100" w:afterAutospacing="1" w:line="31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5359" w:rsidRDefault="00565359" w:rsidP="00E610D8">
      <w:pPr>
        <w:spacing w:before="100" w:beforeAutospacing="1" w:after="100" w:afterAutospacing="1" w:line="31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5359" w:rsidRPr="00E610D8" w:rsidRDefault="00565359" w:rsidP="00E610D8">
      <w:pPr>
        <w:spacing w:before="100" w:beforeAutospacing="1" w:after="100" w:afterAutospacing="1" w:line="315" w:lineRule="atLeast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sectPr w:rsidR="00565359" w:rsidRPr="00E610D8" w:rsidSect="00D04CCD">
      <w:footerReference w:type="default" r:id="rId8"/>
      <w:pgSz w:w="11906" w:h="16838"/>
      <w:pgMar w:top="1134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57" w:rsidRDefault="00106557" w:rsidP="003C4107">
      <w:pPr>
        <w:spacing w:after="0" w:line="240" w:lineRule="auto"/>
      </w:pPr>
      <w:r>
        <w:separator/>
      </w:r>
    </w:p>
  </w:endnote>
  <w:endnote w:type="continuationSeparator" w:id="0">
    <w:p w:rsidR="00106557" w:rsidRDefault="00106557" w:rsidP="003C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44345"/>
      <w:docPartObj>
        <w:docPartGallery w:val="Page Numbers (Bottom of Page)"/>
        <w:docPartUnique/>
      </w:docPartObj>
    </w:sdtPr>
    <w:sdtEndPr/>
    <w:sdtContent>
      <w:p w:rsidR="00A20316" w:rsidRDefault="00A85C7E">
        <w:pPr>
          <w:pStyle w:val="ab"/>
          <w:jc w:val="right"/>
        </w:pPr>
        <w:r>
          <w:fldChar w:fldCharType="begin"/>
        </w:r>
        <w:r w:rsidR="00A20316">
          <w:instrText>PAGE   \* MERGEFORMAT</w:instrText>
        </w:r>
        <w:r>
          <w:fldChar w:fldCharType="separate"/>
        </w:r>
        <w:r w:rsidR="002203E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20316" w:rsidRDefault="00A20316">
    <w:pPr>
      <w:pStyle w:val="ab"/>
    </w:pPr>
  </w:p>
  <w:p w:rsidR="00A20316" w:rsidRDefault="00A2031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57" w:rsidRDefault="00106557" w:rsidP="003C4107">
      <w:pPr>
        <w:spacing w:after="0" w:line="240" w:lineRule="auto"/>
      </w:pPr>
      <w:r>
        <w:separator/>
      </w:r>
    </w:p>
  </w:footnote>
  <w:footnote w:type="continuationSeparator" w:id="0">
    <w:p w:rsidR="00106557" w:rsidRDefault="00106557" w:rsidP="003C4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F3E"/>
    <w:multiLevelType w:val="hybridMultilevel"/>
    <w:tmpl w:val="00000099"/>
    <w:lvl w:ilvl="0" w:tplc="00000124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40D"/>
    <w:multiLevelType w:val="hybridMultilevel"/>
    <w:tmpl w:val="0000491C"/>
    <w:lvl w:ilvl="0" w:tplc="00004D06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bullet"/>
      <w:lvlText w:val="\en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C74A14"/>
    <w:multiLevelType w:val="multilevel"/>
    <w:tmpl w:val="5498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B4CBE"/>
    <w:multiLevelType w:val="multilevel"/>
    <w:tmpl w:val="C194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24DDF"/>
    <w:multiLevelType w:val="multilevel"/>
    <w:tmpl w:val="59D6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72640"/>
    <w:multiLevelType w:val="multilevel"/>
    <w:tmpl w:val="5E4E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303AB"/>
    <w:multiLevelType w:val="multilevel"/>
    <w:tmpl w:val="DA30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85830"/>
    <w:multiLevelType w:val="hybridMultilevel"/>
    <w:tmpl w:val="FED6EE98"/>
    <w:lvl w:ilvl="0" w:tplc="0419000F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1C4848"/>
    <w:multiLevelType w:val="multilevel"/>
    <w:tmpl w:val="5C10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34009C"/>
    <w:multiLevelType w:val="hybridMultilevel"/>
    <w:tmpl w:val="A7E69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51FF9"/>
    <w:multiLevelType w:val="multilevel"/>
    <w:tmpl w:val="8B2A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88133B"/>
    <w:multiLevelType w:val="hybridMultilevel"/>
    <w:tmpl w:val="E6A041E4"/>
    <w:lvl w:ilvl="0" w:tplc="883CF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91D17"/>
    <w:multiLevelType w:val="hybridMultilevel"/>
    <w:tmpl w:val="5B58A4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E3553E"/>
    <w:multiLevelType w:val="multilevel"/>
    <w:tmpl w:val="E95C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AE1E7A"/>
    <w:multiLevelType w:val="multilevel"/>
    <w:tmpl w:val="E2C0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4C7DA0"/>
    <w:multiLevelType w:val="multilevel"/>
    <w:tmpl w:val="65DC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3A181C"/>
    <w:multiLevelType w:val="multilevel"/>
    <w:tmpl w:val="5520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8D23AB"/>
    <w:multiLevelType w:val="multilevel"/>
    <w:tmpl w:val="1F08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580FDC"/>
    <w:multiLevelType w:val="multilevel"/>
    <w:tmpl w:val="599E7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A90A75"/>
    <w:multiLevelType w:val="multilevel"/>
    <w:tmpl w:val="C3EA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4C51D3"/>
    <w:multiLevelType w:val="multilevel"/>
    <w:tmpl w:val="8E14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C4BE0"/>
    <w:multiLevelType w:val="hybridMultilevel"/>
    <w:tmpl w:val="2FB21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063B6E"/>
    <w:multiLevelType w:val="multilevel"/>
    <w:tmpl w:val="6908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BC49AD"/>
    <w:multiLevelType w:val="multilevel"/>
    <w:tmpl w:val="4EB8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5129C4"/>
    <w:multiLevelType w:val="multilevel"/>
    <w:tmpl w:val="DD52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C06AF4"/>
    <w:multiLevelType w:val="multilevel"/>
    <w:tmpl w:val="A86A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E14510"/>
    <w:multiLevelType w:val="hybridMultilevel"/>
    <w:tmpl w:val="787E10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8A35B6"/>
    <w:multiLevelType w:val="multilevel"/>
    <w:tmpl w:val="9ED4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D35B5E"/>
    <w:multiLevelType w:val="hybridMultilevel"/>
    <w:tmpl w:val="F5BCB5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20"/>
  </w:num>
  <w:num w:numId="4">
    <w:abstractNumId w:val="10"/>
  </w:num>
  <w:num w:numId="5">
    <w:abstractNumId w:val="18"/>
  </w:num>
  <w:num w:numId="6">
    <w:abstractNumId w:val="24"/>
  </w:num>
  <w:num w:numId="7">
    <w:abstractNumId w:val="22"/>
  </w:num>
  <w:num w:numId="8">
    <w:abstractNumId w:val="15"/>
  </w:num>
  <w:num w:numId="9">
    <w:abstractNumId w:val="6"/>
  </w:num>
  <w:num w:numId="10">
    <w:abstractNumId w:val="25"/>
  </w:num>
  <w:num w:numId="11">
    <w:abstractNumId w:val="8"/>
  </w:num>
  <w:num w:numId="12">
    <w:abstractNumId w:val="2"/>
  </w:num>
  <w:num w:numId="13">
    <w:abstractNumId w:val="5"/>
  </w:num>
  <w:num w:numId="14">
    <w:abstractNumId w:val="4"/>
  </w:num>
  <w:num w:numId="15">
    <w:abstractNumId w:val="3"/>
  </w:num>
  <w:num w:numId="16">
    <w:abstractNumId w:val="14"/>
  </w:num>
  <w:num w:numId="17">
    <w:abstractNumId w:val="16"/>
  </w:num>
  <w:num w:numId="18">
    <w:abstractNumId w:val="13"/>
  </w:num>
  <w:num w:numId="19">
    <w:abstractNumId w:val="19"/>
  </w:num>
  <w:num w:numId="20">
    <w:abstractNumId w:val="2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0"/>
  </w:num>
  <w:num w:numId="24">
    <w:abstractNumId w:val="1"/>
  </w:num>
  <w:num w:numId="25">
    <w:abstractNumId w:val="21"/>
  </w:num>
  <w:num w:numId="26">
    <w:abstractNumId w:val="9"/>
  </w:num>
  <w:num w:numId="27">
    <w:abstractNumId w:val="12"/>
  </w:num>
  <w:num w:numId="28">
    <w:abstractNumId w:val="2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8C5"/>
    <w:rsid w:val="00004610"/>
    <w:rsid w:val="00005DD9"/>
    <w:rsid w:val="000165ED"/>
    <w:rsid w:val="00016F10"/>
    <w:rsid w:val="00021760"/>
    <w:rsid w:val="000440B5"/>
    <w:rsid w:val="00053D29"/>
    <w:rsid w:val="00054FEC"/>
    <w:rsid w:val="000565D1"/>
    <w:rsid w:val="00061C6F"/>
    <w:rsid w:val="00070A4D"/>
    <w:rsid w:val="00071038"/>
    <w:rsid w:val="0008047F"/>
    <w:rsid w:val="00082711"/>
    <w:rsid w:val="0008312D"/>
    <w:rsid w:val="000900CB"/>
    <w:rsid w:val="00090C0D"/>
    <w:rsid w:val="000A5F12"/>
    <w:rsid w:val="000B6097"/>
    <w:rsid w:val="000C3B92"/>
    <w:rsid w:val="000D0054"/>
    <w:rsid w:val="000D303B"/>
    <w:rsid w:val="000D4E58"/>
    <w:rsid w:val="000D6778"/>
    <w:rsid w:val="000E0BFB"/>
    <w:rsid w:val="000E3263"/>
    <w:rsid w:val="000F2382"/>
    <w:rsid w:val="000F2A2E"/>
    <w:rsid w:val="00106557"/>
    <w:rsid w:val="00106AD0"/>
    <w:rsid w:val="00106E2B"/>
    <w:rsid w:val="001168EC"/>
    <w:rsid w:val="00116AB8"/>
    <w:rsid w:val="00120157"/>
    <w:rsid w:val="001340A3"/>
    <w:rsid w:val="00134B00"/>
    <w:rsid w:val="0013588B"/>
    <w:rsid w:val="0014629E"/>
    <w:rsid w:val="00147517"/>
    <w:rsid w:val="0015133F"/>
    <w:rsid w:val="00172922"/>
    <w:rsid w:val="001943FD"/>
    <w:rsid w:val="001A3E52"/>
    <w:rsid w:val="001A56A3"/>
    <w:rsid w:val="001B0AC2"/>
    <w:rsid w:val="001C3282"/>
    <w:rsid w:val="001C7A8A"/>
    <w:rsid w:val="001E5FFA"/>
    <w:rsid w:val="001F24CE"/>
    <w:rsid w:val="002203EA"/>
    <w:rsid w:val="00222049"/>
    <w:rsid w:val="00245F71"/>
    <w:rsid w:val="00252021"/>
    <w:rsid w:val="00261A88"/>
    <w:rsid w:val="00272F7D"/>
    <w:rsid w:val="002751F2"/>
    <w:rsid w:val="00284D18"/>
    <w:rsid w:val="00286C9E"/>
    <w:rsid w:val="002874A8"/>
    <w:rsid w:val="002B216F"/>
    <w:rsid w:val="002D0CEA"/>
    <w:rsid w:val="002D1DD4"/>
    <w:rsid w:val="002E2FAA"/>
    <w:rsid w:val="002E467B"/>
    <w:rsid w:val="002F7DE2"/>
    <w:rsid w:val="00304366"/>
    <w:rsid w:val="00307EDB"/>
    <w:rsid w:val="0031081F"/>
    <w:rsid w:val="00312206"/>
    <w:rsid w:val="00314BD1"/>
    <w:rsid w:val="00327593"/>
    <w:rsid w:val="00342527"/>
    <w:rsid w:val="003539FB"/>
    <w:rsid w:val="00372A08"/>
    <w:rsid w:val="003736B0"/>
    <w:rsid w:val="0037518E"/>
    <w:rsid w:val="00376A4A"/>
    <w:rsid w:val="00380A6D"/>
    <w:rsid w:val="00380D6C"/>
    <w:rsid w:val="00397D80"/>
    <w:rsid w:val="003A1DEA"/>
    <w:rsid w:val="003A5E9C"/>
    <w:rsid w:val="003B0A63"/>
    <w:rsid w:val="003B22D5"/>
    <w:rsid w:val="003B246B"/>
    <w:rsid w:val="003B49DB"/>
    <w:rsid w:val="003B58AD"/>
    <w:rsid w:val="003B6B0E"/>
    <w:rsid w:val="003B77F2"/>
    <w:rsid w:val="003C4107"/>
    <w:rsid w:val="003D734E"/>
    <w:rsid w:val="003E076D"/>
    <w:rsid w:val="004050B1"/>
    <w:rsid w:val="00410253"/>
    <w:rsid w:val="004207A4"/>
    <w:rsid w:val="004263B3"/>
    <w:rsid w:val="00427163"/>
    <w:rsid w:val="00430A24"/>
    <w:rsid w:val="004330EB"/>
    <w:rsid w:val="00445775"/>
    <w:rsid w:val="0045350F"/>
    <w:rsid w:val="0047407A"/>
    <w:rsid w:val="00481F44"/>
    <w:rsid w:val="004821A5"/>
    <w:rsid w:val="004A1174"/>
    <w:rsid w:val="004B4996"/>
    <w:rsid w:val="004D2654"/>
    <w:rsid w:val="004D4B0E"/>
    <w:rsid w:val="004D6A5A"/>
    <w:rsid w:val="004E2281"/>
    <w:rsid w:val="004E39C5"/>
    <w:rsid w:val="004E54C8"/>
    <w:rsid w:val="004E6A8A"/>
    <w:rsid w:val="004F07F0"/>
    <w:rsid w:val="00505BAB"/>
    <w:rsid w:val="0051117F"/>
    <w:rsid w:val="00512BB3"/>
    <w:rsid w:val="00530653"/>
    <w:rsid w:val="00545810"/>
    <w:rsid w:val="0055482E"/>
    <w:rsid w:val="00556749"/>
    <w:rsid w:val="005608F2"/>
    <w:rsid w:val="00565359"/>
    <w:rsid w:val="005829F1"/>
    <w:rsid w:val="005949A6"/>
    <w:rsid w:val="005A0A61"/>
    <w:rsid w:val="005A120B"/>
    <w:rsid w:val="005A71B4"/>
    <w:rsid w:val="005B11BF"/>
    <w:rsid w:val="005C1793"/>
    <w:rsid w:val="005C4ED5"/>
    <w:rsid w:val="005E61AA"/>
    <w:rsid w:val="006036C2"/>
    <w:rsid w:val="006068BD"/>
    <w:rsid w:val="006112CB"/>
    <w:rsid w:val="006115E9"/>
    <w:rsid w:val="006140BC"/>
    <w:rsid w:val="00615A31"/>
    <w:rsid w:val="00616672"/>
    <w:rsid w:val="00626415"/>
    <w:rsid w:val="00640621"/>
    <w:rsid w:val="0064136A"/>
    <w:rsid w:val="00657068"/>
    <w:rsid w:val="00676087"/>
    <w:rsid w:val="00676951"/>
    <w:rsid w:val="006804BB"/>
    <w:rsid w:val="006834F5"/>
    <w:rsid w:val="00685D2C"/>
    <w:rsid w:val="006920A6"/>
    <w:rsid w:val="006A5F0D"/>
    <w:rsid w:val="006B32B5"/>
    <w:rsid w:val="006B52FD"/>
    <w:rsid w:val="006B5B25"/>
    <w:rsid w:val="006D2EB2"/>
    <w:rsid w:val="006E09AA"/>
    <w:rsid w:val="006F38F9"/>
    <w:rsid w:val="006F452B"/>
    <w:rsid w:val="006F74E3"/>
    <w:rsid w:val="0070739E"/>
    <w:rsid w:val="00710543"/>
    <w:rsid w:val="00713D6E"/>
    <w:rsid w:val="0072245F"/>
    <w:rsid w:val="00730410"/>
    <w:rsid w:val="0074083E"/>
    <w:rsid w:val="007459D3"/>
    <w:rsid w:val="00757CAE"/>
    <w:rsid w:val="00763B24"/>
    <w:rsid w:val="00764498"/>
    <w:rsid w:val="00766A8E"/>
    <w:rsid w:val="00767FA0"/>
    <w:rsid w:val="0077534F"/>
    <w:rsid w:val="007875BC"/>
    <w:rsid w:val="007A168A"/>
    <w:rsid w:val="007A6461"/>
    <w:rsid w:val="007A6684"/>
    <w:rsid w:val="007B3E95"/>
    <w:rsid w:val="007B41E8"/>
    <w:rsid w:val="007B5BA5"/>
    <w:rsid w:val="007B6CE8"/>
    <w:rsid w:val="007C44B9"/>
    <w:rsid w:val="007D59E9"/>
    <w:rsid w:val="007E0771"/>
    <w:rsid w:val="007E1A7C"/>
    <w:rsid w:val="007E3156"/>
    <w:rsid w:val="007F677C"/>
    <w:rsid w:val="007F760A"/>
    <w:rsid w:val="0080070A"/>
    <w:rsid w:val="008023E7"/>
    <w:rsid w:val="008068CC"/>
    <w:rsid w:val="0081364F"/>
    <w:rsid w:val="00826CE8"/>
    <w:rsid w:val="00840226"/>
    <w:rsid w:val="008457BA"/>
    <w:rsid w:val="00861530"/>
    <w:rsid w:val="008715FC"/>
    <w:rsid w:val="008833EC"/>
    <w:rsid w:val="008A636D"/>
    <w:rsid w:val="008C03D9"/>
    <w:rsid w:val="008C3F42"/>
    <w:rsid w:val="008D09D9"/>
    <w:rsid w:val="008F1754"/>
    <w:rsid w:val="008F24CA"/>
    <w:rsid w:val="009223A6"/>
    <w:rsid w:val="00931926"/>
    <w:rsid w:val="00957FB4"/>
    <w:rsid w:val="0097223A"/>
    <w:rsid w:val="00975C74"/>
    <w:rsid w:val="00985809"/>
    <w:rsid w:val="0099065D"/>
    <w:rsid w:val="00990DFB"/>
    <w:rsid w:val="009A2FFB"/>
    <w:rsid w:val="009B29E9"/>
    <w:rsid w:val="009C2A44"/>
    <w:rsid w:val="009C77D3"/>
    <w:rsid w:val="009D0C7F"/>
    <w:rsid w:val="009D2A0C"/>
    <w:rsid w:val="009D2AA8"/>
    <w:rsid w:val="009E1693"/>
    <w:rsid w:val="009F37A4"/>
    <w:rsid w:val="009F3B5B"/>
    <w:rsid w:val="009F7D2D"/>
    <w:rsid w:val="00A078C5"/>
    <w:rsid w:val="00A135FD"/>
    <w:rsid w:val="00A20316"/>
    <w:rsid w:val="00A24E3F"/>
    <w:rsid w:val="00A257A9"/>
    <w:rsid w:val="00A3010A"/>
    <w:rsid w:val="00A43496"/>
    <w:rsid w:val="00A437DC"/>
    <w:rsid w:val="00A47D67"/>
    <w:rsid w:val="00A510F3"/>
    <w:rsid w:val="00A60587"/>
    <w:rsid w:val="00A67EA6"/>
    <w:rsid w:val="00A7228C"/>
    <w:rsid w:val="00A75B5A"/>
    <w:rsid w:val="00A85C7E"/>
    <w:rsid w:val="00A86FF1"/>
    <w:rsid w:val="00A90539"/>
    <w:rsid w:val="00AA65C1"/>
    <w:rsid w:val="00AB04C9"/>
    <w:rsid w:val="00AC5D8D"/>
    <w:rsid w:val="00AE2FAE"/>
    <w:rsid w:val="00AF07AD"/>
    <w:rsid w:val="00AF28E9"/>
    <w:rsid w:val="00AF3903"/>
    <w:rsid w:val="00AF3AC0"/>
    <w:rsid w:val="00AF7527"/>
    <w:rsid w:val="00B0023E"/>
    <w:rsid w:val="00B00B6E"/>
    <w:rsid w:val="00B143F2"/>
    <w:rsid w:val="00B20F44"/>
    <w:rsid w:val="00B27858"/>
    <w:rsid w:val="00B33D1A"/>
    <w:rsid w:val="00B453C3"/>
    <w:rsid w:val="00B54593"/>
    <w:rsid w:val="00B56D57"/>
    <w:rsid w:val="00B57B3B"/>
    <w:rsid w:val="00B6761D"/>
    <w:rsid w:val="00B67CB9"/>
    <w:rsid w:val="00B8671B"/>
    <w:rsid w:val="00B87E6B"/>
    <w:rsid w:val="00BB0B62"/>
    <w:rsid w:val="00BB152A"/>
    <w:rsid w:val="00BB285C"/>
    <w:rsid w:val="00BC4ADA"/>
    <w:rsid w:val="00BD5CA7"/>
    <w:rsid w:val="00BD5CEF"/>
    <w:rsid w:val="00BD7F65"/>
    <w:rsid w:val="00BE5019"/>
    <w:rsid w:val="00BF0CC8"/>
    <w:rsid w:val="00BF4B88"/>
    <w:rsid w:val="00BF529C"/>
    <w:rsid w:val="00BF5DCC"/>
    <w:rsid w:val="00BF5F68"/>
    <w:rsid w:val="00C12EE7"/>
    <w:rsid w:val="00C23A22"/>
    <w:rsid w:val="00C26BEA"/>
    <w:rsid w:val="00C32822"/>
    <w:rsid w:val="00C46606"/>
    <w:rsid w:val="00C51A17"/>
    <w:rsid w:val="00C6355F"/>
    <w:rsid w:val="00C657E0"/>
    <w:rsid w:val="00C71BA6"/>
    <w:rsid w:val="00C73D90"/>
    <w:rsid w:val="00C9162D"/>
    <w:rsid w:val="00CA14F6"/>
    <w:rsid w:val="00CA1B2D"/>
    <w:rsid w:val="00CA3F5C"/>
    <w:rsid w:val="00CD0955"/>
    <w:rsid w:val="00CD2C39"/>
    <w:rsid w:val="00CD75E7"/>
    <w:rsid w:val="00CE23ED"/>
    <w:rsid w:val="00CE2D1C"/>
    <w:rsid w:val="00CE471A"/>
    <w:rsid w:val="00CF2A9B"/>
    <w:rsid w:val="00CF4ABE"/>
    <w:rsid w:val="00D035A1"/>
    <w:rsid w:val="00D04CCD"/>
    <w:rsid w:val="00D15BB5"/>
    <w:rsid w:val="00D37374"/>
    <w:rsid w:val="00D428F3"/>
    <w:rsid w:val="00D50EF6"/>
    <w:rsid w:val="00D54DD1"/>
    <w:rsid w:val="00D928D9"/>
    <w:rsid w:val="00D95145"/>
    <w:rsid w:val="00DA23A6"/>
    <w:rsid w:val="00DB2D9D"/>
    <w:rsid w:val="00DC05AB"/>
    <w:rsid w:val="00DC78F4"/>
    <w:rsid w:val="00DD5E71"/>
    <w:rsid w:val="00DE13EF"/>
    <w:rsid w:val="00DF5EFB"/>
    <w:rsid w:val="00E04AD7"/>
    <w:rsid w:val="00E051B9"/>
    <w:rsid w:val="00E06F37"/>
    <w:rsid w:val="00E310C2"/>
    <w:rsid w:val="00E40BA0"/>
    <w:rsid w:val="00E513BF"/>
    <w:rsid w:val="00E51789"/>
    <w:rsid w:val="00E610D8"/>
    <w:rsid w:val="00E65479"/>
    <w:rsid w:val="00E77A3B"/>
    <w:rsid w:val="00E87EAB"/>
    <w:rsid w:val="00E909E2"/>
    <w:rsid w:val="00E9706E"/>
    <w:rsid w:val="00EA11A1"/>
    <w:rsid w:val="00EA3CD4"/>
    <w:rsid w:val="00EB08FF"/>
    <w:rsid w:val="00EB3CB9"/>
    <w:rsid w:val="00EB49FB"/>
    <w:rsid w:val="00EC566D"/>
    <w:rsid w:val="00EC5FC4"/>
    <w:rsid w:val="00EE33F5"/>
    <w:rsid w:val="00F011CC"/>
    <w:rsid w:val="00F10019"/>
    <w:rsid w:val="00F377ED"/>
    <w:rsid w:val="00F409E4"/>
    <w:rsid w:val="00F437C7"/>
    <w:rsid w:val="00F44617"/>
    <w:rsid w:val="00F47556"/>
    <w:rsid w:val="00F4757D"/>
    <w:rsid w:val="00F50C7F"/>
    <w:rsid w:val="00F52229"/>
    <w:rsid w:val="00F63778"/>
    <w:rsid w:val="00F706A4"/>
    <w:rsid w:val="00F81C3A"/>
    <w:rsid w:val="00F91F27"/>
    <w:rsid w:val="00F926D8"/>
    <w:rsid w:val="00F9444B"/>
    <w:rsid w:val="00FA76A9"/>
    <w:rsid w:val="00FC2900"/>
    <w:rsid w:val="00FE57DA"/>
    <w:rsid w:val="00FE66CE"/>
    <w:rsid w:val="00FE6CD4"/>
    <w:rsid w:val="00FF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5A98"/>
  <w15:docId w15:val="{CB48F356-7588-44A7-ABE0-B98DD0CC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C7F"/>
  </w:style>
  <w:style w:type="paragraph" w:styleId="1">
    <w:name w:val="heading 1"/>
    <w:basedOn w:val="a"/>
    <w:next w:val="a"/>
    <w:link w:val="10"/>
    <w:uiPriority w:val="9"/>
    <w:qFormat/>
    <w:rsid w:val="00BD5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F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80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9E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804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68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04BB"/>
  </w:style>
  <w:style w:type="character" w:styleId="a6">
    <w:name w:val="Strong"/>
    <w:basedOn w:val="a0"/>
    <w:uiPriority w:val="22"/>
    <w:qFormat/>
    <w:rsid w:val="006804BB"/>
    <w:rPr>
      <w:b/>
      <w:bCs/>
    </w:rPr>
  </w:style>
  <w:style w:type="character" w:styleId="a7">
    <w:name w:val="Hyperlink"/>
    <w:basedOn w:val="a0"/>
    <w:uiPriority w:val="99"/>
    <w:semiHidden/>
    <w:unhideWhenUsed/>
    <w:rsid w:val="006804B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804B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C4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4107"/>
  </w:style>
  <w:style w:type="paragraph" w:styleId="ab">
    <w:name w:val="footer"/>
    <w:basedOn w:val="a"/>
    <w:link w:val="ac"/>
    <w:uiPriority w:val="99"/>
    <w:unhideWhenUsed/>
    <w:rsid w:val="003C4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4107"/>
  </w:style>
  <w:style w:type="paragraph" w:customStyle="1" w:styleId="ConsPlusNormal">
    <w:name w:val="ConsPlusNormal"/>
    <w:rsid w:val="00D15B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481F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5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C5F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6B5B25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9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3930">
          <w:marLeft w:val="15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9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6192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60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2927">
          <w:marLeft w:val="0"/>
          <w:marRight w:val="0"/>
          <w:marTop w:val="0"/>
          <w:marBottom w:val="312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63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1245">
              <w:marLeft w:val="6855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EEEEEE"/>
                <w:bottom w:val="none" w:sz="0" w:space="0" w:color="auto"/>
                <w:right w:val="none" w:sz="0" w:space="0" w:color="auto"/>
              </w:divBdr>
              <w:divsChild>
                <w:div w:id="19945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22071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3563">
              <w:marLeft w:val="0"/>
              <w:marRight w:val="0"/>
              <w:marTop w:val="15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  <w:div w:id="1476294873">
              <w:marLeft w:val="0"/>
              <w:marRight w:val="0"/>
              <w:marTop w:val="0"/>
              <w:marBottom w:val="225"/>
              <w:divBdr>
                <w:top w:val="single" w:sz="2" w:space="8" w:color="BBBBBB"/>
                <w:left w:val="single" w:sz="6" w:space="8" w:color="BBBBBB"/>
                <w:bottom w:val="single" w:sz="6" w:space="8" w:color="BBBBBB"/>
                <w:right w:val="single" w:sz="6" w:space="8" w:color="BBBBBB"/>
              </w:divBdr>
            </w:div>
          </w:divsChild>
        </w:div>
      </w:divsChild>
    </w:div>
    <w:div w:id="1598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60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18D6-363F-4E3C-A716-B5729727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</dc:creator>
  <cp:lastModifiedBy>user</cp:lastModifiedBy>
  <cp:revision>4</cp:revision>
  <cp:lastPrinted>2021-12-22T05:06:00Z</cp:lastPrinted>
  <dcterms:created xsi:type="dcterms:W3CDTF">2023-10-12T11:16:00Z</dcterms:created>
  <dcterms:modified xsi:type="dcterms:W3CDTF">2023-10-27T03:15:00Z</dcterms:modified>
</cp:coreProperties>
</file>