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D0" w:rsidRPr="00C3747C" w:rsidRDefault="00AE5CD0" w:rsidP="00AE5CD0">
      <w:pPr>
        <w:ind w:right="-45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-761279</wp:posOffset>
            </wp:positionH>
            <wp:positionV relativeFrom="paragraph">
              <wp:posOffset>-797732</wp:posOffset>
            </wp:positionV>
            <wp:extent cx="10749090" cy="10676238"/>
            <wp:effectExtent l="19050" t="0" r="0" b="0"/>
            <wp:wrapNone/>
            <wp:docPr id="1" name="Рисунок 1" descr="https://avatars.mds.yandex.net/get-pdb/1572252/773bf20b-c4f6-4fdf-8db1-a1f2bb80b84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72252/773bf20b-c4f6-4fdf-8db1-a1f2bb80b840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090" cy="106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3B9" w:rsidRPr="00F363B9" w:rsidRDefault="00F363B9" w:rsidP="00F363B9">
      <w:pPr>
        <w:ind w:right="-29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363B9">
        <w:rPr>
          <w:rFonts w:ascii="Times New Roman" w:hAnsi="Times New Roman" w:cs="Times New Roman"/>
          <w:color w:val="111111"/>
          <w:sz w:val="24"/>
          <w:szCs w:val="24"/>
        </w:rPr>
        <w:t>Труд становится великим воспитателем, когда он входит в духовную жизнь наших воспитанников, даёт радость дружбы и товарищества, развивает пытливость и любознательность, рождает волнующую радость преодоления трудностей, открывает все новую и новую красоту в окружающем мире, пробуждает первое гражданское чувство — чувство созидателя материальных благ, без которых невозможна жизнь человека.</w:t>
      </w:r>
    </w:p>
    <w:p w:rsidR="00F363B9" w:rsidRPr="00F363B9" w:rsidRDefault="00F363B9" w:rsidP="00F363B9">
      <w:pPr>
        <w:ind w:right="-294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AE5CD0" w:rsidRPr="00C3747C" w:rsidRDefault="00F363B9" w:rsidP="00F363B9">
      <w:pPr>
        <w:ind w:right="-29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363B9">
        <w:rPr>
          <w:rFonts w:ascii="Times New Roman" w:hAnsi="Times New Roman" w:cs="Times New Roman"/>
          <w:color w:val="111111"/>
          <w:sz w:val="24"/>
          <w:szCs w:val="24"/>
        </w:rPr>
        <w:t>В.А. Сухомлинский</w:t>
      </w:r>
    </w:p>
    <w:p w:rsidR="00AE5CD0" w:rsidRPr="00C3747C" w:rsidRDefault="00F363B9" w:rsidP="00AE5CD0">
      <w:pPr>
        <w:ind w:right="-45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276149</wp:posOffset>
            </wp:positionV>
            <wp:extent cx="2769851" cy="2429301"/>
            <wp:effectExtent l="19050" t="0" r="0" b="0"/>
            <wp:wrapNone/>
            <wp:docPr id="16" name="Рисунок 12" descr="https://i.pinimg.com/originals/6f/02/7d/6f027d98ea0db4d8b8703c07aed98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6f/02/7d/6f027d98ea0db4d8b8703c07aed989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51" cy="24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CD0" w:rsidRPr="00C3747C" w:rsidRDefault="00AE5CD0" w:rsidP="00AE5CD0">
      <w:pPr>
        <w:ind w:right="-457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Default="00AE5CD0" w:rsidP="00AE5CD0">
      <w:pPr>
        <w:ind w:right="-45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E5CD0" w:rsidRPr="00127986" w:rsidRDefault="00AE5CD0" w:rsidP="00F363B9">
      <w:pPr>
        <w:spacing w:after="0" w:line="240" w:lineRule="auto"/>
        <w:ind w:right="-578"/>
        <w:jc w:val="center"/>
        <w:rPr>
          <w:rFonts w:ascii="Times New Roman" w:hAnsi="Times New Roman" w:cs="Times New Roman"/>
          <w:color w:val="FF0000"/>
          <w:sz w:val="28"/>
        </w:rPr>
      </w:pPr>
      <w:r w:rsidRPr="00127986">
        <w:rPr>
          <w:rFonts w:ascii="Times New Roman" w:hAnsi="Times New Roman" w:cs="Times New Roman"/>
          <w:color w:val="FF0000"/>
          <w:sz w:val="28"/>
        </w:rPr>
        <w:lastRenderedPageBreak/>
        <w:t>Муниципальное дошкольное образовательное автономное  учреждение</w:t>
      </w: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«Детский сад № 106  «Анютины глазки</w:t>
      </w:r>
      <w:r w:rsidRPr="00127986">
        <w:rPr>
          <w:rFonts w:ascii="Times New Roman" w:hAnsi="Times New Roman" w:cs="Times New Roman"/>
          <w:color w:val="FF0000"/>
          <w:sz w:val="28"/>
        </w:rPr>
        <w:t>»</w:t>
      </w:r>
      <w:r>
        <w:rPr>
          <w:rFonts w:ascii="Times New Roman" w:hAnsi="Times New Roman" w:cs="Times New Roman"/>
          <w:color w:val="FF0000"/>
          <w:sz w:val="28"/>
        </w:rPr>
        <w:t xml:space="preserve"> комбинированного вида» </w:t>
      </w: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г. Орска</w:t>
      </w: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color w:val="FF0000"/>
          <w:sz w:val="28"/>
        </w:rPr>
      </w:pPr>
    </w:p>
    <w:p w:rsidR="00AE5CD0" w:rsidRDefault="00AE5CD0" w:rsidP="00AE5CD0">
      <w:pPr>
        <w:spacing w:after="0" w:line="240" w:lineRule="auto"/>
        <w:ind w:right="-578"/>
        <w:rPr>
          <w:rFonts w:ascii="Times New Roman" w:hAnsi="Times New Roman" w:cs="Times New Roman"/>
          <w:color w:val="FF0000"/>
          <w:sz w:val="28"/>
        </w:rPr>
      </w:pP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  <w:r w:rsidRPr="00AE5CD0">
        <w:rPr>
          <w:rFonts w:ascii="Times New Roman" w:hAnsi="Times New Roman" w:cs="Times New Roman"/>
          <w:b/>
          <w:bCs/>
          <w:color w:val="FF0000"/>
          <w:sz w:val="28"/>
          <w:u w:val="single"/>
        </w:rPr>
        <w:t>Воспитание трудовых навыков у младших дошкольников посредством дидактических игр</w:t>
      </w:r>
    </w:p>
    <w:p w:rsidR="00AE5CD0" w:rsidRDefault="00AE5CD0" w:rsidP="00AE5CD0">
      <w:pPr>
        <w:spacing w:after="0" w:line="240" w:lineRule="auto"/>
        <w:ind w:right="-578" w:firstLine="141"/>
        <w:jc w:val="center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95885</wp:posOffset>
            </wp:positionV>
            <wp:extent cx="2560320" cy="2565400"/>
            <wp:effectExtent l="95250" t="76200" r="106680" b="82550"/>
            <wp:wrapNone/>
            <wp:docPr id="2" name="Рисунок 1" descr="E:\яяяяяя\ДОКУМЕНТАЦИЯ ПО РАБОТЕ\2023-2024 Г. 2 мл гр\обобщ опыта труд воспит\103e9643e44cc542d4d4946f9968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яяяяя\ДОКУМЕНТАЦИЯ ПО РАБОТЕ\2023-2024 Г. 2 мл гр\обобщ опыта труд воспит\103e9643e44cc542d4d4946f996804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b/>
          <w:bCs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u w:val="single"/>
        </w:rPr>
        <w:t xml:space="preserve">Воспитатель: </w:t>
      </w:r>
    </w:p>
    <w:p w:rsidR="00AE5CD0" w:rsidRP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u w:val="single"/>
        </w:rPr>
        <w:t>Овчинникова А. Ю.</w:t>
      </w:r>
      <w:r w:rsidRPr="00AE5CD0">
        <w:rPr>
          <w:rFonts w:ascii="Times New Roman" w:hAnsi="Times New Roman" w:cs="Times New Roman"/>
          <w:b/>
          <w:bCs/>
          <w:color w:val="FF0000"/>
          <w:sz w:val="28"/>
          <w:u w:val="single"/>
        </w:rPr>
        <w:t xml:space="preserve"> </w:t>
      </w:r>
    </w:p>
    <w:p w:rsidR="00AE5CD0" w:rsidRDefault="00AE5CD0" w:rsidP="00AE5CD0">
      <w:pPr>
        <w:spacing w:after="0" w:line="240" w:lineRule="auto"/>
        <w:ind w:right="-578" w:firstLine="141"/>
        <w:jc w:val="right"/>
        <w:rPr>
          <w:rFonts w:ascii="Times New Roman" w:hAnsi="Times New Roman" w:cs="Times New Roman"/>
          <w:color w:val="FF0000"/>
          <w:sz w:val="28"/>
        </w:rPr>
      </w:pPr>
    </w:p>
    <w:p w:rsidR="00AE5CD0" w:rsidRPr="00F363B9" w:rsidRDefault="00AE5CD0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-717665</wp:posOffset>
            </wp:positionH>
            <wp:positionV relativeFrom="paragraph">
              <wp:posOffset>-952154</wp:posOffset>
            </wp:positionV>
            <wp:extent cx="10671117" cy="10673542"/>
            <wp:effectExtent l="19050" t="0" r="0" b="0"/>
            <wp:wrapNone/>
            <wp:docPr id="13" name="Рисунок 1" descr="https://avatars.mds.yandex.net/get-pdb/1572252/773bf20b-c4f6-4fdf-8db1-a1f2bb80b84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72252/773bf20b-c4f6-4fdf-8db1-a1f2bb80b840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17" cy="1067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3B9">
        <w:rPr>
          <w:rFonts w:ascii="Times New Roman" w:hAnsi="Times New Roman" w:cs="Times New Roman"/>
          <w:sz w:val="28"/>
          <w:szCs w:val="28"/>
        </w:rPr>
        <w:t>Трудовое воспитание в детском саду – обязательный процесс, благодаря которому у ребенка формируются положительное отношение к трудовой деятельности, появляется желание и умение трудиться, а также развиваются нравственные качества. Основным видом деятельности дошкольников является игра, а значит, и трудовое воспитание должно проходить в игровой форме.</w:t>
      </w:r>
    </w:p>
    <w:p w:rsidR="00580AFD" w:rsidRPr="00F363B9" w:rsidRDefault="00580AFD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0AFD" w:rsidRPr="00F363B9" w:rsidRDefault="00580AFD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sz w:val="28"/>
          <w:szCs w:val="28"/>
        </w:rPr>
        <w:t>Основной целью трудового воспитания самых маленьких посетителей дошкольных заведений, с учётом их возрастных особенностей, является формирование положительного восприятия труда и умения выполнять посильные трудовые действия.</w:t>
      </w:r>
    </w:p>
    <w:p w:rsidR="00AE5CD0" w:rsidRPr="00F363B9" w:rsidRDefault="00AE5CD0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CD0" w:rsidRPr="00F363B9" w:rsidRDefault="00014E82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63500</wp:posOffset>
            </wp:positionV>
            <wp:extent cx="2779395" cy="1967865"/>
            <wp:effectExtent l="133350" t="76200" r="116205" b="70485"/>
            <wp:wrapNone/>
            <wp:docPr id="5" name="Рисунок 3" descr="E:\яяяяяя\ДОКУМЕНТАЦИЯ ПО РАБОТЕ\2023-2024 Г. 2 мл гр\обобщ опыта труд воспит\0caa9ea89ba917c8a283a343fc96c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яяяяя\ДОКУМЕНТАЦИЯ ПО РАБОТЕ\2023-2024 Г. 2 мл гр\обобщ опыта труд воспит\0caa9ea89ba917c8a283a343fc96c1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6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5CD0" w:rsidRPr="00F363B9" w:rsidRDefault="00AE5CD0" w:rsidP="00014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CD0" w:rsidRPr="00F363B9" w:rsidRDefault="00AE5CD0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F363B9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  <w:r w:rsidRPr="00F363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100965</wp:posOffset>
            </wp:positionV>
            <wp:extent cx="2764790" cy="2428875"/>
            <wp:effectExtent l="19050" t="0" r="0" b="0"/>
            <wp:wrapNone/>
            <wp:docPr id="12" name="Рисунок 9" descr="https://i.pinimg.com/originals/6f/02/7d/6f027d98ea0db4d8b8703c07aed98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6f/02/7d/6f027d98ea0db4d8b8703c07aed989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FD" w:rsidRPr="00F363B9" w:rsidRDefault="00580AFD" w:rsidP="00AE5CD0">
      <w:pPr>
        <w:spacing w:after="0"/>
        <w:ind w:right="-436"/>
        <w:rPr>
          <w:rFonts w:ascii="Times New Roman" w:hAnsi="Times New Roman" w:cs="Times New Roman"/>
          <w:noProof/>
          <w:sz w:val="28"/>
          <w:szCs w:val="28"/>
        </w:rPr>
      </w:pPr>
    </w:p>
    <w:p w:rsidR="00580AFD" w:rsidRPr="00F363B9" w:rsidRDefault="00580AFD" w:rsidP="00014E82">
      <w:pPr>
        <w:spacing w:after="0"/>
        <w:ind w:right="-436"/>
        <w:rPr>
          <w:rFonts w:ascii="Times New Roman" w:hAnsi="Times New Roman" w:cs="Times New Roman"/>
          <w:sz w:val="28"/>
          <w:szCs w:val="28"/>
        </w:rPr>
      </w:pPr>
    </w:p>
    <w:p w:rsidR="00AE5CD0" w:rsidRPr="00F363B9" w:rsidRDefault="00AE5CD0" w:rsidP="00AE5CD0">
      <w:pPr>
        <w:spacing w:after="0"/>
        <w:ind w:right="-436"/>
        <w:rPr>
          <w:rFonts w:ascii="Times New Roman" w:hAnsi="Times New Roman" w:cs="Times New Roman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rPr>
          <w:sz w:val="28"/>
          <w:szCs w:val="28"/>
        </w:rPr>
      </w:pPr>
      <w:r w:rsidRPr="00F363B9">
        <w:rPr>
          <w:sz w:val="28"/>
          <w:szCs w:val="28"/>
        </w:rPr>
        <w:t>Наиболее эффективными приёмами являются: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sz w:val="28"/>
          <w:szCs w:val="28"/>
        </w:rPr>
        <w:t>Наблюдение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 xml:space="preserve">Показ 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>Пояснение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 xml:space="preserve">Художественное произведение 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>Игровые и сюрпризные моменты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>Проблемные ситуации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>Дидактические игры</w:t>
      </w:r>
    </w:p>
    <w:p w:rsidR="0000241C" w:rsidRPr="00F363B9" w:rsidRDefault="0000241C" w:rsidP="0000241C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 xml:space="preserve">Поощрение </w:t>
      </w: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0241C" w:rsidRPr="00F363B9" w:rsidRDefault="0000241C" w:rsidP="0000241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E5CD0" w:rsidRPr="00F363B9" w:rsidRDefault="00AE5CD0" w:rsidP="00AE5CD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63B9">
        <w:rPr>
          <w:color w:val="111111"/>
          <w:sz w:val="28"/>
          <w:szCs w:val="28"/>
        </w:rPr>
        <w:t>.</w:t>
      </w:r>
    </w:p>
    <w:p w:rsidR="0000241C" w:rsidRPr="00F363B9" w:rsidRDefault="0000241C" w:rsidP="0000241C">
      <w:pPr>
        <w:spacing w:after="0"/>
        <w:ind w:right="-436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sz w:val="28"/>
          <w:szCs w:val="28"/>
        </w:rPr>
        <w:lastRenderedPageBreak/>
        <w:t>Виды трудовой деятельности:</w:t>
      </w:r>
    </w:p>
    <w:p w:rsidR="00F363B9" w:rsidRPr="00F363B9" w:rsidRDefault="0000241C" w:rsidP="00F363B9">
      <w:pPr>
        <w:pStyle w:val="a6"/>
        <w:numPr>
          <w:ilvl w:val="0"/>
          <w:numId w:val="3"/>
        </w:numPr>
        <w:spacing w:after="0"/>
        <w:ind w:left="284" w:right="-719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sz w:val="28"/>
          <w:szCs w:val="28"/>
        </w:rPr>
        <w:t>Самообслуживание</w:t>
      </w:r>
      <w:r w:rsidR="00F363B9" w:rsidRPr="00F363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63B9" w:rsidRPr="00F363B9">
        <w:rPr>
          <w:rFonts w:ascii="Times New Roman" w:hAnsi="Times New Roman" w:cs="Times New Roman"/>
          <w:sz w:val="28"/>
          <w:szCs w:val="28"/>
        </w:rPr>
        <w:t>(</w:t>
      </w:r>
      <w:r w:rsidR="00F363B9" w:rsidRPr="00F36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F363B9" w:rsidRPr="00F363B9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умывание, раздевание и одевание на прогулку, ко сну, пользование туалетом (индивидуальным горшком), пользование носовым платком, полотенцем, салфеткой, аккуратный приём пищи)</w:t>
      </w:r>
    </w:p>
    <w:p w:rsidR="00F363B9" w:rsidRPr="00F363B9" w:rsidRDefault="00F363B9" w:rsidP="00F363B9">
      <w:pPr>
        <w:pStyle w:val="a6"/>
        <w:spacing w:after="0"/>
        <w:ind w:left="284" w:right="-719"/>
        <w:rPr>
          <w:rFonts w:ascii="Times New Roman" w:hAnsi="Times New Roman" w:cs="Times New Roman"/>
          <w:sz w:val="28"/>
          <w:szCs w:val="28"/>
        </w:rPr>
      </w:pPr>
    </w:p>
    <w:p w:rsidR="0000241C" w:rsidRPr="00F363B9" w:rsidRDefault="0000241C" w:rsidP="00F363B9">
      <w:pPr>
        <w:pStyle w:val="a6"/>
        <w:numPr>
          <w:ilvl w:val="0"/>
          <w:numId w:val="3"/>
        </w:numPr>
        <w:spacing w:after="0"/>
        <w:ind w:left="284" w:right="-719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sz w:val="28"/>
          <w:szCs w:val="28"/>
        </w:rPr>
        <w:t>Хозяйственно-бытовой труд</w:t>
      </w:r>
      <w:r w:rsidR="00F363B9" w:rsidRPr="00F363B9">
        <w:rPr>
          <w:rFonts w:ascii="Times New Roman" w:hAnsi="Times New Roman" w:cs="Times New Roman"/>
          <w:sz w:val="28"/>
          <w:szCs w:val="28"/>
        </w:rPr>
        <w:t xml:space="preserve"> (</w:t>
      </w:r>
      <w:r w:rsidR="00F363B9" w:rsidRPr="00F363B9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 порядка в групповой комнате, раздевалке, спальне, выполнение поручений по столовой (расставить стаканчики для салфеток, хлебницы, разложить ложки)</w:t>
      </w:r>
      <w:r w:rsidR="00F363B9" w:rsidRPr="00F363B9">
        <w:rPr>
          <w:rFonts w:ascii="Times New Roman" w:hAnsi="Times New Roman" w:cs="Times New Roman"/>
          <w:sz w:val="28"/>
          <w:szCs w:val="28"/>
        </w:rPr>
        <w:t>)</w:t>
      </w:r>
    </w:p>
    <w:p w:rsidR="00F363B9" w:rsidRPr="00F363B9" w:rsidRDefault="00F363B9" w:rsidP="00F363B9">
      <w:pPr>
        <w:spacing w:after="0"/>
        <w:ind w:right="-719"/>
        <w:rPr>
          <w:rFonts w:ascii="Times New Roman" w:hAnsi="Times New Roman" w:cs="Times New Roman"/>
          <w:sz w:val="28"/>
          <w:szCs w:val="28"/>
        </w:rPr>
      </w:pPr>
    </w:p>
    <w:p w:rsidR="00014E82" w:rsidRPr="00F363B9" w:rsidRDefault="00F363B9" w:rsidP="00F363B9">
      <w:pPr>
        <w:pStyle w:val="a6"/>
        <w:numPr>
          <w:ilvl w:val="0"/>
          <w:numId w:val="3"/>
        </w:numPr>
        <w:ind w:left="284" w:right="-719"/>
        <w:rPr>
          <w:rFonts w:ascii="Times New Roman" w:hAnsi="Times New Roman" w:cs="Times New Roman"/>
          <w:sz w:val="28"/>
          <w:szCs w:val="28"/>
        </w:rPr>
      </w:pPr>
      <w:r w:rsidRPr="00F363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270149</wp:posOffset>
            </wp:positionH>
            <wp:positionV relativeFrom="paragraph">
              <wp:posOffset>1426854</wp:posOffset>
            </wp:positionV>
            <wp:extent cx="2776201" cy="1924334"/>
            <wp:effectExtent l="19050" t="0" r="5099" b="0"/>
            <wp:wrapNone/>
            <wp:docPr id="11" name="Рисунок 6" descr="https://moubokulovo.edusite.ru/images/boy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ubokulovo.edusite.ru/images/boy_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01" cy="19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3B9">
        <w:rPr>
          <w:rFonts w:ascii="Times New Roman" w:hAnsi="Times New Roman" w:cs="Times New Roman"/>
          <w:sz w:val="28"/>
          <w:szCs w:val="28"/>
        </w:rPr>
        <w:t>Труд в природе (Дети под контролем воспитателя могут поливать растения, протирать крупные листья влажной губкой, рыхлить землю в горшочках, высаживать лук на перо, сеять в ящики крупные семена (тыквы, фасоли, гороха))</w:t>
      </w:r>
      <w:r w:rsidR="0000241C" w:rsidRPr="00F363B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14E82" w:rsidRPr="00F363B9" w:rsidSect="00014E82">
      <w:pgSz w:w="16838" w:h="11906" w:orient="landscape"/>
      <w:pgMar w:top="426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39F"/>
    <w:multiLevelType w:val="hybridMultilevel"/>
    <w:tmpl w:val="EACEA26C"/>
    <w:lvl w:ilvl="0" w:tplc="8D5ED1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147A7"/>
    <w:multiLevelType w:val="hybridMultilevel"/>
    <w:tmpl w:val="5008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43FCA"/>
    <w:multiLevelType w:val="hybridMultilevel"/>
    <w:tmpl w:val="DC204CFC"/>
    <w:lvl w:ilvl="0" w:tplc="8D5ED1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147FA"/>
    <w:multiLevelType w:val="hybridMultilevel"/>
    <w:tmpl w:val="A7FC1B1C"/>
    <w:lvl w:ilvl="0" w:tplc="024CA064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5CD0"/>
    <w:rsid w:val="0000241C"/>
    <w:rsid w:val="00014E82"/>
    <w:rsid w:val="00580AFD"/>
    <w:rsid w:val="00AE5CD0"/>
    <w:rsid w:val="00F3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C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63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2023-10-24T08:07:00Z</dcterms:created>
  <dcterms:modified xsi:type="dcterms:W3CDTF">2023-10-24T09:24:00Z</dcterms:modified>
</cp:coreProperties>
</file>