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F2" w:rsidRPr="00DA45A7" w:rsidRDefault="002D3AF2" w:rsidP="002D3AF2">
      <w:pPr>
        <w:spacing w:line="253" w:lineRule="atLeast"/>
        <w:ind w:firstLine="0"/>
        <w:jc w:val="center"/>
        <w:rPr>
          <w:rFonts w:ascii="Buchanan Expanded" w:eastAsia="Times New Roman" w:hAnsi="Buchanan Expanded" w:cs="Calibri"/>
          <w:color w:val="000000" w:themeColor="text1"/>
          <w:sz w:val="48"/>
        </w:rPr>
      </w:pPr>
      <w:r w:rsidRPr="00DA45A7">
        <w:rPr>
          <w:rFonts w:ascii="Buchanan Expanded" w:eastAsia="Times New Roman" w:hAnsi="Buchanan Expanded" w:cs="Times New Roman"/>
          <w:b/>
          <w:bCs/>
          <w:color w:val="000000" w:themeColor="text1"/>
          <w:sz w:val="48"/>
        </w:rPr>
        <w:t xml:space="preserve">Symptoms of Parkinson's </w:t>
      </w:r>
      <w:proofErr w:type="gramStart"/>
      <w:r w:rsidRPr="00DA45A7">
        <w:rPr>
          <w:rFonts w:ascii="Buchanan Expanded" w:eastAsia="Times New Roman" w:hAnsi="Buchanan Expanded" w:cs="Times New Roman"/>
          <w:b/>
          <w:bCs/>
          <w:color w:val="000000" w:themeColor="text1"/>
          <w:sz w:val="48"/>
        </w:rPr>
        <w:t>Disease</w:t>
      </w:r>
      <w:proofErr w:type="gramEnd"/>
    </w:p>
    <w:p w:rsidR="002D3AF2" w:rsidRPr="00DA45A7" w:rsidRDefault="002D3AF2" w:rsidP="002D3AF2">
      <w:pPr>
        <w:spacing w:line="253" w:lineRule="atLeast"/>
        <w:ind w:firstLine="0"/>
        <w:rPr>
          <w:rFonts w:ascii="Calibri" w:eastAsia="Times New Roman" w:hAnsi="Calibri" w:cs="Calibri"/>
          <w:color w:val="000000" w:themeColor="text1"/>
        </w:rPr>
      </w:pPr>
      <w:r w:rsidRPr="00DA45A7">
        <w:rPr>
          <w:rFonts w:ascii="Times New Roman" w:eastAsia="Times New Roman" w:hAnsi="Times New Roman" w:cs="Times New Roman"/>
          <w:color w:val="000000" w:themeColor="text1"/>
        </w:rPr>
        <w:t xml:space="preserve">Parkinson's </w:t>
      </w:r>
      <w:proofErr w:type="gramStart"/>
      <w:r w:rsidRPr="00DA45A7">
        <w:rPr>
          <w:rFonts w:ascii="Times New Roman" w:eastAsia="Times New Roman" w:hAnsi="Times New Roman" w:cs="Times New Roman"/>
          <w:color w:val="000000" w:themeColor="text1"/>
        </w:rPr>
        <w:t>Disease</w:t>
      </w:r>
      <w:proofErr w:type="gramEnd"/>
      <w:r w:rsidRPr="00DA45A7">
        <w:rPr>
          <w:rFonts w:ascii="Times New Roman" w:eastAsia="Times New Roman" w:hAnsi="Times New Roman" w:cs="Times New Roman"/>
          <w:color w:val="000000" w:themeColor="text1"/>
        </w:rPr>
        <w:t xml:space="preserve"> is a neurological disorder that has symptoms which are not very distinct. The reason why the symptoms are not distinct is that early signs are difficult to comprehend the situation and define them as Parkinson. The usual symptoms include the following:</w:t>
      </w:r>
    </w:p>
    <w:p w:rsidR="002D3AF2" w:rsidRPr="00DA45A7" w:rsidRDefault="002D3AF2" w:rsidP="00350184">
      <w:pPr>
        <w:pStyle w:val="ListParagraph"/>
        <w:numPr>
          <w:ilvl w:val="0"/>
          <w:numId w:val="1"/>
        </w:numPr>
        <w:spacing w:line="253" w:lineRule="atLeast"/>
        <w:rPr>
          <w:rFonts w:ascii="Calibri" w:eastAsia="Times New Roman" w:hAnsi="Calibri" w:cs="Calibri"/>
          <w:color w:val="000000" w:themeColor="text1"/>
        </w:rPr>
      </w:pPr>
      <w:r w:rsidRPr="00DA45A7">
        <w:rPr>
          <w:rFonts w:ascii="Times New Roman" w:eastAsia="Times New Roman" w:hAnsi="Times New Roman" w:cs="Times New Roman"/>
          <w:b/>
          <w:color w:val="000000" w:themeColor="text1"/>
        </w:rPr>
        <w:t>Tremors: </w:t>
      </w:r>
      <w:r w:rsidRPr="00DA45A7">
        <w:rPr>
          <w:rFonts w:ascii="Times New Roman" w:eastAsia="Times New Roman" w:hAnsi="Times New Roman" w:cs="Times New Roman"/>
          <w:color w:val="000000" w:themeColor="text1"/>
        </w:rPr>
        <w:t xml:space="preserve"> Subtle shaking of one side of the body marks as the initial sign of Parkinson's </w:t>
      </w:r>
      <w:proofErr w:type="gramStart"/>
      <w:r w:rsidRPr="00DA45A7">
        <w:rPr>
          <w:rFonts w:ascii="Times New Roman" w:eastAsia="Times New Roman" w:hAnsi="Times New Roman" w:cs="Times New Roman"/>
          <w:color w:val="000000" w:themeColor="text1"/>
        </w:rPr>
        <w:t>Disease</w:t>
      </w:r>
      <w:proofErr w:type="gramEnd"/>
      <w:r w:rsidRPr="00DA45A7">
        <w:rPr>
          <w:rFonts w:ascii="Times New Roman" w:eastAsia="Times New Roman" w:hAnsi="Times New Roman" w:cs="Times New Roman"/>
          <w:color w:val="000000" w:themeColor="text1"/>
        </w:rPr>
        <w:t>. These tremors are the early sign of this disorder and are called 'Rest Tremors'; it is because the affected limb when in action ceases to shake. These tremors often increase as the disease progresses to its next stage.</w:t>
      </w:r>
    </w:p>
    <w:p w:rsidR="002D3AF2" w:rsidRPr="00DA45A7" w:rsidRDefault="005A03F2" w:rsidP="00350184">
      <w:pPr>
        <w:pStyle w:val="ListParagraph"/>
        <w:numPr>
          <w:ilvl w:val="0"/>
          <w:numId w:val="1"/>
        </w:numPr>
        <w:spacing w:line="253" w:lineRule="atLeast"/>
        <w:rPr>
          <w:rFonts w:ascii="Calibri" w:eastAsia="Times New Roman" w:hAnsi="Calibri" w:cs="Calibri"/>
          <w:color w:val="000000" w:themeColor="text1"/>
        </w:rPr>
      </w:pPr>
      <w:proofErr w:type="spellStart"/>
      <w:r w:rsidRPr="00DA45A7">
        <w:rPr>
          <w:rFonts w:ascii="Times New Roman" w:eastAsia="Times New Roman" w:hAnsi="Times New Roman" w:cs="Times New Roman"/>
          <w:b/>
          <w:color w:val="000000" w:themeColor="text1"/>
        </w:rPr>
        <w:t>Hypos</w:t>
      </w:r>
      <w:r w:rsidR="002D3AF2" w:rsidRPr="00DA45A7">
        <w:rPr>
          <w:rFonts w:ascii="Times New Roman" w:eastAsia="Times New Roman" w:hAnsi="Times New Roman" w:cs="Times New Roman"/>
          <w:b/>
          <w:color w:val="000000" w:themeColor="text1"/>
        </w:rPr>
        <w:t>mia</w:t>
      </w:r>
      <w:proofErr w:type="spellEnd"/>
      <w:r w:rsidR="002D3AF2" w:rsidRPr="00DA45A7">
        <w:rPr>
          <w:rFonts w:ascii="Times New Roman" w:eastAsia="Times New Roman" w:hAnsi="Times New Roman" w:cs="Times New Roman"/>
          <w:b/>
          <w:color w:val="000000" w:themeColor="text1"/>
        </w:rPr>
        <w:t xml:space="preserve">: </w:t>
      </w:r>
      <w:r w:rsidR="002D3AF2" w:rsidRPr="00DA45A7">
        <w:rPr>
          <w:rFonts w:ascii="Times New Roman" w:eastAsia="Times New Roman" w:hAnsi="Times New Roman" w:cs="Times New Roman"/>
          <w:color w:val="000000" w:themeColor="text1"/>
        </w:rPr>
        <w:t>It is a condition when the sense of smell is reduced. Since Parkinson is a neurological disorder, the nerve connecting the nose to the brain dysfunction</w:t>
      </w:r>
      <w:r w:rsidRPr="00DA45A7">
        <w:rPr>
          <w:rFonts w:ascii="Times New Roman" w:eastAsia="Times New Roman" w:hAnsi="Times New Roman" w:cs="Times New Roman"/>
          <w:color w:val="000000" w:themeColor="text1"/>
        </w:rPr>
        <w:t xml:space="preserve">s, which is also referred to as </w:t>
      </w:r>
      <w:proofErr w:type="gramStart"/>
      <w:r w:rsidR="002D3AF2" w:rsidRPr="00DA45A7">
        <w:rPr>
          <w:rFonts w:ascii="Times New Roman" w:eastAsia="Times New Roman" w:hAnsi="Times New Roman" w:cs="Times New Roman"/>
          <w:color w:val="000000" w:themeColor="text1"/>
        </w:rPr>
        <w:t>Olfactory</w:t>
      </w:r>
      <w:proofErr w:type="gramEnd"/>
      <w:r w:rsidR="002D3AF2" w:rsidRPr="00DA45A7">
        <w:rPr>
          <w:rFonts w:ascii="Times New Roman" w:eastAsia="Times New Roman" w:hAnsi="Times New Roman" w:cs="Times New Roman"/>
          <w:color w:val="000000" w:themeColor="text1"/>
        </w:rPr>
        <w:t xml:space="preserve"> dysfunction. Often the loss of smell is attributed to similar diseases, one of which is muscular dystro</w:t>
      </w:r>
      <w:r w:rsidR="002D3AF2" w:rsidRPr="005C67CA">
        <w:rPr>
          <w:rFonts w:ascii="Times New Roman" w:eastAsia="Times New Roman" w:hAnsi="Times New Roman" w:cs="Times New Roman"/>
          <w:color w:val="000000" w:themeColor="text1"/>
        </w:rPr>
        <w:t>phy. Just like Parkinson's disease, </w:t>
      </w:r>
      <w:hyperlink r:id="rId5" w:history="1">
        <w:r w:rsidR="002D3AF2" w:rsidRPr="005C67CA">
          <w:rPr>
            <w:rStyle w:val="Hyperlink"/>
            <w:rFonts w:ascii="Times New Roman" w:eastAsia="Times New Roman" w:hAnsi="Times New Roman" w:cs="Times New Roman"/>
            <w:bCs/>
          </w:rPr>
          <w:t xml:space="preserve">muscular dystrophy treatment in </w:t>
        </w:r>
        <w:proofErr w:type="spellStart"/>
        <w:r w:rsidR="002D3AF2" w:rsidRPr="005C67CA">
          <w:rPr>
            <w:rStyle w:val="Hyperlink"/>
            <w:rFonts w:ascii="Times New Roman" w:eastAsia="Times New Roman" w:hAnsi="Times New Roman" w:cs="Times New Roman"/>
            <w:bCs/>
          </w:rPr>
          <w:t>Ayurveda</w:t>
        </w:r>
        <w:proofErr w:type="spellEnd"/>
      </w:hyperlink>
      <w:r w:rsidR="002D3AF2" w:rsidRPr="005C67CA">
        <w:rPr>
          <w:rFonts w:ascii="Times New Roman" w:eastAsia="Times New Roman" w:hAnsi="Times New Roman" w:cs="Times New Roman"/>
          <w:color w:val="000000" w:themeColor="text1"/>
        </w:rPr>
        <w:t> is limited</w:t>
      </w:r>
      <w:r w:rsidR="002D3AF2" w:rsidRPr="00DA45A7">
        <w:rPr>
          <w:rFonts w:ascii="Times New Roman" w:eastAsia="Times New Roman" w:hAnsi="Times New Roman" w:cs="Times New Roman"/>
          <w:color w:val="000000" w:themeColor="text1"/>
        </w:rPr>
        <w:t>.</w:t>
      </w:r>
    </w:p>
    <w:p w:rsidR="002D3AF2" w:rsidRPr="00DA45A7" w:rsidRDefault="002D3AF2" w:rsidP="00350184">
      <w:pPr>
        <w:pStyle w:val="ListParagraph"/>
        <w:numPr>
          <w:ilvl w:val="0"/>
          <w:numId w:val="1"/>
        </w:numPr>
        <w:spacing w:line="253" w:lineRule="atLeast"/>
        <w:rPr>
          <w:rFonts w:ascii="Calibri" w:eastAsia="Times New Roman" w:hAnsi="Calibri" w:cs="Calibri"/>
          <w:color w:val="000000" w:themeColor="text1"/>
        </w:rPr>
      </w:pPr>
      <w:r w:rsidRPr="00DA45A7">
        <w:rPr>
          <w:rFonts w:ascii="Times New Roman" w:eastAsia="Times New Roman" w:hAnsi="Times New Roman" w:cs="Times New Roman"/>
          <w:b/>
          <w:color w:val="000000" w:themeColor="text1"/>
        </w:rPr>
        <w:t>Shuffling Gait:</w:t>
      </w:r>
      <w:r w:rsidRPr="00DA45A7">
        <w:rPr>
          <w:rFonts w:ascii="Times New Roman" w:eastAsia="Times New Roman" w:hAnsi="Times New Roman" w:cs="Times New Roman"/>
          <w:color w:val="000000" w:themeColor="text1"/>
        </w:rPr>
        <w:t xml:space="preserve"> A reduced arm or leg movement is known as shuffling gait. This is a common symptom of Parkinson disease where you will notice the patient dragging his/her feet while trying to walk. The steps, in this case, are rather small.</w:t>
      </w:r>
    </w:p>
    <w:p w:rsidR="002D3AF2" w:rsidRPr="00DA45A7" w:rsidRDefault="002D3AF2" w:rsidP="00350184">
      <w:pPr>
        <w:pStyle w:val="ListParagraph"/>
        <w:numPr>
          <w:ilvl w:val="0"/>
          <w:numId w:val="1"/>
        </w:numPr>
        <w:spacing w:line="253" w:lineRule="atLeast"/>
        <w:rPr>
          <w:rFonts w:ascii="Calibri" w:eastAsia="Times New Roman" w:hAnsi="Calibri" w:cs="Calibri"/>
          <w:color w:val="000000" w:themeColor="text1"/>
        </w:rPr>
      </w:pPr>
      <w:r w:rsidRPr="00DA45A7">
        <w:rPr>
          <w:rFonts w:ascii="Times New Roman" w:eastAsia="Times New Roman" w:hAnsi="Times New Roman" w:cs="Times New Roman"/>
          <w:b/>
          <w:color w:val="000000" w:themeColor="text1"/>
        </w:rPr>
        <w:t>Loss of Balance:</w:t>
      </w:r>
      <w:r w:rsidRPr="00DA45A7">
        <w:rPr>
          <w:rFonts w:ascii="Times New Roman" w:eastAsia="Times New Roman" w:hAnsi="Times New Roman" w:cs="Times New Roman"/>
          <w:color w:val="000000" w:themeColor="text1"/>
        </w:rPr>
        <w:t xml:space="preserve"> With the disease affecting the brain, coordination while moving reduces significantly. The cerebellum of the brain gets impacted, leading to this state. The doctors often conduct the fall test in order to check the presence of Parkinson's </w:t>
      </w:r>
      <w:proofErr w:type="gramStart"/>
      <w:r w:rsidRPr="00DA45A7">
        <w:rPr>
          <w:rFonts w:ascii="Times New Roman" w:eastAsia="Times New Roman" w:hAnsi="Times New Roman" w:cs="Times New Roman"/>
          <w:color w:val="000000" w:themeColor="text1"/>
        </w:rPr>
        <w:t>Disease</w:t>
      </w:r>
      <w:proofErr w:type="gramEnd"/>
      <w:r w:rsidRPr="00DA45A7">
        <w:rPr>
          <w:rFonts w:ascii="Times New Roman" w:eastAsia="Times New Roman" w:hAnsi="Times New Roman" w:cs="Times New Roman"/>
          <w:color w:val="000000" w:themeColor="text1"/>
        </w:rPr>
        <w:t>.</w:t>
      </w:r>
    </w:p>
    <w:p w:rsidR="002D3AF2" w:rsidRPr="00DA45A7" w:rsidRDefault="002D3AF2" w:rsidP="00350184">
      <w:pPr>
        <w:pStyle w:val="ListParagraph"/>
        <w:numPr>
          <w:ilvl w:val="0"/>
          <w:numId w:val="1"/>
        </w:numPr>
        <w:spacing w:line="253" w:lineRule="atLeast"/>
        <w:rPr>
          <w:rFonts w:ascii="Calibri" w:eastAsia="Times New Roman" w:hAnsi="Calibri" w:cs="Calibri"/>
          <w:color w:val="000000" w:themeColor="text1"/>
        </w:rPr>
      </w:pPr>
      <w:r w:rsidRPr="00DA45A7">
        <w:rPr>
          <w:rFonts w:ascii="Times New Roman" w:eastAsia="Times New Roman" w:hAnsi="Times New Roman" w:cs="Times New Roman"/>
          <w:b/>
          <w:color w:val="000000" w:themeColor="text1"/>
        </w:rPr>
        <w:t xml:space="preserve">Stiffness in the limbs: </w:t>
      </w:r>
      <w:r w:rsidRPr="00DA45A7">
        <w:rPr>
          <w:rFonts w:ascii="Times New Roman" w:eastAsia="Times New Roman" w:hAnsi="Times New Roman" w:cs="Times New Roman"/>
          <w:color w:val="000000" w:themeColor="text1"/>
        </w:rPr>
        <w:t xml:space="preserve">Rigidity of the limbs is termed as </w:t>
      </w:r>
      <w:proofErr w:type="spellStart"/>
      <w:r w:rsidRPr="00DA45A7">
        <w:rPr>
          <w:rFonts w:ascii="Times New Roman" w:eastAsia="Times New Roman" w:hAnsi="Times New Roman" w:cs="Times New Roman"/>
          <w:color w:val="000000" w:themeColor="text1"/>
        </w:rPr>
        <w:t>Bradykinesia</w:t>
      </w:r>
      <w:proofErr w:type="spellEnd"/>
      <w:r w:rsidRPr="00DA45A7">
        <w:rPr>
          <w:rFonts w:ascii="Times New Roman" w:eastAsia="Times New Roman" w:hAnsi="Times New Roman" w:cs="Times New Roman"/>
          <w:color w:val="000000" w:themeColor="text1"/>
        </w:rPr>
        <w:t xml:space="preserve">. During this stage, the movement is limited or very slow. In such a case, the patient either moves very slowly or is unable to move at all. One must be aware that </w:t>
      </w:r>
      <w:r w:rsidR="005A03F2" w:rsidRPr="00DA45A7">
        <w:rPr>
          <w:rFonts w:ascii="Times New Roman" w:eastAsia="Times New Roman" w:hAnsi="Times New Roman" w:cs="Times New Roman"/>
          <w:color w:val="000000" w:themeColor="text1"/>
        </w:rPr>
        <w:t xml:space="preserve">it </w:t>
      </w:r>
      <w:r w:rsidRPr="00DA45A7">
        <w:rPr>
          <w:rFonts w:ascii="Times New Roman" w:eastAsia="Times New Roman" w:hAnsi="Times New Roman" w:cs="Times New Roman"/>
          <w:color w:val="000000" w:themeColor="text1"/>
        </w:rPr>
        <w:t xml:space="preserve">is a symptom defining Parkinson's </w:t>
      </w:r>
      <w:proofErr w:type="gramStart"/>
      <w:r w:rsidRPr="00DA45A7">
        <w:rPr>
          <w:rFonts w:ascii="Times New Roman" w:eastAsia="Times New Roman" w:hAnsi="Times New Roman" w:cs="Times New Roman"/>
          <w:color w:val="000000" w:themeColor="text1"/>
        </w:rPr>
        <w:t>Disease</w:t>
      </w:r>
      <w:proofErr w:type="gramEnd"/>
      <w:r w:rsidRPr="00DA45A7">
        <w:rPr>
          <w:rFonts w:ascii="Times New Roman" w:eastAsia="Times New Roman" w:hAnsi="Times New Roman" w:cs="Times New Roman"/>
          <w:color w:val="000000" w:themeColor="text1"/>
        </w:rPr>
        <w:t xml:space="preserve"> and not signifying muscle weakness. </w:t>
      </w:r>
      <w:r w:rsidR="005A03F2" w:rsidRPr="00DA45A7">
        <w:rPr>
          <w:rFonts w:ascii="Times New Roman" w:eastAsia="Times New Roman" w:hAnsi="Times New Roman" w:cs="Times New Roman"/>
          <w:color w:val="000000" w:themeColor="text1"/>
        </w:rPr>
        <w:t>Rigidity</w:t>
      </w:r>
      <w:r w:rsidRPr="00DA45A7">
        <w:rPr>
          <w:rFonts w:ascii="Times New Roman" w:eastAsia="Times New Roman" w:hAnsi="Times New Roman" w:cs="Times New Roman"/>
          <w:color w:val="000000" w:themeColor="text1"/>
        </w:rPr>
        <w:t xml:space="preserve"> also leads to hunched </w:t>
      </w:r>
      <w:proofErr w:type="gramStart"/>
      <w:r w:rsidRPr="00DA45A7">
        <w:rPr>
          <w:rFonts w:ascii="Times New Roman" w:eastAsia="Times New Roman" w:hAnsi="Times New Roman" w:cs="Times New Roman"/>
          <w:color w:val="000000" w:themeColor="text1"/>
        </w:rPr>
        <w:t>back</w:t>
      </w:r>
      <w:proofErr w:type="gramEnd"/>
      <w:r w:rsidRPr="00DA45A7">
        <w:rPr>
          <w:rFonts w:ascii="Times New Roman" w:eastAsia="Times New Roman" w:hAnsi="Times New Roman" w:cs="Times New Roman"/>
          <w:color w:val="000000" w:themeColor="text1"/>
        </w:rPr>
        <w:t xml:space="preserve"> and hence a stooping posture.</w:t>
      </w:r>
    </w:p>
    <w:p w:rsidR="002D3AF2" w:rsidRPr="00DA45A7" w:rsidRDefault="002D3AF2" w:rsidP="00350184">
      <w:pPr>
        <w:pStyle w:val="ListParagraph"/>
        <w:numPr>
          <w:ilvl w:val="0"/>
          <w:numId w:val="1"/>
        </w:numPr>
        <w:spacing w:line="253" w:lineRule="atLeast"/>
        <w:rPr>
          <w:rFonts w:ascii="Calibri" w:eastAsia="Times New Roman" w:hAnsi="Calibri" w:cs="Calibri"/>
          <w:color w:val="000000" w:themeColor="text1"/>
        </w:rPr>
      </w:pPr>
      <w:r w:rsidRPr="00DA45A7">
        <w:rPr>
          <w:rFonts w:ascii="Times New Roman" w:eastAsia="Times New Roman" w:hAnsi="Times New Roman" w:cs="Times New Roman"/>
          <w:b/>
          <w:color w:val="000000" w:themeColor="text1"/>
        </w:rPr>
        <w:t>Reduced Facial Expressions:</w:t>
      </w:r>
      <w:r w:rsidRPr="00DA45A7">
        <w:rPr>
          <w:rFonts w:ascii="Times New Roman" w:eastAsia="Times New Roman" w:hAnsi="Times New Roman" w:cs="Times New Roman"/>
          <w:color w:val="000000" w:themeColor="text1"/>
        </w:rPr>
        <w:t xml:space="preserve"> This is referred to as Facial Masking where the facial expressions are not effectively noticeable, hampering communication. </w:t>
      </w:r>
      <w:proofErr w:type="spellStart"/>
      <w:r w:rsidRPr="00DA45A7">
        <w:rPr>
          <w:rFonts w:ascii="Times New Roman" w:eastAsia="Times New Roman" w:hAnsi="Times New Roman" w:cs="Times New Roman"/>
          <w:color w:val="000000" w:themeColor="text1"/>
        </w:rPr>
        <w:t>Bradykinesia</w:t>
      </w:r>
      <w:proofErr w:type="spellEnd"/>
      <w:r w:rsidRPr="00DA45A7">
        <w:rPr>
          <w:rFonts w:ascii="Times New Roman" w:eastAsia="Times New Roman" w:hAnsi="Times New Roman" w:cs="Times New Roman"/>
          <w:color w:val="000000" w:themeColor="text1"/>
        </w:rPr>
        <w:t xml:space="preserve"> and Facial Masking are allied to one another when one is suffering from Parkinson's </w:t>
      </w:r>
      <w:proofErr w:type="gramStart"/>
      <w:r w:rsidRPr="00DA45A7">
        <w:rPr>
          <w:rFonts w:ascii="Times New Roman" w:eastAsia="Times New Roman" w:hAnsi="Times New Roman" w:cs="Times New Roman"/>
          <w:color w:val="000000" w:themeColor="text1"/>
        </w:rPr>
        <w:t>Disease</w:t>
      </w:r>
      <w:proofErr w:type="gramEnd"/>
      <w:r w:rsidRPr="00DA45A7">
        <w:rPr>
          <w:rFonts w:ascii="Times New Roman" w:eastAsia="Times New Roman" w:hAnsi="Times New Roman" w:cs="Times New Roman"/>
          <w:color w:val="000000" w:themeColor="text1"/>
        </w:rPr>
        <w:t>.   </w:t>
      </w:r>
    </w:p>
    <w:p w:rsidR="002D3AF2" w:rsidRPr="00DA45A7" w:rsidRDefault="002D3AF2" w:rsidP="00350184">
      <w:pPr>
        <w:pStyle w:val="ListParagraph"/>
        <w:numPr>
          <w:ilvl w:val="0"/>
          <w:numId w:val="1"/>
        </w:numPr>
        <w:spacing w:line="253" w:lineRule="atLeast"/>
        <w:rPr>
          <w:rFonts w:ascii="Calibri" w:eastAsia="Times New Roman" w:hAnsi="Calibri" w:cs="Calibri"/>
          <w:color w:val="000000" w:themeColor="text1"/>
        </w:rPr>
      </w:pPr>
      <w:r w:rsidRPr="00DA45A7">
        <w:rPr>
          <w:rFonts w:ascii="Times New Roman" w:eastAsia="Times New Roman" w:hAnsi="Times New Roman" w:cs="Times New Roman"/>
          <w:color w:val="000000" w:themeColor="text1"/>
        </w:rPr>
        <w:t xml:space="preserve">Variation in Voice: Variation here refers to post and pre Parkinson's </w:t>
      </w:r>
      <w:proofErr w:type="gramStart"/>
      <w:r w:rsidRPr="00DA45A7">
        <w:rPr>
          <w:rFonts w:ascii="Times New Roman" w:eastAsia="Times New Roman" w:hAnsi="Times New Roman" w:cs="Times New Roman"/>
          <w:color w:val="000000" w:themeColor="text1"/>
        </w:rPr>
        <w:t>Disease</w:t>
      </w:r>
      <w:proofErr w:type="gramEnd"/>
      <w:r w:rsidRPr="00DA45A7">
        <w:rPr>
          <w:rFonts w:ascii="Times New Roman" w:eastAsia="Times New Roman" w:hAnsi="Times New Roman" w:cs="Times New Roman"/>
          <w:color w:val="000000" w:themeColor="text1"/>
        </w:rPr>
        <w:t>. After one is affected, the voice changes from normal to low and often has no modulation.</w:t>
      </w:r>
    </w:p>
    <w:p w:rsidR="002D3AF2" w:rsidRPr="00DA45A7" w:rsidRDefault="002D3AF2" w:rsidP="002D3AF2">
      <w:pPr>
        <w:spacing w:line="253" w:lineRule="atLeast"/>
        <w:ind w:firstLine="0"/>
        <w:rPr>
          <w:rFonts w:ascii="Calibri" w:eastAsia="Times New Roman" w:hAnsi="Calibri" w:cs="Calibri"/>
          <w:color w:val="000000" w:themeColor="text1"/>
        </w:rPr>
      </w:pPr>
      <w:r w:rsidRPr="00DA45A7">
        <w:rPr>
          <w:rFonts w:ascii="Times New Roman" w:eastAsia="Times New Roman" w:hAnsi="Times New Roman" w:cs="Times New Roman"/>
          <w:color w:val="000000" w:themeColor="text1"/>
        </w:rPr>
        <w:t xml:space="preserve">The progression of Parkinson's </w:t>
      </w:r>
      <w:proofErr w:type="gramStart"/>
      <w:r w:rsidRPr="00DA45A7">
        <w:rPr>
          <w:rFonts w:ascii="Times New Roman" w:eastAsia="Times New Roman" w:hAnsi="Times New Roman" w:cs="Times New Roman"/>
          <w:color w:val="000000" w:themeColor="text1"/>
        </w:rPr>
        <w:t>Disease</w:t>
      </w:r>
      <w:proofErr w:type="gramEnd"/>
      <w:r w:rsidRPr="00DA45A7">
        <w:rPr>
          <w:rFonts w:ascii="Times New Roman" w:eastAsia="Times New Roman" w:hAnsi="Times New Roman" w:cs="Times New Roman"/>
          <w:color w:val="000000" w:themeColor="text1"/>
        </w:rPr>
        <w:t xml:space="preserve"> can be calculated using </w:t>
      </w:r>
      <w:proofErr w:type="spellStart"/>
      <w:r w:rsidRPr="00DA45A7">
        <w:rPr>
          <w:rFonts w:ascii="Times New Roman" w:eastAsia="Times New Roman" w:hAnsi="Times New Roman" w:cs="Times New Roman"/>
          <w:color w:val="000000" w:themeColor="text1"/>
        </w:rPr>
        <w:t>Hoehn</w:t>
      </w:r>
      <w:proofErr w:type="spellEnd"/>
      <w:r w:rsidRPr="00DA45A7">
        <w:rPr>
          <w:rFonts w:ascii="Times New Roman" w:eastAsia="Times New Roman" w:hAnsi="Times New Roman" w:cs="Times New Roman"/>
          <w:color w:val="000000" w:themeColor="text1"/>
        </w:rPr>
        <w:t xml:space="preserve"> and </w:t>
      </w:r>
      <w:proofErr w:type="spellStart"/>
      <w:r w:rsidRPr="00DA45A7">
        <w:rPr>
          <w:rFonts w:ascii="Times New Roman" w:eastAsia="Times New Roman" w:hAnsi="Times New Roman" w:cs="Times New Roman"/>
          <w:color w:val="000000" w:themeColor="text1"/>
        </w:rPr>
        <w:t>Yahr</w:t>
      </w:r>
      <w:proofErr w:type="spellEnd"/>
      <w:r w:rsidRPr="00DA45A7">
        <w:rPr>
          <w:rFonts w:ascii="Times New Roman" w:eastAsia="Times New Roman" w:hAnsi="Times New Roman" w:cs="Times New Roman"/>
          <w:color w:val="000000" w:themeColor="text1"/>
        </w:rPr>
        <w:t xml:space="preserve"> scale; however, so far, </w:t>
      </w:r>
      <w:hyperlink r:id="rId6" w:history="1">
        <w:r w:rsidRPr="005C67CA">
          <w:rPr>
            <w:rStyle w:val="Hyperlink"/>
            <w:rFonts w:ascii="Times New Roman" w:eastAsia="Times New Roman" w:hAnsi="Times New Roman" w:cs="Times New Roman"/>
            <w:bCs/>
          </w:rPr>
          <w:t>Parkinson treatment in India</w:t>
        </w:r>
      </w:hyperlink>
      <w:r w:rsidRPr="00DA45A7">
        <w:rPr>
          <w:rFonts w:ascii="Times New Roman" w:eastAsia="Times New Roman" w:hAnsi="Times New Roman" w:cs="Times New Roman"/>
          <w:color w:val="000000" w:themeColor="text1"/>
        </w:rPr>
        <w:t> and other countries is not completely identified.</w:t>
      </w:r>
    </w:p>
    <w:p w:rsidR="002D3AF2" w:rsidRPr="00DA45A7" w:rsidRDefault="002D3AF2" w:rsidP="002D3AF2">
      <w:pPr>
        <w:spacing w:line="253" w:lineRule="atLeast"/>
        <w:ind w:firstLine="0"/>
        <w:rPr>
          <w:rFonts w:ascii="Calibri" w:eastAsia="Times New Roman" w:hAnsi="Calibri" w:cs="Calibri"/>
          <w:color w:val="000000" w:themeColor="text1"/>
        </w:rPr>
      </w:pPr>
      <w:r w:rsidRPr="00DA45A7">
        <w:rPr>
          <w:rFonts w:ascii="Times New Roman" w:eastAsia="Times New Roman" w:hAnsi="Times New Roman" w:cs="Times New Roman"/>
          <w:color w:val="000000" w:themeColor="text1"/>
        </w:rPr>
        <w:t> </w:t>
      </w:r>
    </w:p>
    <w:p w:rsidR="002D3AF2" w:rsidRPr="00DA45A7" w:rsidRDefault="002D3AF2" w:rsidP="002D3AF2">
      <w:pPr>
        <w:spacing w:line="253" w:lineRule="atLeast"/>
        <w:ind w:firstLine="0"/>
        <w:rPr>
          <w:rFonts w:ascii="Calibri" w:eastAsia="Times New Roman" w:hAnsi="Calibri" w:cs="Calibri"/>
          <w:color w:val="000000" w:themeColor="text1"/>
        </w:rPr>
      </w:pPr>
      <w:r w:rsidRPr="00DA45A7">
        <w:rPr>
          <w:rFonts w:ascii="Times New Roman" w:eastAsia="Times New Roman" w:hAnsi="Times New Roman" w:cs="Times New Roman"/>
          <w:color w:val="000000" w:themeColor="text1"/>
        </w:rPr>
        <w:t> </w:t>
      </w:r>
    </w:p>
    <w:p w:rsidR="000E2DB9" w:rsidRPr="00DA45A7" w:rsidRDefault="000E2DB9" w:rsidP="002D3AF2">
      <w:pPr>
        <w:rPr>
          <w:color w:val="000000" w:themeColor="text1"/>
        </w:rPr>
      </w:pPr>
    </w:p>
    <w:sectPr w:rsidR="000E2DB9" w:rsidRPr="00DA45A7"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14672"/>
    <w:multiLevelType w:val="hybridMultilevel"/>
    <w:tmpl w:val="67384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013"/>
    <w:rsid w:val="00025AC9"/>
    <w:rsid w:val="000269F8"/>
    <w:rsid w:val="000457B4"/>
    <w:rsid w:val="00054D9D"/>
    <w:rsid w:val="000628FA"/>
    <w:rsid w:val="00075050"/>
    <w:rsid w:val="00075C0A"/>
    <w:rsid w:val="00086A67"/>
    <w:rsid w:val="00097976"/>
    <w:rsid w:val="000C05F8"/>
    <w:rsid w:val="000D06FD"/>
    <w:rsid w:val="000E2DB9"/>
    <w:rsid w:val="001006DF"/>
    <w:rsid w:val="001173D7"/>
    <w:rsid w:val="001347F9"/>
    <w:rsid w:val="00136851"/>
    <w:rsid w:val="00145372"/>
    <w:rsid w:val="0015655D"/>
    <w:rsid w:val="0018519C"/>
    <w:rsid w:val="001E29A7"/>
    <w:rsid w:val="00216839"/>
    <w:rsid w:val="00224D9B"/>
    <w:rsid w:val="002358D5"/>
    <w:rsid w:val="00241EA4"/>
    <w:rsid w:val="00261884"/>
    <w:rsid w:val="0026424E"/>
    <w:rsid w:val="00270D3F"/>
    <w:rsid w:val="00282A19"/>
    <w:rsid w:val="002928D0"/>
    <w:rsid w:val="00296158"/>
    <w:rsid w:val="002A12BC"/>
    <w:rsid w:val="002D3AF2"/>
    <w:rsid w:val="002F7738"/>
    <w:rsid w:val="00300A19"/>
    <w:rsid w:val="00310344"/>
    <w:rsid w:val="00350184"/>
    <w:rsid w:val="003569B9"/>
    <w:rsid w:val="00357A66"/>
    <w:rsid w:val="00363DBB"/>
    <w:rsid w:val="00364E65"/>
    <w:rsid w:val="003759E1"/>
    <w:rsid w:val="003C503E"/>
    <w:rsid w:val="003D192B"/>
    <w:rsid w:val="003D4324"/>
    <w:rsid w:val="00454996"/>
    <w:rsid w:val="00456A22"/>
    <w:rsid w:val="004619BE"/>
    <w:rsid w:val="00475CE8"/>
    <w:rsid w:val="00476980"/>
    <w:rsid w:val="00486DF6"/>
    <w:rsid w:val="004A1088"/>
    <w:rsid w:val="004D284A"/>
    <w:rsid w:val="004E103F"/>
    <w:rsid w:val="00501721"/>
    <w:rsid w:val="00503D1A"/>
    <w:rsid w:val="00543F71"/>
    <w:rsid w:val="00555DCF"/>
    <w:rsid w:val="00571033"/>
    <w:rsid w:val="00571986"/>
    <w:rsid w:val="005A03F2"/>
    <w:rsid w:val="005A18E3"/>
    <w:rsid w:val="005C67CA"/>
    <w:rsid w:val="005E12A7"/>
    <w:rsid w:val="006003C5"/>
    <w:rsid w:val="00601275"/>
    <w:rsid w:val="006027EE"/>
    <w:rsid w:val="00610A70"/>
    <w:rsid w:val="006225E3"/>
    <w:rsid w:val="00622B3E"/>
    <w:rsid w:val="006446AC"/>
    <w:rsid w:val="006519AF"/>
    <w:rsid w:val="00653EAC"/>
    <w:rsid w:val="00682632"/>
    <w:rsid w:val="006832E3"/>
    <w:rsid w:val="006A71F9"/>
    <w:rsid w:val="006D17C9"/>
    <w:rsid w:val="006E565C"/>
    <w:rsid w:val="006F0178"/>
    <w:rsid w:val="006F516C"/>
    <w:rsid w:val="007060E3"/>
    <w:rsid w:val="0070792A"/>
    <w:rsid w:val="00750876"/>
    <w:rsid w:val="00752AFC"/>
    <w:rsid w:val="00757DA5"/>
    <w:rsid w:val="00771B35"/>
    <w:rsid w:val="0079697B"/>
    <w:rsid w:val="007972C4"/>
    <w:rsid w:val="007C036C"/>
    <w:rsid w:val="007C39E6"/>
    <w:rsid w:val="007E51D8"/>
    <w:rsid w:val="008061A0"/>
    <w:rsid w:val="00806F75"/>
    <w:rsid w:val="00822544"/>
    <w:rsid w:val="00825B13"/>
    <w:rsid w:val="00843D01"/>
    <w:rsid w:val="00857189"/>
    <w:rsid w:val="00871368"/>
    <w:rsid w:val="00871539"/>
    <w:rsid w:val="00880A77"/>
    <w:rsid w:val="00896320"/>
    <w:rsid w:val="008B5CE3"/>
    <w:rsid w:val="008C4976"/>
    <w:rsid w:val="008D3413"/>
    <w:rsid w:val="008F4123"/>
    <w:rsid w:val="00906588"/>
    <w:rsid w:val="00910A7B"/>
    <w:rsid w:val="009128C1"/>
    <w:rsid w:val="00940489"/>
    <w:rsid w:val="00962782"/>
    <w:rsid w:val="00971CB6"/>
    <w:rsid w:val="00977807"/>
    <w:rsid w:val="009A0A02"/>
    <w:rsid w:val="009A4013"/>
    <w:rsid w:val="009A429C"/>
    <w:rsid w:val="009B7264"/>
    <w:rsid w:val="009C115C"/>
    <w:rsid w:val="009C785E"/>
    <w:rsid w:val="009D141A"/>
    <w:rsid w:val="009D4272"/>
    <w:rsid w:val="009E40D1"/>
    <w:rsid w:val="00A13CE0"/>
    <w:rsid w:val="00A1658F"/>
    <w:rsid w:val="00A4518E"/>
    <w:rsid w:val="00A71723"/>
    <w:rsid w:val="00AC2454"/>
    <w:rsid w:val="00AC75F0"/>
    <w:rsid w:val="00AD09D6"/>
    <w:rsid w:val="00AE07D4"/>
    <w:rsid w:val="00AF2F6D"/>
    <w:rsid w:val="00B04709"/>
    <w:rsid w:val="00B404FB"/>
    <w:rsid w:val="00B56164"/>
    <w:rsid w:val="00B567DC"/>
    <w:rsid w:val="00B63611"/>
    <w:rsid w:val="00B678C3"/>
    <w:rsid w:val="00B84182"/>
    <w:rsid w:val="00B97B83"/>
    <w:rsid w:val="00BA5B50"/>
    <w:rsid w:val="00BB19C9"/>
    <w:rsid w:val="00BB2E3D"/>
    <w:rsid w:val="00BC32A1"/>
    <w:rsid w:val="00BD71C9"/>
    <w:rsid w:val="00BE527E"/>
    <w:rsid w:val="00BE6ACE"/>
    <w:rsid w:val="00C75384"/>
    <w:rsid w:val="00C80E90"/>
    <w:rsid w:val="00C870B9"/>
    <w:rsid w:val="00C91A09"/>
    <w:rsid w:val="00CA4DB2"/>
    <w:rsid w:val="00CD13F4"/>
    <w:rsid w:val="00D14F12"/>
    <w:rsid w:val="00D25548"/>
    <w:rsid w:val="00D42E73"/>
    <w:rsid w:val="00D60A69"/>
    <w:rsid w:val="00D73301"/>
    <w:rsid w:val="00DA45A7"/>
    <w:rsid w:val="00DE44A0"/>
    <w:rsid w:val="00DF40E1"/>
    <w:rsid w:val="00E00D0A"/>
    <w:rsid w:val="00E37D61"/>
    <w:rsid w:val="00E63A77"/>
    <w:rsid w:val="00E66C2A"/>
    <w:rsid w:val="00E95093"/>
    <w:rsid w:val="00EF52AA"/>
    <w:rsid w:val="00EF78CB"/>
    <w:rsid w:val="00F03E93"/>
    <w:rsid w:val="00F07381"/>
    <w:rsid w:val="00F14FB5"/>
    <w:rsid w:val="00F502AE"/>
    <w:rsid w:val="00F66647"/>
    <w:rsid w:val="00F86287"/>
    <w:rsid w:val="00F86F9E"/>
    <w:rsid w:val="00F97ECB"/>
    <w:rsid w:val="00FD0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84"/>
    <w:pPr>
      <w:contextualSpacing/>
    </w:pPr>
  </w:style>
  <w:style w:type="character" w:styleId="Hyperlink">
    <w:name w:val="Hyperlink"/>
    <w:basedOn w:val="DefaultParagraphFont"/>
    <w:uiPriority w:val="99"/>
    <w:unhideWhenUsed/>
    <w:rsid w:val="005C67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400872">
      <w:bodyDiv w:val="1"/>
      <w:marLeft w:val="0"/>
      <w:marRight w:val="0"/>
      <w:marTop w:val="0"/>
      <w:marBottom w:val="0"/>
      <w:divBdr>
        <w:top w:val="none" w:sz="0" w:space="0" w:color="auto"/>
        <w:left w:val="none" w:sz="0" w:space="0" w:color="auto"/>
        <w:bottom w:val="none" w:sz="0" w:space="0" w:color="auto"/>
        <w:right w:val="none" w:sz="0" w:space="0" w:color="auto"/>
      </w:divBdr>
    </w:div>
    <w:div w:id="85650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parkinson-disease-treatment.php" TargetMode="External"/><Relationship Id="rId5" Type="http://schemas.openxmlformats.org/officeDocument/2006/relationships/hyperlink" Target="https://www.kudratiayurved.com/muscular-dystrophy-treatmen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0</DocSecurity>
  <Lines>18</Lines>
  <Paragraphs>5</Paragraphs>
  <ScaleCrop>false</ScaleCrop>
  <Company>Grizli777</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2019-08-13T07:26:00Z</dcterms:created>
  <dcterms:modified xsi:type="dcterms:W3CDTF">2019-08-13T07:26:00Z</dcterms:modified>
</cp:coreProperties>
</file>