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BA4" w:rsidRPr="0031794E" w:rsidRDefault="00B310FE" w:rsidP="0031794E">
      <w:pPr>
        <w:pStyle w:val="normal0"/>
        <w:jc w:val="center"/>
        <w:rPr>
          <w:rFonts w:ascii="Buchanan Expanded" w:hAnsi="Buchanan Expanded"/>
          <w:b/>
          <w:sz w:val="40"/>
          <w:szCs w:val="28"/>
        </w:rPr>
      </w:pPr>
      <w:r w:rsidRPr="0031794E">
        <w:rPr>
          <w:rFonts w:ascii="Buchanan Expanded" w:hAnsi="Buchanan Expanded"/>
          <w:b/>
          <w:sz w:val="40"/>
          <w:szCs w:val="28"/>
        </w:rPr>
        <w:t>Parkinson's Symptoms and Warning Signs</w:t>
      </w:r>
    </w:p>
    <w:p w:rsidR="00570BA4" w:rsidRDefault="00570BA4">
      <w:pPr>
        <w:pStyle w:val="normal0"/>
        <w:rPr>
          <w:b/>
          <w:sz w:val="28"/>
          <w:szCs w:val="28"/>
        </w:rPr>
      </w:pPr>
    </w:p>
    <w:p w:rsidR="00570BA4" w:rsidRDefault="00B310FE">
      <w:pPr>
        <w:pStyle w:val="normal0"/>
      </w:pPr>
      <w:r>
        <w:t xml:space="preserve">Indications </w:t>
      </w:r>
      <w:r w:rsidRPr="00E819D2">
        <w:t>of Parkinson's fall into two noteworthy classifications: The Parkinson treatment in India community identified with human capacities, and those identified with changes in somebody's mindset. The four most regular signs and manifestations of Parkinson treatment in India inclu</w:t>
      </w:r>
      <w:r>
        <w:t xml:space="preserve">de: </w:t>
      </w:r>
    </w:p>
    <w:p w:rsidR="00570BA4" w:rsidRDefault="00570BA4">
      <w:pPr>
        <w:pStyle w:val="normal0"/>
      </w:pPr>
    </w:p>
    <w:p w:rsidR="00570BA4" w:rsidRDefault="00B310FE">
      <w:pPr>
        <w:pStyle w:val="normal0"/>
        <w:numPr>
          <w:ilvl w:val="0"/>
          <w:numId w:val="11"/>
        </w:numPr>
      </w:pPr>
      <w:r>
        <w:t xml:space="preserve">Trembling: This generally introduces itself in the arms, jaw, legs, and face. </w:t>
      </w:r>
    </w:p>
    <w:p w:rsidR="00570BA4" w:rsidRDefault="00570BA4">
      <w:pPr>
        <w:pStyle w:val="normal0"/>
      </w:pPr>
    </w:p>
    <w:p w:rsidR="00570BA4" w:rsidRDefault="00B310FE">
      <w:pPr>
        <w:pStyle w:val="normal0"/>
        <w:numPr>
          <w:ilvl w:val="0"/>
          <w:numId w:val="2"/>
        </w:numPr>
      </w:pPr>
      <w:r>
        <w:t xml:space="preserve">Inflexibility: Most patients experience solidness of the body's center (trunk zone) just as their arms and legs. </w:t>
      </w:r>
    </w:p>
    <w:p w:rsidR="00570BA4" w:rsidRDefault="00570BA4">
      <w:pPr>
        <w:pStyle w:val="normal0"/>
      </w:pPr>
    </w:p>
    <w:p w:rsidR="00570BA4" w:rsidRDefault="00B310FE">
      <w:pPr>
        <w:pStyle w:val="normal0"/>
        <w:numPr>
          <w:ilvl w:val="0"/>
          <w:numId w:val="6"/>
        </w:numPr>
      </w:pPr>
      <w:r>
        <w:t xml:space="preserve">Bradykinesia: This is the term for gradualness of development. A few patients respite or stop when moving without having the option to begin once more, and others start to rearrange when attempting to walk. </w:t>
      </w:r>
    </w:p>
    <w:p w:rsidR="00570BA4" w:rsidRDefault="00570BA4">
      <w:pPr>
        <w:pStyle w:val="normal0"/>
      </w:pPr>
    </w:p>
    <w:p w:rsidR="00570BA4" w:rsidRDefault="00B310FE">
      <w:pPr>
        <w:pStyle w:val="normal0"/>
        <w:numPr>
          <w:ilvl w:val="0"/>
          <w:numId w:val="16"/>
        </w:numPr>
      </w:pPr>
      <w:r>
        <w:t xml:space="preserve">Postural precariousness (weak stance): These outcomes in loss of solidarity, loss of offset, and issues with moving muscles or planning body parts. </w:t>
      </w:r>
    </w:p>
    <w:p w:rsidR="00570BA4" w:rsidRDefault="00570BA4">
      <w:pPr>
        <w:pStyle w:val="normal0"/>
      </w:pPr>
    </w:p>
    <w:p w:rsidR="00570BA4" w:rsidRDefault="00B310FE">
      <w:pPr>
        <w:pStyle w:val="normal0"/>
      </w:pPr>
      <w:r>
        <w:t xml:space="preserve">Different side effects that can likewise happen, which frequently sway somebody's mindsets and different practices, include: </w:t>
      </w:r>
    </w:p>
    <w:p w:rsidR="00570BA4" w:rsidRDefault="00570BA4">
      <w:pPr>
        <w:pStyle w:val="normal0"/>
      </w:pPr>
    </w:p>
    <w:p w:rsidR="00570BA4" w:rsidRDefault="00B310FE">
      <w:pPr>
        <w:pStyle w:val="normal0"/>
        <w:numPr>
          <w:ilvl w:val="0"/>
          <w:numId w:val="5"/>
        </w:numPr>
      </w:pPr>
      <w:r>
        <w:t xml:space="preserve">Gloom and weariness </w:t>
      </w:r>
    </w:p>
    <w:p w:rsidR="00570BA4" w:rsidRDefault="00570BA4">
      <w:pPr>
        <w:pStyle w:val="normal0"/>
      </w:pPr>
    </w:p>
    <w:p w:rsidR="00570BA4" w:rsidRDefault="00B310FE">
      <w:pPr>
        <w:pStyle w:val="normal0"/>
        <w:numPr>
          <w:ilvl w:val="0"/>
          <w:numId w:val="14"/>
        </w:numPr>
      </w:pPr>
      <w:r>
        <w:t xml:space="preserve">Urinary issues </w:t>
      </w:r>
    </w:p>
    <w:p w:rsidR="00570BA4" w:rsidRDefault="00570BA4">
      <w:pPr>
        <w:pStyle w:val="normal0"/>
      </w:pPr>
    </w:p>
    <w:p w:rsidR="00570BA4" w:rsidRDefault="00B310FE">
      <w:pPr>
        <w:pStyle w:val="normal0"/>
        <w:numPr>
          <w:ilvl w:val="0"/>
          <w:numId w:val="7"/>
        </w:numPr>
      </w:pPr>
      <w:r>
        <w:t xml:space="preserve">Inconvenience talking or eating ordinarily. </w:t>
      </w:r>
    </w:p>
    <w:p w:rsidR="00570BA4" w:rsidRDefault="00570BA4">
      <w:pPr>
        <w:pStyle w:val="normal0"/>
      </w:pPr>
    </w:p>
    <w:p w:rsidR="00570BA4" w:rsidRDefault="00B310FE">
      <w:pPr>
        <w:pStyle w:val="normal0"/>
        <w:numPr>
          <w:ilvl w:val="0"/>
          <w:numId w:val="15"/>
        </w:numPr>
      </w:pPr>
      <w:r>
        <w:t xml:space="preserve">Stomach related problems, including obstruction </w:t>
      </w:r>
    </w:p>
    <w:p w:rsidR="00570BA4" w:rsidRDefault="00570BA4">
      <w:pPr>
        <w:pStyle w:val="normal0"/>
      </w:pPr>
    </w:p>
    <w:p w:rsidR="00570BA4" w:rsidRDefault="00B310FE">
      <w:pPr>
        <w:pStyle w:val="normal0"/>
        <w:numPr>
          <w:ilvl w:val="0"/>
          <w:numId w:val="1"/>
        </w:numPr>
      </w:pPr>
      <w:r>
        <w:t xml:space="preserve">Inconvenience resting </w:t>
      </w:r>
    </w:p>
    <w:p w:rsidR="00570BA4" w:rsidRDefault="00570BA4">
      <w:pPr>
        <w:pStyle w:val="normal0"/>
      </w:pPr>
    </w:p>
    <w:p w:rsidR="00570BA4" w:rsidRDefault="00B310FE">
      <w:pPr>
        <w:pStyle w:val="normal0"/>
        <w:numPr>
          <w:ilvl w:val="0"/>
          <w:numId w:val="8"/>
        </w:numPr>
      </w:pPr>
      <w:r>
        <w:t xml:space="preserve">Skin issues </w:t>
      </w:r>
    </w:p>
    <w:p w:rsidR="00570BA4" w:rsidRDefault="00570BA4">
      <w:pPr>
        <w:pStyle w:val="normal0"/>
      </w:pPr>
    </w:p>
    <w:p w:rsidR="00570BA4" w:rsidRDefault="00B310FE">
      <w:pPr>
        <w:pStyle w:val="normal0"/>
        <w:numPr>
          <w:ilvl w:val="0"/>
          <w:numId w:val="17"/>
        </w:numPr>
      </w:pPr>
      <w:r>
        <w:t xml:space="preserve">Voice changes </w:t>
      </w:r>
    </w:p>
    <w:p w:rsidR="00570BA4" w:rsidRDefault="00570BA4">
      <w:pPr>
        <w:pStyle w:val="normal0"/>
      </w:pPr>
    </w:p>
    <w:p w:rsidR="00570BA4" w:rsidRDefault="00B310FE">
      <w:pPr>
        <w:pStyle w:val="normal0"/>
        <w:numPr>
          <w:ilvl w:val="0"/>
          <w:numId w:val="4"/>
        </w:numPr>
      </w:pPr>
      <w:r>
        <w:t xml:space="preserve">Sexual brokenness </w:t>
      </w:r>
    </w:p>
    <w:p w:rsidR="00570BA4" w:rsidRDefault="00570BA4">
      <w:pPr>
        <w:pStyle w:val="normal0"/>
      </w:pPr>
    </w:p>
    <w:p w:rsidR="00570BA4" w:rsidRDefault="00B310FE">
      <w:pPr>
        <w:pStyle w:val="normal0"/>
        <w:rPr>
          <w:b/>
        </w:rPr>
      </w:pPr>
      <w:r>
        <w:rPr>
          <w:b/>
        </w:rPr>
        <w:t xml:space="preserve">Hazard Factors and Causes of Parkinson's Disease </w:t>
      </w:r>
    </w:p>
    <w:p w:rsidR="00570BA4" w:rsidRDefault="00570BA4">
      <w:pPr>
        <w:pStyle w:val="normal0"/>
      </w:pPr>
    </w:p>
    <w:p w:rsidR="00570BA4" w:rsidRDefault="00B310FE">
      <w:pPr>
        <w:pStyle w:val="normal0"/>
      </w:pPr>
      <w:r>
        <w:t xml:space="preserve">There isn't one single reason for Parkinson's that has been demonstrated right now. Specialists accept they lost the synapse dopamine, neurological harm, irritation, and synapse disintegration are among the essential factors that trigger Parkinson's improvement. In any case, why </w:t>
      </w:r>
      <w:r>
        <w:lastRenderedPageBreak/>
        <w:t xml:space="preserve">precisely patients build up these issues is an intricate issue that remaining parts far from being true. </w:t>
      </w:r>
    </w:p>
    <w:p w:rsidR="00570BA4" w:rsidRDefault="00570BA4">
      <w:pPr>
        <w:pStyle w:val="normal0"/>
      </w:pPr>
    </w:p>
    <w:p w:rsidR="00570BA4" w:rsidRDefault="00B310FE">
      <w:pPr>
        <w:pStyle w:val="normal0"/>
        <w:rPr>
          <w:b/>
        </w:rPr>
      </w:pPr>
      <w:r>
        <w:rPr>
          <w:b/>
        </w:rPr>
        <w:t xml:space="preserve">What is known is that sure hazard components can make somebody increasingly defenseless to building up of infection. </w:t>
      </w:r>
    </w:p>
    <w:p w:rsidR="00570BA4" w:rsidRDefault="009373A4">
      <w:pPr>
        <w:pStyle w:val="normal0"/>
      </w:pPr>
      <w:hyperlink r:id="rId5" w:history="1">
        <w:r w:rsidR="00B310FE" w:rsidRPr="00A51ED4">
          <w:rPr>
            <w:rStyle w:val="Hyperlink"/>
          </w:rPr>
          <w:t>Parkinson treatment in India</w:t>
        </w:r>
      </w:hyperlink>
      <w:r w:rsidR="00B310FE" w:rsidRPr="00A51ED4">
        <w:t xml:space="preserve"> is the only way</w:t>
      </w:r>
      <w:r w:rsidR="00B310FE">
        <w:t xml:space="preserve"> out of the dreadful disease.</w:t>
      </w:r>
    </w:p>
    <w:p w:rsidR="00570BA4" w:rsidRDefault="00570BA4">
      <w:pPr>
        <w:pStyle w:val="normal0"/>
      </w:pPr>
    </w:p>
    <w:p w:rsidR="00570BA4" w:rsidRDefault="00B310FE">
      <w:pPr>
        <w:pStyle w:val="normal0"/>
        <w:numPr>
          <w:ilvl w:val="0"/>
          <w:numId w:val="9"/>
        </w:numPr>
      </w:pPr>
      <w:r>
        <w:t xml:space="preserve">Taking care of business, particularly during a more seasoned age. The research proposes that men in their 60s are destined to create Parkinson's. </w:t>
      </w:r>
    </w:p>
    <w:p w:rsidR="00570BA4" w:rsidRDefault="00570BA4">
      <w:pPr>
        <w:pStyle w:val="normal0"/>
      </w:pPr>
    </w:p>
    <w:p w:rsidR="00570BA4" w:rsidRDefault="00B310FE">
      <w:pPr>
        <w:pStyle w:val="normal0"/>
        <w:numPr>
          <w:ilvl w:val="0"/>
          <w:numId w:val="3"/>
        </w:numPr>
      </w:pPr>
      <w:r>
        <w:t xml:space="preserve">Harm to the region of the cerebrum called the "substantial nigra," which produces synapses that are in charge of making dopamine. </w:t>
      </w:r>
    </w:p>
    <w:p w:rsidR="00570BA4" w:rsidRDefault="00570BA4">
      <w:pPr>
        <w:pStyle w:val="normal0"/>
      </w:pPr>
    </w:p>
    <w:p w:rsidR="00570BA4" w:rsidRDefault="00B310FE">
      <w:pPr>
        <w:pStyle w:val="normal0"/>
        <w:numPr>
          <w:ilvl w:val="0"/>
          <w:numId w:val="13"/>
        </w:numPr>
      </w:pPr>
      <w:r>
        <w:t xml:space="preserve">Danger and introduction to synthetic compounds, including pesticides present on produce from non-natural cultivating. Living in a country region and drinking admirably water that may contain synthetic concoctions is another natural hazard factor. </w:t>
      </w:r>
    </w:p>
    <w:p w:rsidR="00570BA4" w:rsidRDefault="00570BA4">
      <w:pPr>
        <w:pStyle w:val="normal0"/>
      </w:pPr>
    </w:p>
    <w:p w:rsidR="00570BA4" w:rsidRDefault="00B310FE">
      <w:pPr>
        <w:pStyle w:val="normal0"/>
        <w:numPr>
          <w:ilvl w:val="0"/>
          <w:numId w:val="10"/>
        </w:numPr>
      </w:pPr>
      <w:r>
        <w:t xml:space="preserve">Horrible eating routine, supplement lacks, sustenance sensitivities, and an undesirable way of life. </w:t>
      </w:r>
    </w:p>
    <w:p w:rsidR="00570BA4" w:rsidRDefault="00570BA4">
      <w:pPr>
        <w:pStyle w:val="normal0"/>
      </w:pPr>
    </w:p>
    <w:p w:rsidR="00570BA4" w:rsidRDefault="00B310FE">
      <w:pPr>
        <w:pStyle w:val="normal0"/>
        <w:numPr>
          <w:ilvl w:val="0"/>
          <w:numId w:val="12"/>
        </w:numPr>
      </w:pPr>
      <w:r>
        <w:t xml:space="preserve">Hormonal irregular characteristics and other ailments that influence subjective wellbeing and increment irritation. </w:t>
      </w:r>
    </w:p>
    <w:p w:rsidR="00570BA4" w:rsidRDefault="00570BA4">
      <w:pPr>
        <w:pStyle w:val="normal0"/>
      </w:pPr>
    </w:p>
    <w:p w:rsidR="00570BA4" w:rsidRDefault="00B310FE">
      <w:pPr>
        <w:pStyle w:val="normal0"/>
      </w:pPr>
      <w:r>
        <w:t xml:space="preserve">The research states, "versatile profound cerebrum incitement utilizes input about the condition of neural circuits to control incitement instead of conveying fixed incitement constantly, as of now performed." Both </w:t>
      </w:r>
      <w:r w:rsidRPr="00E819D2">
        <w:t>versatile and customary DBS smothered action in the sub thalamic core in mind, versatile DBS accomplishes more noteworthy concealment because of its shorter burst span. Parkinson</w:t>
      </w:r>
      <w:r>
        <w:t xml:space="preserve"> </w:t>
      </w:r>
      <w:hyperlink r:id="rId6" w:history="1">
        <w:r w:rsidRPr="00B310FE">
          <w:rPr>
            <w:rStyle w:val="Hyperlink"/>
          </w:rPr>
          <w:t>ayurvedic treatment in India</w:t>
        </w:r>
      </w:hyperlink>
      <w:r w:rsidRPr="00E819D2">
        <w:t xml:space="preserve"> can help</w:t>
      </w:r>
      <w:r>
        <w:t xml:space="preserve"> you recover and heal is a short frame of time. </w:t>
      </w:r>
    </w:p>
    <w:sectPr w:rsidR="00570BA4" w:rsidSect="00570BA4">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uchanan Expanded">
    <w:charset w:val="00"/>
    <w:family w:val="auto"/>
    <w:pitch w:val="variable"/>
    <w:sig w:usb0="80000007"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D0FD3"/>
    <w:multiLevelType w:val="multilevel"/>
    <w:tmpl w:val="9AB0D2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C0846DC"/>
    <w:multiLevelType w:val="multilevel"/>
    <w:tmpl w:val="2F46FC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8644CF3"/>
    <w:multiLevelType w:val="multilevel"/>
    <w:tmpl w:val="74A41F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1F828EE"/>
    <w:multiLevelType w:val="multilevel"/>
    <w:tmpl w:val="B52CF2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34781646"/>
    <w:multiLevelType w:val="multilevel"/>
    <w:tmpl w:val="7ACC72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35A70357"/>
    <w:multiLevelType w:val="multilevel"/>
    <w:tmpl w:val="81AE96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457E347C"/>
    <w:multiLevelType w:val="multilevel"/>
    <w:tmpl w:val="52342A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45807CA1"/>
    <w:multiLevelType w:val="multilevel"/>
    <w:tmpl w:val="E5F0BA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49D8176A"/>
    <w:multiLevelType w:val="multilevel"/>
    <w:tmpl w:val="D4A67D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4DE803CE"/>
    <w:multiLevelType w:val="multilevel"/>
    <w:tmpl w:val="574A39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522D3E1C"/>
    <w:multiLevelType w:val="multilevel"/>
    <w:tmpl w:val="DFDEEE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566F2238"/>
    <w:multiLevelType w:val="multilevel"/>
    <w:tmpl w:val="CFD6CA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5C3400A9"/>
    <w:multiLevelType w:val="multilevel"/>
    <w:tmpl w:val="EC5877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5C7259D8"/>
    <w:multiLevelType w:val="multilevel"/>
    <w:tmpl w:val="0658C8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5F6A2740"/>
    <w:multiLevelType w:val="multilevel"/>
    <w:tmpl w:val="F1DC42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62D96601"/>
    <w:multiLevelType w:val="multilevel"/>
    <w:tmpl w:val="27D44F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735C709A"/>
    <w:multiLevelType w:val="multilevel"/>
    <w:tmpl w:val="4B74F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12"/>
  </w:num>
  <w:num w:numId="3">
    <w:abstractNumId w:val="14"/>
  </w:num>
  <w:num w:numId="4">
    <w:abstractNumId w:val="2"/>
  </w:num>
  <w:num w:numId="5">
    <w:abstractNumId w:val="7"/>
  </w:num>
  <w:num w:numId="6">
    <w:abstractNumId w:val="5"/>
  </w:num>
  <w:num w:numId="7">
    <w:abstractNumId w:val="11"/>
  </w:num>
  <w:num w:numId="8">
    <w:abstractNumId w:val="16"/>
  </w:num>
  <w:num w:numId="9">
    <w:abstractNumId w:val="3"/>
  </w:num>
  <w:num w:numId="10">
    <w:abstractNumId w:val="10"/>
  </w:num>
  <w:num w:numId="11">
    <w:abstractNumId w:val="4"/>
  </w:num>
  <w:num w:numId="12">
    <w:abstractNumId w:val="6"/>
  </w:num>
  <w:num w:numId="13">
    <w:abstractNumId w:val="9"/>
  </w:num>
  <w:num w:numId="14">
    <w:abstractNumId w:val="1"/>
  </w:num>
  <w:num w:numId="15">
    <w:abstractNumId w:val="0"/>
  </w:num>
  <w:num w:numId="16">
    <w:abstractNumId w:val="13"/>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70BA4"/>
    <w:rsid w:val="000E54DA"/>
    <w:rsid w:val="0031794E"/>
    <w:rsid w:val="00570BA4"/>
    <w:rsid w:val="009373A4"/>
    <w:rsid w:val="00A51ED4"/>
    <w:rsid w:val="00B310FE"/>
    <w:rsid w:val="00E819D2"/>
    <w:rsid w:val="00F076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3A4"/>
  </w:style>
  <w:style w:type="paragraph" w:styleId="Heading1">
    <w:name w:val="heading 1"/>
    <w:basedOn w:val="normal0"/>
    <w:next w:val="normal0"/>
    <w:rsid w:val="00570BA4"/>
    <w:pPr>
      <w:keepNext/>
      <w:keepLines/>
      <w:spacing w:before="400" w:after="120"/>
      <w:outlineLvl w:val="0"/>
    </w:pPr>
    <w:rPr>
      <w:sz w:val="40"/>
      <w:szCs w:val="40"/>
    </w:rPr>
  </w:style>
  <w:style w:type="paragraph" w:styleId="Heading2">
    <w:name w:val="heading 2"/>
    <w:basedOn w:val="normal0"/>
    <w:next w:val="normal0"/>
    <w:rsid w:val="00570BA4"/>
    <w:pPr>
      <w:keepNext/>
      <w:keepLines/>
      <w:spacing w:before="360" w:after="120"/>
      <w:outlineLvl w:val="1"/>
    </w:pPr>
    <w:rPr>
      <w:sz w:val="32"/>
      <w:szCs w:val="32"/>
    </w:rPr>
  </w:style>
  <w:style w:type="paragraph" w:styleId="Heading3">
    <w:name w:val="heading 3"/>
    <w:basedOn w:val="normal0"/>
    <w:next w:val="normal0"/>
    <w:rsid w:val="00570BA4"/>
    <w:pPr>
      <w:keepNext/>
      <w:keepLines/>
      <w:spacing w:before="320" w:after="80"/>
      <w:outlineLvl w:val="2"/>
    </w:pPr>
    <w:rPr>
      <w:color w:val="434343"/>
      <w:sz w:val="28"/>
      <w:szCs w:val="28"/>
    </w:rPr>
  </w:style>
  <w:style w:type="paragraph" w:styleId="Heading4">
    <w:name w:val="heading 4"/>
    <w:basedOn w:val="normal0"/>
    <w:next w:val="normal0"/>
    <w:rsid w:val="00570BA4"/>
    <w:pPr>
      <w:keepNext/>
      <w:keepLines/>
      <w:spacing w:before="280" w:after="80"/>
      <w:outlineLvl w:val="3"/>
    </w:pPr>
    <w:rPr>
      <w:color w:val="666666"/>
      <w:sz w:val="24"/>
      <w:szCs w:val="24"/>
    </w:rPr>
  </w:style>
  <w:style w:type="paragraph" w:styleId="Heading5">
    <w:name w:val="heading 5"/>
    <w:basedOn w:val="normal0"/>
    <w:next w:val="normal0"/>
    <w:rsid w:val="00570BA4"/>
    <w:pPr>
      <w:keepNext/>
      <w:keepLines/>
      <w:spacing w:before="240" w:after="80"/>
      <w:outlineLvl w:val="4"/>
    </w:pPr>
    <w:rPr>
      <w:color w:val="666666"/>
    </w:rPr>
  </w:style>
  <w:style w:type="paragraph" w:styleId="Heading6">
    <w:name w:val="heading 6"/>
    <w:basedOn w:val="normal0"/>
    <w:next w:val="normal0"/>
    <w:rsid w:val="00570BA4"/>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70BA4"/>
  </w:style>
  <w:style w:type="paragraph" w:styleId="Title">
    <w:name w:val="Title"/>
    <w:basedOn w:val="normal0"/>
    <w:next w:val="normal0"/>
    <w:rsid w:val="00570BA4"/>
    <w:pPr>
      <w:keepNext/>
      <w:keepLines/>
      <w:spacing w:after="60"/>
    </w:pPr>
    <w:rPr>
      <w:sz w:val="52"/>
      <w:szCs w:val="52"/>
    </w:rPr>
  </w:style>
  <w:style w:type="paragraph" w:styleId="Subtitle">
    <w:name w:val="Subtitle"/>
    <w:basedOn w:val="normal0"/>
    <w:next w:val="normal0"/>
    <w:rsid w:val="00570BA4"/>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0E54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54DA"/>
    <w:rPr>
      <w:rFonts w:ascii="Tahoma" w:hAnsi="Tahoma" w:cs="Tahoma"/>
      <w:sz w:val="16"/>
      <w:szCs w:val="16"/>
    </w:rPr>
  </w:style>
  <w:style w:type="character" w:styleId="SubtleEmphasis">
    <w:name w:val="Subtle Emphasis"/>
    <w:basedOn w:val="DefaultParagraphFont"/>
    <w:uiPriority w:val="19"/>
    <w:qFormat/>
    <w:rsid w:val="000E54DA"/>
    <w:rPr>
      <w:i/>
      <w:iCs/>
      <w:color w:val="808080" w:themeColor="text1" w:themeTint="7F"/>
    </w:rPr>
  </w:style>
  <w:style w:type="character" w:styleId="Hyperlink">
    <w:name w:val="Hyperlink"/>
    <w:basedOn w:val="DefaultParagraphFont"/>
    <w:uiPriority w:val="99"/>
    <w:unhideWhenUsed/>
    <w:rsid w:val="00A51ED4"/>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udratiayurved.com" TargetMode="External"/><Relationship Id="rId5" Type="http://schemas.openxmlformats.org/officeDocument/2006/relationships/hyperlink" Target="https://www.kudratiayurved.com/parkinson-disease-treatment.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USERNEW</dc:creator>
  <cp:lastModifiedBy>USERNEW</cp:lastModifiedBy>
  <cp:revision>2</cp:revision>
  <dcterms:created xsi:type="dcterms:W3CDTF">2019-07-16T06:29:00Z</dcterms:created>
  <dcterms:modified xsi:type="dcterms:W3CDTF">2019-07-16T06:29:00Z</dcterms:modified>
</cp:coreProperties>
</file>