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73A" w:rsidRPr="00635761" w:rsidRDefault="00CD13F4" w:rsidP="00310344">
      <w:pPr>
        <w:jc w:val="center"/>
        <w:rPr>
          <w:rFonts w:ascii="Buchanan Expanded" w:hAnsi="Buchanan Expanded" w:cs="Times New Roman"/>
          <w:b/>
          <w:color w:val="000000" w:themeColor="text1"/>
          <w:sz w:val="52"/>
        </w:rPr>
      </w:pPr>
      <w:r w:rsidRPr="00635761">
        <w:rPr>
          <w:rFonts w:ascii="Buchanan Expanded" w:hAnsi="Buchanan Expanded" w:cs="Times New Roman"/>
          <w:b/>
          <w:color w:val="000000" w:themeColor="text1"/>
          <w:sz w:val="52"/>
        </w:rPr>
        <w:t xml:space="preserve">5 </w:t>
      </w:r>
      <w:r w:rsidR="00750876" w:rsidRPr="00635761">
        <w:rPr>
          <w:rFonts w:ascii="Buchanan Expanded" w:hAnsi="Buchanan Expanded" w:cs="Times New Roman"/>
          <w:b/>
          <w:color w:val="000000" w:themeColor="text1"/>
          <w:sz w:val="52"/>
        </w:rPr>
        <w:t>S</w:t>
      </w:r>
      <w:r w:rsidRPr="00635761">
        <w:rPr>
          <w:rFonts w:ascii="Buchanan Expanded" w:hAnsi="Buchanan Expanded" w:cs="Times New Roman"/>
          <w:b/>
          <w:color w:val="000000" w:themeColor="text1"/>
          <w:sz w:val="52"/>
        </w:rPr>
        <w:t>tages of Parkinson</w:t>
      </w:r>
    </w:p>
    <w:p w:rsidR="00610A70" w:rsidRPr="00635761" w:rsidRDefault="00610A70" w:rsidP="00224D9B">
      <w:pPr>
        <w:spacing w:line="253" w:lineRule="atLeast"/>
        <w:ind w:firstLine="0"/>
        <w:rPr>
          <w:rFonts w:ascii="Calibri" w:eastAsia="Times New Roman" w:hAnsi="Calibri" w:cs="Calibri"/>
          <w:color w:val="000000" w:themeColor="text1"/>
        </w:rPr>
      </w:pPr>
      <w:proofErr w:type="gramStart"/>
      <w:r w:rsidRPr="00635761">
        <w:rPr>
          <w:rFonts w:ascii="Times New Roman" w:eastAsia="Times New Roman" w:hAnsi="Times New Roman" w:cs="Times New Roman"/>
          <w:color w:val="000000" w:themeColor="text1"/>
        </w:rPr>
        <w:t xml:space="preserve">Environmental issues on the rise </w:t>
      </w:r>
      <w:r w:rsidR="00895C3A" w:rsidRPr="00635761">
        <w:rPr>
          <w:rFonts w:ascii="Times New Roman" w:eastAsia="Times New Roman" w:hAnsi="Times New Roman" w:cs="Times New Roman"/>
          <w:color w:val="000000" w:themeColor="text1"/>
        </w:rPr>
        <w:t>has</w:t>
      </w:r>
      <w:proofErr w:type="gramEnd"/>
      <w:r w:rsidR="00895C3A" w:rsidRPr="00635761">
        <w:rPr>
          <w:rFonts w:ascii="Times New Roman" w:eastAsia="Times New Roman" w:hAnsi="Times New Roman" w:cs="Times New Roman"/>
          <w:color w:val="000000" w:themeColor="text1"/>
        </w:rPr>
        <w:t xml:space="preserve"> resulted in</w:t>
      </w:r>
      <w:r w:rsidRPr="00635761">
        <w:rPr>
          <w:rFonts w:ascii="Times New Roman" w:eastAsia="Times New Roman" w:hAnsi="Times New Roman" w:cs="Times New Roman"/>
          <w:color w:val="000000" w:themeColor="text1"/>
        </w:rPr>
        <w:t xml:space="preserve"> occurrence of</w:t>
      </w:r>
      <w:r w:rsidR="00A64A4A" w:rsidRPr="00635761">
        <w:rPr>
          <w:rFonts w:ascii="Times New Roman" w:eastAsia="Times New Roman" w:hAnsi="Times New Roman" w:cs="Times New Roman"/>
          <w:color w:val="000000" w:themeColor="text1"/>
        </w:rPr>
        <w:t xml:space="preserve"> many neurological</w:t>
      </w:r>
      <w:r w:rsidRPr="00635761">
        <w:rPr>
          <w:rFonts w:ascii="Times New Roman" w:eastAsia="Times New Roman" w:hAnsi="Times New Roman" w:cs="Times New Roman"/>
          <w:color w:val="000000" w:themeColor="text1"/>
        </w:rPr>
        <w:t xml:space="preserve"> diseases</w:t>
      </w:r>
      <w:r w:rsidR="00895C3A" w:rsidRPr="00635761">
        <w:rPr>
          <w:rFonts w:ascii="Times New Roman" w:eastAsia="Times New Roman" w:hAnsi="Times New Roman" w:cs="Times New Roman"/>
          <w:color w:val="000000" w:themeColor="text1"/>
        </w:rPr>
        <w:t>.</w:t>
      </w:r>
      <w:r w:rsidRPr="00635761">
        <w:rPr>
          <w:rFonts w:ascii="Times New Roman" w:eastAsia="Times New Roman" w:hAnsi="Times New Roman" w:cs="Times New Roman"/>
          <w:color w:val="000000" w:themeColor="text1"/>
        </w:rPr>
        <w:t xml:space="preserve"> Parkinson</w:t>
      </w:r>
      <w:r w:rsidR="00895C3A" w:rsidRPr="00635761">
        <w:rPr>
          <w:rFonts w:ascii="Times New Roman" w:eastAsia="Times New Roman" w:hAnsi="Times New Roman" w:cs="Times New Roman"/>
          <w:color w:val="000000" w:themeColor="text1"/>
        </w:rPr>
        <w:t xml:space="preserve">'s </w:t>
      </w:r>
      <w:proofErr w:type="gramStart"/>
      <w:r w:rsidRPr="00635761">
        <w:rPr>
          <w:rFonts w:ascii="Times New Roman" w:eastAsia="Times New Roman" w:hAnsi="Times New Roman" w:cs="Times New Roman"/>
          <w:color w:val="000000" w:themeColor="text1"/>
        </w:rPr>
        <w:t>Disease</w:t>
      </w:r>
      <w:proofErr w:type="gramEnd"/>
      <w:r w:rsidR="00895C3A" w:rsidRPr="00635761">
        <w:rPr>
          <w:rFonts w:ascii="Times New Roman" w:eastAsia="Times New Roman" w:hAnsi="Times New Roman" w:cs="Times New Roman"/>
          <w:color w:val="000000" w:themeColor="text1"/>
        </w:rPr>
        <w:t xml:space="preserve"> is one of them</w:t>
      </w:r>
      <w:r w:rsidRPr="00635761">
        <w:rPr>
          <w:rFonts w:ascii="Times New Roman" w:eastAsia="Times New Roman" w:hAnsi="Times New Roman" w:cs="Times New Roman"/>
          <w:color w:val="000000" w:themeColor="text1"/>
        </w:rPr>
        <w:t xml:space="preserve">; although the existence of which is there since 1817, it is now </w:t>
      </w:r>
      <w:r w:rsidR="00793859" w:rsidRPr="00635761">
        <w:rPr>
          <w:rFonts w:ascii="Times New Roman" w:eastAsia="Times New Roman" w:hAnsi="Times New Roman" w:cs="Times New Roman"/>
          <w:color w:val="000000" w:themeColor="text1"/>
        </w:rPr>
        <w:t>common.</w:t>
      </w:r>
      <w:r w:rsidRPr="00635761">
        <w:rPr>
          <w:rFonts w:ascii="Times New Roman" w:eastAsia="Times New Roman" w:hAnsi="Times New Roman" w:cs="Times New Roman"/>
          <w:color w:val="000000" w:themeColor="text1"/>
        </w:rPr>
        <w:t xml:space="preserve"> Parkinson</w:t>
      </w:r>
      <w:r w:rsidR="004E7489" w:rsidRPr="00635761">
        <w:rPr>
          <w:rFonts w:ascii="Times New Roman" w:eastAsia="Times New Roman" w:hAnsi="Times New Roman" w:cs="Times New Roman"/>
          <w:color w:val="000000" w:themeColor="text1"/>
        </w:rPr>
        <w:t>'s</w:t>
      </w:r>
      <w:r w:rsidRPr="00635761">
        <w:rPr>
          <w:rFonts w:ascii="Times New Roman" w:eastAsia="Times New Roman" w:hAnsi="Times New Roman" w:cs="Times New Roman"/>
          <w:color w:val="000000" w:themeColor="text1"/>
        </w:rPr>
        <w:t xml:space="preserve"> </w:t>
      </w:r>
      <w:proofErr w:type="gramStart"/>
      <w:r w:rsidRPr="00635761">
        <w:rPr>
          <w:rFonts w:ascii="Times New Roman" w:eastAsia="Times New Roman" w:hAnsi="Times New Roman" w:cs="Times New Roman"/>
          <w:color w:val="000000" w:themeColor="text1"/>
        </w:rPr>
        <w:t>Disease</w:t>
      </w:r>
      <w:proofErr w:type="gramEnd"/>
      <w:r w:rsidRPr="00635761">
        <w:rPr>
          <w:rFonts w:ascii="Times New Roman" w:eastAsia="Times New Roman" w:hAnsi="Times New Roman" w:cs="Times New Roman"/>
          <w:color w:val="000000" w:themeColor="text1"/>
        </w:rPr>
        <w:t xml:space="preserve"> conceivably happens due to genetic as well as environmental issues.  It is observed that this problem occurs wh</w:t>
      </w:r>
      <w:r w:rsidR="007B28C9" w:rsidRPr="00635761">
        <w:rPr>
          <w:rFonts w:ascii="Times New Roman" w:eastAsia="Times New Roman" w:hAnsi="Times New Roman" w:cs="Times New Roman"/>
          <w:color w:val="000000" w:themeColor="text1"/>
        </w:rPr>
        <w:t>ile progressing towards old age.</w:t>
      </w:r>
      <w:r w:rsidRPr="00635761">
        <w:rPr>
          <w:rFonts w:ascii="Times New Roman" w:eastAsia="Times New Roman" w:hAnsi="Times New Roman" w:cs="Times New Roman"/>
          <w:color w:val="000000" w:themeColor="text1"/>
        </w:rPr>
        <w:t xml:space="preserve"> To </w:t>
      </w:r>
      <w:r w:rsidR="00A64A4A" w:rsidRPr="00635761">
        <w:rPr>
          <w:rFonts w:ascii="Times New Roman" w:eastAsia="Times New Roman" w:hAnsi="Times New Roman" w:cs="Times New Roman"/>
          <w:color w:val="000000" w:themeColor="text1"/>
        </w:rPr>
        <w:t>comprehend</w:t>
      </w:r>
      <w:r w:rsidRPr="00635761">
        <w:rPr>
          <w:rFonts w:ascii="Times New Roman" w:eastAsia="Times New Roman" w:hAnsi="Times New Roman" w:cs="Times New Roman"/>
          <w:color w:val="000000" w:themeColor="text1"/>
        </w:rPr>
        <w:t xml:space="preserve"> the Parkinson Disease and the symptoms better,</w:t>
      </w:r>
      <w:proofErr w:type="gramStart"/>
      <w:r w:rsidRPr="00635761">
        <w:rPr>
          <w:rFonts w:ascii="Times New Roman" w:eastAsia="Times New Roman" w:hAnsi="Times New Roman" w:cs="Times New Roman"/>
          <w:color w:val="000000" w:themeColor="text1"/>
        </w:rPr>
        <w:t>  let</w:t>
      </w:r>
      <w:proofErr w:type="gramEnd"/>
      <w:r w:rsidRPr="00635761">
        <w:rPr>
          <w:rFonts w:ascii="Times New Roman" w:eastAsia="Times New Roman" w:hAnsi="Times New Roman" w:cs="Times New Roman"/>
          <w:color w:val="000000" w:themeColor="text1"/>
        </w:rPr>
        <w:t xml:space="preserve"> us understand it step by step. </w:t>
      </w:r>
    </w:p>
    <w:p w:rsidR="00610A70" w:rsidRPr="00635761" w:rsidRDefault="00610A70" w:rsidP="00610A70">
      <w:pPr>
        <w:spacing w:line="253" w:lineRule="atLeast"/>
        <w:ind w:firstLine="0"/>
        <w:rPr>
          <w:rFonts w:ascii="Calibri" w:eastAsia="Times New Roman" w:hAnsi="Calibri" w:cs="Calibri"/>
          <w:color w:val="000000" w:themeColor="text1"/>
        </w:rPr>
      </w:pPr>
      <w:r w:rsidRPr="00635761">
        <w:rPr>
          <w:rFonts w:ascii="Times New Roman" w:eastAsia="Times New Roman" w:hAnsi="Times New Roman" w:cs="Times New Roman"/>
          <w:color w:val="000000" w:themeColor="text1"/>
        </w:rPr>
        <w:t>1.</w:t>
      </w:r>
      <w:r w:rsidRPr="00635761">
        <w:rPr>
          <w:rFonts w:ascii="Times New Roman" w:eastAsia="Times New Roman" w:hAnsi="Times New Roman" w:cs="Times New Roman"/>
          <w:b/>
          <w:bCs/>
          <w:i/>
          <w:iCs/>
          <w:color w:val="000000" w:themeColor="text1"/>
        </w:rPr>
        <w:t> Stage one: </w:t>
      </w:r>
      <w:r w:rsidRPr="00635761">
        <w:rPr>
          <w:rFonts w:ascii="Times New Roman" w:eastAsia="Times New Roman" w:hAnsi="Times New Roman" w:cs="Times New Roman"/>
          <w:color w:val="000000" w:themeColor="text1"/>
        </w:rPr>
        <w:t>The beginning of the Parkinson disease leads to mild tremor, the rigidity of one side limbs or changes in facial expression. The rigidity and the tremor are so mild that these symptoms go unnoticed and hence, one does not seek medical help. At this stage due to absolutely mild symptoms, no conclusions are drawn even if you seek medical help or even plan for </w:t>
      </w:r>
      <w:hyperlink r:id="rId4" w:history="1">
        <w:r w:rsidRPr="00952EC9">
          <w:rPr>
            <w:rStyle w:val="Hyperlink"/>
            <w:rFonts w:ascii="Times New Roman" w:eastAsia="Times New Roman" w:hAnsi="Times New Roman" w:cs="Times New Roman"/>
            <w:bCs/>
            <w:color w:val="0000FF"/>
          </w:rPr>
          <w:t>Ayurvedic treatment for Parkinson</w:t>
        </w:r>
      </w:hyperlink>
      <w:r w:rsidRPr="00635761">
        <w:rPr>
          <w:rFonts w:ascii="Times New Roman" w:eastAsia="Times New Roman" w:hAnsi="Times New Roman" w:cs="Times New Roman"/>
          <w:bCs/>
          <w:color w:val="000000" w:themeColor="text1"/>
        </w:rPr>
        <w:t>.</w:t>
      </w:r>
    </w:p>
    <w:p w:rsidR="00610A70" w:rsidRPr="00635761" w:rsidRDefault="00610A70" w:rsidP="00610A70">
      <w:pPr>
        <w:spacing w:line="253" w:lineRule="atLeast"/>
        <w:ind w:firstLine="0"/>
        <w:rPr>
          <w:rFonts w:ascii="Calibri" w:eastAsia="Times New Roman" w:hAnsi="Calibri" w:cs="Calibri"/>
          <w:color w:val="000000" w:themeColor="text1"/>
        </w:rPr>
      </w:pPr>
      <w:r w:rsidRPr="00635761">
        <w:rPr>
          <w:rFonts w:ascii="Times New Roman" w:eastAsia="Times New Roman" w:hAnsi="Times New Roman" w:cs="Times New Roman"/>
          <w:color w:val="000000" w:themeColor="text1"/>
        </w:rPr>
        <w:t>2. </w:t>
      </w:r>
      <w:r w:rsidRPr="00635761">
        <w:rPr>
          <w:rFonts w:ascii="Times New Roman" w:eastAsia="Times New Roman" w:hAnsi="Times New Roman" w:cs="Times New Roman"/>
          <w:b/>
          <w:bCs/>
          <w:i/>
          <w:iCs/>
          <w:color w:val="000000" w:themeColor="text1"/>
        </w:rPr>
        <w:t>Stage 2: </w:t>
      </w:r>
      <w:r w:rsidRPr="00635761">
        <w:rPr>
          <w:rFonts w:ascii="Times New Roman" w:eastAsia="Times New Roman" w:hAnsi="Times New Roman" w:cs="Times New Roman"/>
          <w:color w:val="000000" w:themeColor="text1"/>
        </w:rPr>
        <w:t>This stage involves symptoms that affect both sides of the body. This is also called bilateral involvement. This stage may occur after many years of the previous stage where the loss of facial expressions on either side, speech abnormalities, fading tone back pain, stooped posture and slow down in many daily activities. Even though the activities slow down, daily activities can be carried out independently.</w:t>
      </w:r>
    </w:p>
    <w:p w:rsidR="005967AC" w:rsidRPr="00635761" w:rsidRDefault="00610A70" w:rsidP="00610A70">
      <w:pPr>
        <w:spacing w:line="253" w:lineRule="atLeast"/>
        <w:ind w:firstLine="0"/>
        <w:rPr>
          <w:rFonts w:ascii="Times New Roman" w:eastAsia="Times New Roman" w:hAnsi="Times New Roman" w:cs="Times New Roman"/>
          <w:color w:val="000000" w:themeColor="text1"/>
        </w:rPr>
      </w:pPr>
      <w:r w:rsidRPr="00635761">
        <w:rPr>
          <w:rFonts w:ascii="Times New Roman" w:eastAsia="Times New Roman" w:hAnsi="Times New Roman" w:cs="Times New Roman"/>
          <w:b/>
          <w:bCs/>
          <w:i/>
          <w:iCs/>
          <w:color w:val="000000" w:themeColor="text1"/>
        </w:rPr>
        <w:t>3. Stage 3:</w:t>
      </w:r>
      <w:r w:rsidRPr="00635761">
        <w:rPr>
          <w:rFonts w:ascii="Times New Roman" w:eastAsia="Times New Roman" w:hAnsi="Times New Roman" w:cs="Times New Roman"/>
          <w:color w:val="000000" w:themeColor="text1"/>
        </w:rPr>
        <w:t> When the patient suffers from loss of balance and slowness in movement,</w:t>
      </w:r>
      <w:proofErr w:type="gramStart"/>
      <w:r w:rsidRPr="00635761">
        <w:rPr>
          <w:rFonts w:ascii="Times New Roman" w:eastAsia="Times New Roman" w:hAnsi="Times New Roman" w:cs="Times New Roman"/>
          <w:color w:val="000000" w:themeColor="text1"/>
        </w:rPr>
        <w:t>  it</w:t>
      </w:r>
      <w:proofErr w:type="gramEnd"/>
      <w:r w:rsidRPr="00635761">
        <w:rPr>
          <w:rFonts w:ascii="Times New Roman" w:eastAsia="Times New Roman" w:hAnsi="Times New Roman" w:cs="Times New Roman"/>
          <w:color w:val="000000" w:themeColor="text1"/>
        </w:rPr>
        <w:t xml:space="preserve"> is assumed that the disease has progressed to stage three. It is at this stage when the doctors can conclude evidently of this disease. Even in this stage, the patient can perform all the activities independently such as eating, personal hygiene and dressing up. </w:t>
      </w:r>
    </w:p>
    <w:p w:rsidR="00610A70" w:rsidRPr="00635761" w:rsidRDefault="00610A70" w:rsidP="00610A70">
      <w:pPr>
        <w:spacing w:line="253" w:lineRule="atLeast"/>
        <w:ind w:firstLine="0"/>
        <w:rPr>
          <w:rFonts w:ascii="Calibri" w:eastAsia="Times New Roman" w:hAnsi="Calibri" w:cs="Calibri"/>
          <w:color w:val="000000" w:themeColor="text1"/>
        </w:rPr>
      </w:pPr>
      <w:r w:rsidRPr="00635761">
        <w:rPr>
          <w:rFonts w:ascii="Times New Roman" w:eastAsia="Times New Roman" w:hAnsi="Times New Roman" w:cs="Times New Roman"/>
          <w:b/>
          <w:bCs/>
          <w:i/>
          <w:iCs/>
          <w:color w:val="000000" w:themeColor="text1"/>
        </w:rPr>
        <w:t>4. Stage 4: </w:t>
      </w:r>
      <w:r w:rsidRPr="00635761">
        <w:rPr>
          <w:rFonts w:ascii="Times New Roman" w:eastAsia="Times New Roman" w:hAnsi="Times New Roman" w:cs="Times New Roman"/>
          <w:color w:val="000000" w:themeColor="text1"/>
        </w:rPr>
        <w:t>This stage is noticeably debilitating. Patient in this stage can stand without any aid; however, requires help in movement. Independence to perform any activities is lost enhancing the dependency on others for daily activities proportionately reduces. The level of dependency distinguishes this stage from the previous one.</w:t>
      </w:r>
    </w:p>
    <w:p w:rsidR="00610A70" w:rsidRPr="00635761" w:rsidRDefault="00610A70" w:rsidP="00610A70">
      <w:pPr>
        <w:spacing w:line="253" w:lineRule="atLeast"/>
        <w:ind w:firstLine="0"/>
        <w:rPr>
          <w:rFonts w:ascii="Calibri" w:eastAsia="Times New Roman" w:hAnsi="Calibri" w:cs="Calibri"/>
          <w:color w:val="000000" w:themeColor="text1"/>
        </w:rPr>
      </w:pPr>
      <w:r w:rsidRPr="00635761">
        <w:rPr>
          <w:rFonts w:ascii="Times New Roman" w:eastAsia="Times New Roman" w:hAnsi="Times New Roman" w:cs="Times New Roman"/>
          <w:b/>
          <w:bCs/>
          <w:i/>
          <w:iCs/>
          <w:color w:val="000000" w:themeColor="text1"/>
        </w:rPr>
        <w:t>5. Stage 5:</w:t>
      </w:r>
      <w:r w:rsidRPr="00635761">
        <w:rPr>
          <w:rFonts w:ascii="Times New Roman" w:eastAsia="Times New Roman" w:hAnsi="Times New Roman" w:cs="Times New Roman"/>
          <w:color w:val="000000" w:themeColor="text1"/>
        </w:rPr>
        <w:t> When the bod</w:t>
      </w:r>
      <w:r w:rsidR="005967AC" w:rsidRPr="00635761">
        <w:rPr>
          <w:rFonts w:ascii="Times New Roman" w:eastAsia="Times New Roman" w:hAnsi="Times New Roman" w:cs="Times New Roman"/>
          <w:color w:val="000000" w:themeColor="text1"/>
        </w:rPr>
        <w:t xml:space="preserve">y has absolutely </w:t>
      </w:r>
      <w:r w:rsidR="001259EF" w:rsidRPr="00635761">
        <w:rPr>
          <w:rFonts w:ascii="Times New Roman" w:eastAsia="Times New Roman" w:hAnsi="Times New Roman" w:cs="Times New Roman"/>
          <w:color w:val="000000" w:themeColor="text1"/>
        </w:rPr>
        <w:t>restricted and</w:t>
      </w:r>
      <w:r w:rsidR="005967AC" w:rsidRPr="00635761">
        <w:rPr>
          <w:rFonts w:ascii="Times New Roman" w:eastAsia="Times New Roman" w:hAnsi="Times New Roman" w:cs="Times New Roman"/>
          <w:color w:val="000000" w:themeColor="text1"/>
        </w:rPr>
        <w:t xml:space="preserve"> </w:t>
      </w:r>
      <w:r w:rsidR="0038625A" w:rsidRPr="00635761">
        <w:rPr>
          <w:rFonts w:ascii="Times New Roman" w:eastAsia="Times New Roman" w:hAnsi="Times New Roman" w:cs="Times New Roman"/>
          <w:color w:val="000000" w:themeColor="text1"/>
        </w:rPr>
        <w:t xml:space="preserve">dependent movement and it </w:t>
      </w:r>
      <w:r w:rsidRPr="00635761">
        <w:rPr>
          <w:rFonts w:ascii="Times New Roman" w:eastAsia="Times New Roman" w:hAnsi="Times New Roman" w:cs="Times New Roman"/>
          <w:color w:val="000000" w:themeColor="text1"/>
        </w:rPr>
        <w:t xml:space="preserve">requires assistance to rise from a bench or move out of the bed, the disease is said to have advanced to stage 5. At this stage, hallucinations and misinterpretations begin to happen along with risks of falling. Therefore, at this stage, 24/7 assistance for the patient is </w:t>
      </w:r>
      <w:r w:rsidR="00BD54E8" w:rsidRPr="00635761">
        <w:rPr>
          <w:rFonts w:ascii="Times New Roman" w:eastAsia="Times New Roman" w:hAnsi="Times New Roman" w:cs="Times New Roman"/>
          <w:color w:val="000000" w:themeColor="text1"/>
        </w:rPr>
        <w:t>essential</w:t>
      </w:r>
      <w:r w:rsidRPr="00635761">
        <w:rPr>
          <w:rFonts w:ascii="Times New Roman" w:eastAsia="Times New Roman" w:hAnsi="Times New Roman" w:cs="Times New Roman"/>
          <w:color w:val="000000" w:themeColor="text1"/>
        </w:rPr>
        <w:t>.   </w:t>
      </w:r>
    </w:p>
    <w:p w:rsidR="00B678C3" w:rsidRPr="00635761" w:rsidRDefault="00610A70" w:rsidP="00635761">
      <w:pPr>
        <w:spacing w:line="253" w:lineRule="atLeast"/>
        <w:ind w:firstLine="0"/>
        <w:rPr>
          <w:rFonts w:ascii="Calibri" w:eastAsia="Times New Roman" w:hAnsi="Calibri" w:cs="Calibri"/>
          <w:color w:val="000000" w:themeColor="text1"/>
        </w:rPr>
      </w:pPr>
      <w:r w:rsidRPr="00635761">
        <w:rPr>
          <w:rFonts w:ascii="Times New Roman" w:eastAsia="Times New Roman" w:hAnsi="Times New Roman" w:cs="Times New Roman"/>
          <w:color w:val="000000" w:themeColor="text1"/>
        </w:rPr>
        <w:t>Parkinson's disease is often misinterpreted as advancing age</w:t>
      </w:r>
      <w:r w:rsidR="00634D53" w:rsidRPr="00635761">
        <w:rPr>
          <w:rFonts w:ascii="Times New Roman" w:eastAsia="Times New Roman" w:hAnsi="Times New Roman" w:cs="Times New Roman"/>
          <w:color w:val="000000" w:themeColor="text1"/>
        </w:rPr>
        <w:t>.</w:t>
      </w:r>
      <w:r w:rsidRPr="00635761">
        <w:rPr>
          <w:rFonts w:ascii="Times New Roman" w:eastAsia="Times New Roman" w:hAnsi="Times New Roman" w:cs="Times New Roman"/>
          <w:color w:val="000000" w:themeColor="text1"/>
        </w:rPr>
        <w:t xml:space="preserve"> It is also misread as other muscular problems. Parkinson's disease and other similar problems such as </w:t>
      </w:r>
      <w:hyperlink r:id="rId5" w:history="1">
        <w:r w:rsidRPr="00635761">
          <w:rPr>
            <w:rStyle w:val="Hyperlink"/>
            <w:rFonts w:ascii="Times New Roman" w:eastAsia="Times New Roman" w:hAnsi="Times New Roman" w:cs="Times New Roman"/>
            <w:bCs/>
          </w:rPr>
          <w:t>muscular dystrophy treatment in India</w:t>
        </w:r>
      </w:hyperlink>
      <w:r w:rsidRPr="00635761">
        <w:rPr>
          <w:rFonts w:ascii="Times New Roman" w:eastAsia="Times New Roman" w:hAnsi="Times New Roman" w:cs="Times New Roman"/>
          <w:color w:val="000000" w:themeColor="text1"/>
        </w:rPr>
        <w:t xml:space="preserve"> or anywhere else are not defined. Medicines can control but </w:t>
      </w:r>
      <w:r w:rsidR="005646CC" w:rsidRPr="00635761">
        <w:rPr>
          <w:rFonts w:ascii="Times New Roman" w:eastAsia="Times New Roman" w:hAnsi="Times New Roman" w:cs="Times New Roman"/>
          <w:color w:val="000000" w:themeColor="text1"/>
        </w:rPr>
        <w:t>can</w:t>
      </w:r>
      <w:r w:rsidRPr="00635761">
        <w:rPr>
          <w:rFonts w:ascii="Times New Roman" w:eastAsia="Times New Roman" w:hAnsi="Times New Roman" w:cs="Times New Roman"/>
          <w:color w:val="000000" w:themeColor="text1"/>
        </w:rPr>
        <w:t>not completely cure the disease. Therefore, it is must to diagnose the tremors and treat this before it advances.</w:t>
      </w:r>
    </w:p>
    <w:sectPr w:rsidR="00B678C3" w:rsidRPr="00635761"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4013"/>
    <w:rsid w:val="000040BD"/>
    <w:rsid w:val="00025AC9"/>
    <w:rsid w:val="000378F5"/>
    <w:rsid w:val="00063BD9"/>
    <w:rsid w:val="00075050"/>
    <w:rsid w:val="00086A67"/>
    <w:rsid w:val="000C05F8"/>
    <w:rsid w:val="001006DF"/>
    <w:rsid w:val="001173D7"/>
    <w:rsid w:val="001259EF"/>
    <w:rsid w:val="001347F9"/>
    <w:rsid w:val="0015655D"/>
    <w:rsid w:val="001E29A7"/>
    <w:rsid w:val="00216839"/>
    <w:rsid w:val="00224D9B"/>
    <w:rsid w:val="002358D5"/>
    <w:rsid w:val="00241EA4"/>
    <w:rsid w:val="00261884"/>
    <w:rsid w:val="0026424E"/>
    <w:rsid w:val="00282A19"/>
    <w:rsid w:val="002928D0"/>
    <w:rsid w:val="00296158"/>
    <w:rsid w:val="002A12BC"/>
    <w:rsid w:val="002C60EB"/>
    <w:rsid w:val="00310344"/>
    <w:rsid w:val="00363DBB"/>
    <w:rsid w:val="0038625A"/>
    <w:rsid w:val="003D4324"/>
    <w:rsid w:val="00454996"/>
    <w:rsid w:val="00475CE8"/>
    <w:rsid w:val="00476980"/>
    <w:rsid w:val="00486DF6"/>
    <w:rsid w:val="004E7489"/>
    <w:rsid w:val="00501721"/>
    <w:rsid w:val="00503D1A"/>
    <w:rsid w:val="00555DCF"/>
    <w:rsid w:val="005646CC"/>
    <w:rsid w:val="00571033"/>
    <w:rsid w:val="005967AC"/>
    <w:rsid w:val="006003C5"/>
    <w:rsid w:val="00601275"/>
    <w:rsid w:val="00610A70"/>
    <w:rsid w:val="006225E3"/>
    <w:rsid w:val="00634D53"/>
    <w:rsid w:val="00635761"/>
    <w:rsid w:val="006446AC"/>
    <w:rsid w:val="00653EAC"/>
    <w:rsid w:val="00682632"/>
    <w:rsid w:val="006832E3"/>
    <w:rsid w:val="006D17C9"/>
    <w:rsid w:val="006E565C"/>
    <w:rsid w:val="006F0178"/>
    <w:rsid w:val="007060E3"/>
    <w:rsid w:val="0070792A"/>
    <w:rsid w:val="00750876"/>
    <w:rsid w:val="00752AFC"/>
    <w:rsid w:val="00757DA5"/>
    <w:rsid w:val="00793859"/>
    <w:rsid w:val="0079697B"/>
    <w:rsid w:val="007B28C9"/>
    <w:rsid w:val="008061A0"/>
    <w:rsid w:val="00806F75"/>
    <w:rsid w:val="00822544"/>
    <w:rsid w:val="00825B13"/>
    <w:rsid w:val="00880A77"/>
    <w:rsid w:val="00895C3A"/>
    <w:rsid w:val="008B5CE3"/>
    <w:rsid w:val="008C4976"/>
    <w:rsid w:val="008F4123"/>
    <w:rsid w:val="00942949"/>
    <w:rsid w:val="00952EC9"/>
    <w:rsid w:val="00962782"/>
    <w:rsid w:val="00971CB6"/>
    <w:rsid w:val="009A0A02"/>
    <w:rsid w:val="009A4013"/>
    <w:rsid w:val="009A429C"/>
    <w:rsid w:val="009B7264"/>
    <w:rsid w:val="009D4272"/>
    <w:rsid w:val="00A13CE0"/>
    <w:rsid w:val="00A1658F"/>
    <w:rsid w:val="00A64A4A"/>
    <w:rsid w:val="00A71723"/>
    <w:rsid w:val="00A8279F"/>
    <w:rsid w:val="00AC75F0"/>
    <w:rsid w:val="00AF2F6D"/>
    <w:rsid w:val="00B404FB"/>
    <w:rsid w:val="00B43777"/>
    <w:rsid w:val="00B56164"/>
    <w:rsid w:val="00B567DC"/>
    <w:rsid w:val="00B678C3"/>
    <w:rsid w:val="00BB19C9"/>
    <w:rsid w:val="00BB2E3D"/>
    <w:rsid w:val="00BD54E8"/>
    <w:rsid w:val="00BD71C9"/>
    <w:rsid w:val="00BE527E"/>
    <w:rsid w:val="00C2606D"/>
    <w:rsid w:val="00C75384"/>
    <w:rsid w:val="00C7690C"/>
    <w:rsid w:val="00C80E90"/>
    <w:rsid w:val="00C870B9"/>
    <w:rsid w:val="00CD13F4"/>
    <w:rsid w:val="00D42E73"/>
    <w:rsid w:val="00D60A69"/>
    <w:rsid w:val="00DB16EF"/>
    <w:rsid w:val="00E63A77"/>
    <w:rsid w:val="00E95093"/>
    <w:rsid w:val="00EE2955"/>
    <w:rsid w:val="00EF52AA"/>
    <w:rsid w:val="00F07381"/>
    <w:rsid w:val="00F60E1A"/>
    <w:rsid w:val="00F66647"/>
    <w:rsid w:val="00F86F9E"/>
    <w:rsid w:val="00F97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76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5650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muscular-dystrophy-treatment.php" TargetMode="External"/><Relationship Id="rId4" Type="http://schemas.openxmlformats.org/officeDocument/2006/relationships/hyperlink" Target="https://www.kudratiayurved.com/parkinson-disease-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0</DocSecurity>
  <Lines>20</Lines>
  <Paragraphs>5</Paragraphs>
  <ScaleCrop>false</ScaleCrop>
  <Company>Grizli777</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2019-08-13T07:27:00Z</dcterms:created>
  <dcterms:modified xsi:type="dcterms:W3CDTF">2019-08-13T07:27:00Z</dcterms:modified>
</cp:coreProperties>
</file>