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60" w:rsidRPr="00DE08BE" w:rsidRDefault="001A6A60" w:rsidP="007B4E97">
      <w:pPr>
        <w:jc w:val="center"/>
        <w:rPr>
          <w:rFonts w:ascii="Calibri" w:eastAsia="Times New Roman" w:hAnsi="Calibri" w:cs="Calibri"/>
          <w:b/>
          <w:color w:val="111111"/>
          <w:sz w:val="56"/>
          <w:szCs w:val="20"/>
        </w:rPr>
      </w:pPr>
      <w:r w:rsidRPr="00DE08BE">
        <w:rPr>
          <w:rFonts w:ascii="Calibri" w:eastAsia="Times New Roman" w:hAnsi="Calibri" w:cs="Calibri"/>
          <w:b/>
          <w:color w:val="111111"/>
          <w:sz w:val="56"/>
          <w:szCs w:val="20"/>
        </w:rPr>
        <w:t>Muscular Dystrophy Cure in Ayurveda</w:t>
      </w:r>
    </w:p>
    <w:p w:rsidR="001A6A60" w:rsidRPr="007B4E97" w:rsidRDefault="001A6A60" w:rsidP="001A6A60">
      <w:pPr>
        <w:rPr>
          <w:rFonts w:ascii="Calibri" w:eastAsia="Times New Roman" w:hAnsi="Calibri" w:cs="Calibri"/>
          <w:color w:val="111111"/>
          <w:sz w:val="24"/>
          <w:szCs w:val="20"/>
        </w:rPr>
      </w:pPr>
      <w:r w:rsidRPr="007B4E97">
        <w:rPr>
          <w:rFonts w:ascii="Calibri" w:eastAsia="Times New Roman" w:hAnsi="Calibri" w:cs="Calibri"/>
          <w:color w:val="111111"/>
          <w:sz w:val="24"/>
          <w:szCs w:val="20"/>
        </w:rPr>
        <w:t xml:space="preserve">Muscular dystrophy is a rare disease which results in progressive weakness and excessive loss of muscle mass. The problem occurs when abnormal genes (mutations) start interfering with the protein production of the body. Mostly the problem begins at the childhood and is usually affecting the health of the young boys. While many medications have claimed to offer no cure for muscular dystrophy, it is Ayurveda that offers an effective and reliable </w:t>
      </w:r>
      <w:hyperlink r:id="rId7" w:history="1">
        <w:r w:rsidRPr="00DE08BE">
          <w:rPr>
            <w:rStyle w:val="Hyperlink"/>
            <w:rFonts w:ascii="Calibri" w:eastAsia="Times New Roman" w:hAnsi="Calibri" w:cs="Calibri"/>
            <w:sz w:val="24"/>
            <w:szCs w:val="20"/>
          </w:rPr>
          <w:t xml:space="preserve">muscular dystrophy </w:t>
        </w:r>
        <w:r w:rsidR="00C70A4B" w:rsidRPr="00DE08BE">
          <w:rPr>
            <w:rStyle w:val="Hyperlink"/>
            <w:rFonts w:ascii="Calibri" w:eastAsia="Times New Roman" w:hAnsi="Calibri" w:cs="Calibri"/>
            <w:sz w:val="24"/>
            <w:szCs w:val="20"/>
          </w:rPr>
          <w:t>treatment</w:t>
        </w:r>
        <w:r w:rsidRPr="00DE08BE">
          <w:rPr>
            <w:rStyle w:val="Hyperlink"/>
            <w:rFonts w:ascii="Calibri" w:eastAsia="Times New Roman" w:hAnsi="Calibri" w:cs="Calibri"/>
            <w:sz w:val="24"/>
            <w:szCs w:val="20"/>
          </w:rPr>
          <w:t xml:space="preserve"> in India</w:t>
        </w:r>
      </w:hyperlink>
      <w:r w:rsidRPr="007B4E97">
        <w:rPr>
          <w:rFonts w:ascii="Calibri" w:eastAsia="Times New Roman" w:hAnsi="Calibri" w:cs="Calibri"/>
          <w:color w:val="111111"/>
          <w:sz w:val="24"/>
          <w:szCs w:val="20"/>
        </w:rPr>
        <w:t xml:space="preserve">. Following are some of the most reliable muscular dystrophy cure in Ayurveda that have worked wonders in providing relief to the patients afflicted with this disease. </w:t>
      </w:r>
    </w:p>
    <w:p w:rsidR="001A6A60" w:rsidRPr="007B4E97" w:rsidRDefault="001A6A60" w:rsidP="001A6A60">
      <w:pPr>
        <w:rPr>
          <w:rFonts w:ascii="Calibri" w:eastAsia="Times New Roman" w:hAnsi="Calibri" w:cs="Calibri"/>
          <w:color w:val="111111"/>
          <w:sz w:val="24"/>
          <w:szCs w:val="20"/>
        </w:rPr>
      </w:pPr>
      <w:r w:rsidRPr="007B4E97">
        <w:rPr>
          <w:rFonts w:ascii="Calibri" w:eastAsia="Times New Roman" w:hAnsi="Calibri" w:cs="Calibri"/>
          <w:color w:val="111111"/>
          <w:sz w:val="24"/>
          <w:szCs w:val="20"/>
        </w:rPr>
        <w:t>•</w:t>
      </w:r>
      <w:r w:rsidRPr="007B4E97">
        <w:rPr>
          <w:rFonts w:ascii="Calibri" w:eastAsia="Times New Roman" w:hAnsi="Calibri" w:cs="Calibri"/>
          <w:color w:val="111111"/>
          <w:sz w:val="24"/>
          <w:szCs w:val="20"/>
        </w:rPr>
        <w:tab/>
        <w:t>Herbal Therapies- Herbs offer a great natural healing from several serious medical disorders by the means of providing the body with all the essential vitamins and minerals. Some of the herbs which can help in reducing the pain and symptoms to a great extent and also help with the mobility of the body include Triphala, Mansrohini</w:t>
      </w:r>
      <w:bookmarkStart w:id="0" w:name="_GoBack"/>
      <w:bookmarkEnd w:id="0"/>
      <w:r w:rsidRPr="007B4E97">
        <w:rPr>
          <w:rFonts w:ascii="Calibri" w:eastAsia="Times New Roman" w:hAnsi="Calibri" w:cs="Calibri"/>
          <w:color w:val="111111"/>
          <w:sz w:val="24"/>
          <w:szCs w:val="20"/>
        </w:rPr>
        <w:t xml:space="preserve">, </w:t>
      </w:r>
      <w:proofErr w:type="spellStart"/>
      <w:r w:rsidRPr="007B4E97">
        <w:rPr>
          <w:rFonts w:ascii="Calibri" w:eastAsia="Times New Roman" w:hAnsi="Calibri" w:cs="Calibri"/>
          <w:color w:val="111111"/>
          <w:sz w:val="24"/>
          <w:szCs w:val="20"/>
        </w:rPr>
        <w:t>Nirgundi</w:t>
      </w:r>
      <w:proofErr w:type="spellEnd"/>
      <w:r w:rsidRPr="007B4E97">
        <w:rPr>
          <w:rFonts w:ascii="Calibri" w:eastAsia="Times New Roman" w:hAnsi="Calibri" w:cs="Calibri"/>
          <w:color w:val="111111"/>
          <w:sz w:val="24"/>
          <w:szCs w:val="20"/>
        </w:rPr>
        <w:t xml:space="preserve">, </w:t>
      </w:r>
      <w:proofErr w:type="spellStart"/>
      <w:r w:rsidRPr="007B4E97">
        <w:rPr>
          <w:rFonts w:ascii="Calibri" w:eastAsia="Times New Roman" w:hAnsi="Calibri" w:cs="Calibri"/>
          <w:color w:val="111111"/>
          <w:sz w:val="24"/>
          <w:szCs w:val="20"/>
        </w:rPr>
        <w:t>Guduchi</w:t>
      </w:r>
      <w:proofErr w:type="spellEnd"/>
      <w:r w:rsidRPr="007B4E97">
        <w:rPr>
          <w:rFonts w:ascii="Calibri" w:eastAsia="Times New Roman" w:hAnsi="Calibri" w:cs="Calibri"/>
          <w:color w:val="111111"/>
          <w:sz w:val="24"/>
          <w:szCs w:val="20"/>
        </w:rPr>
        <w:t xml:space="preserve">, </w:t>
      </w:r>
      <w:proofErr w:type="spellStart"/>
      <w:r w:rsidRPr="007B4E97">
        <w:rPr>
          <w:rFonts w:ascii="Calibri" w:eastAsia="Times New Roman" w:hAnsi="Calibri" w:cs="Calibri"/>
          <w:color w:val="111111"/>
          <w:sz w:val="24"/>
          <w:szCs w:val="20"/>
        </w:rPr>
        <w:t>Ashwagandha</w:t>
      </w:r>
      <w:proofErr w:type="spellEnd"/>
      <w:r w:rsidRPr="007B4E97">
        <w:rPr>
          <w:rFonts w:ascii="Calibri" w:eastAsia="Times New Roman" w:hAnsi="Calibri" w:cs="Calibri"/>
          <w:color w:val="111111"/>
          <w:sz w:val="24"/>
          <w:szCs w:val="20"/>
        </w:rPr>
        <w:t xml:space="preserve"> and many others.  However, it is advised to take the herbal formulations under the strict guidance and observation of Ayurvedic doctors or ‘</w:t>
      </w:r>
      <w:proofErr w:type="spellStart"/>
      <w:r w:rsidRPr="007B4E97">
        <w:rPr>
          <w:rFonts w:ascii="Calibri" w:eastAsia="Times New Roman" w:hAnsi="Calibri" w:cs="Calibri"/>
          <w:color w:val="111111"/>
          <w:sz w:val="24"/>
          <w:szCs w:val="20"/>
        </w:rPr>
        <w:t>veds</w:t>
      </w:r>
      <w:proofErr w:type="spellEnd"/>
      <w:r w:rsidRPr="007B4E97">
        <w:rPr>
          <w:rFonts w:ascii="Calibri" w:eastAsia="Times New Roman" w:hAnsi="Calibri" w:cs="Calibri"/>
          <w:color w:val="111111"/>
          <w:sz w:val="24"/>
          <w:szCs w:val="20"/>
        </w:rPr>
        <w:t xml:space="preserve">’ as they are referred to in Ayurvedic context. No herbal therapies provided to patients suffering from the same medical problem are the same as the </w:t>
      </w:r>
      <w:hyperlink r:id="rId8" w:history="1">
        <w:r w:rsidRPr="00760778">
          <w:rPr>
            <w:rStyle w:val="Hyperlink"/>
            <w:rFonts w:ascii="Calibri" w:eastAsia="Times New Roman" w:hAnsi="Calibri" w:cs="Calibri"/>
            <w:sz w:val="24"/>
            <w:szCs w:val="20"/>
          </w:rPr>
          <w:t>Ayurvedic herbal therapies</w:t>
        </w:r>
      </w:hyperlink>
      <w:r w:rsidRPr="007B4E97">
        <w:rPr>
          <w:rFonts w:ascii="Calibri" w:eastAsia="Times New Roman" w:hAnsi="Calibri" w:cs="Calibri"/>
          <w:color w:val="111111"/>
          <w:sz w:val="24"/>
          <w:szCs w:val="20"/>
        </w:rPr>
        <w:t xml:space="preserve"> are customized as per the patient’s body type and routines. For effective and instant results, it is advised to sincerely follow the diets as advised by the </w:t>
      </w:r>
      <w:proofErr w:type="spellStart"/>
      <w:r w:rsidRPr="007B4E97">
        <w:rPr>
          <w:rFonts w:ascii="Calibri" w:eastAsia="Times New Roman" w:hAnsi="Calibri" w:cs="Calibri"/>
          <w:color w:val="111111"/>
          <w:sz w:val="24"/>
          <w:szCs w:val="20"/>
        </w:rPr>
        <w:t>veds</w:t>
      </w:r>
      <w:proofErr w:type="spellEnd"/>
      <w:r w:rsidRPr="007B4E97">
        <w:rPr>
          <w:rFonts w:ascii="Calibri" w:eastAsia="Times New Roman" w:hAnsi="Calibri" w:cs="Calibri"/>
          <w:color w:val="111111"/>
          <w:sz w:val="24"/>
          <w:szCs w:val="20"/>
        </w:rPr>
        <w:t xml:space="preserve">. </w:t>
      </w:r>
    </w:p>
    <w:p w:rsidR="001A6A60" w:rsidRPr="007B4E97" w:rsidRDefault="001A6A60" w:rsidP="001A6A60">
      <w:pPr>
        <w:rPr>
          <w:rFonts w:ascii="Calibri" w:eastAsia="Times New Roman" w:hAnsi="Calibri" w:cs="Calibri"/>
          <w:color w:val="111111"/>
          <w:sz w:val="24"/>
          <w:szCs w:val="20"/>
        </w:rPr>
      </w:pPr>
      <w:r w:rsidRPr="007B4E97">
        <w:rPr>
          <w:rFonts w:ascii="Calibri" w:eastAsia="Times New Roman" w:hAnsi="Calibri" w:cs="Calibri"/>
          <w:color w:val="111111"/>
          <w:sz w:val="24"/>
          <w:szCs w:val="20"/>
        </w:rPr>
        <w:t>•</w:t>
      </w:r>
      <w:r w:rsidRPr="007B4E97">
        <w:rPr>
          <w:rFonts w:ascii="Calibri" w:eastAsia="Times New Roman" w:hAnsi="Calibri" w:cs="Calibri"/>
          <w:color w:val="111111"/>
          <w:sz w:val="24"/>
          <w:szCs w:val="20"/>
        </w:rPr>
        <w:tab/>
        <w:t xml:space="preserve">Dietary discipline- In Ayurveda, diet is referred to as </w:t>
      </w:r>
      <w:proofErr w:type="spellStart"/>
      <w:r w:rsidRPr="007B4E97">
        <w:rPr>
          <w:rFonts w:ascii="Calibri" w:eastAsia="Times New Roman" w:hAnsi="Calibri" w:cs="Calibri"/>
          <w:color w:val="111111"/>
          <w:sz w:val="24"/>
          <w:szCs w:val="20"/>
        </w:rPr>
        <w:t>Mamsagni</w:t>
      </w:r>
      <w:proofErr w:type="spellEnd"/>
      <w:r w:rsidRPr="007B4E97">
        <w:rPr>
          <w:rFonts w:ascii="Calibri" w:eastAsia="Times New Roman" w:hAnsi="Calibri" w:cs="Calibri"/>
          <w:color w:val="111111"/>
          <w:sz w:val="24"/>
          <w:szCs w:val="20"/>
        </w:rPr>
        <w:t xml:space="preserve"> </w:t>
      </w:r>
      <w:proofErr w:type="spellStart"/>
      <w:r w:rsidRPr="007B4E97">
        <w:rPr>
          <w:rFonts w:ascii="Calibri" w:eastAsia="Times New Roman" w:hAnsi="Calibri" w:cs="Calibri"/>
          <w:color w:val="111111"/>
          <w:sz w:val="24"/>
          <w:szCs w:val="20"/>
        </w:rPr>
        <w:t>Rasayna</w:t>
      </w:r>
      <w:proofErr w:type="spellEnd"/>
      <w:r w:rsidRPr="007B4E97">
        <w:rPr>
          <w:rFonts w:ascii="Calibri" w:eastAsia="Times New Roman" w:hAnsi="Calibri" w:cs="Calibri"/>
          <w:color w:val="111111"/>
          <w:sz w:val="24"/>
          <w:szCs w:val="20"/>
        </w:rPr>
        <w:t xml:space="preserve"> and plays a crucial role in the treatment of almost all the diseases. When detected with Muscular dystrophy, the </w:t>
      </w:r>
      <w:proofErr w:type="spellStart"/>
      <w:r w:rsidRPr="007B4E97">
        <w:rPr>
          <w:rFonts w:ascii="Calibri" w:eastAsia="Times New Roman" w:hAnsi="Calibri" w:cs="Calibri"/>
          <w:color w:val="111111"/>
          <w:sz w:val="24"/>
          <w:szCs w:val="20"/>
        </w:rPr>
        <w:t>veds</w:t>
      </w:r>
      <w:proofErr w:type="spellEnd"/>
      <w:r w:rsidRPr="007B4E97">
        <w:rPr>
          <w:rFonts w:ascii="Calibri" w:eastAsia="Times New Roman" w:hAnsi="Calibri" w:cs="Calibri"/>
          <w:color w:val="111111"/>
          <w:sz w:val="24"/>
          <w:szCs w:val="20"/>
        </w:rPr>
        <w:t xml:space="preserve"> refer the patients with an extremely strict but precisely customized diet suiting exactly their body type and needs. This diet includes the goods of calcium, protein, Vitamin D, Vitamin D3 in the majority and the other nutrients get balanced accordingly. These nutrients will not only help to slow down the muscle decaying procedure but will also help in rejuvenating the cells to accelerate the growth of new and healthy muscles. </w:t>
      </w:r>
    </w:p>
    <w:p w:rsidR="001A6A60" w:rsidRPr="007B4E97" w:rsidRDefault="001A6A60" w:rsidP="001A6A60">
      <w:pPr>
        <w:rPr>
          <w:rFonts w:ascii="Calibri" w:eastAsia="Times New Roman" w:hAnsi="Calibri" w:cs="Calibri"/>
          <w:color w:val="111111"/>
          <w:sz w:val="24"/>
          <w:szCs w:val="20"/>
        </w:rPr>
      </w:pPr>
      <w:r w:rsidRPr="007B4E97">
        <w:rPr>
          <w:rFonts w:ascii="Calibri" w:eastAsia="Times New Roman" w:hAnsi="Calibri" w:cs="Calibri"/>
          <w:color w:val="111111"/>
          <w:sz w:val="24"/>
          <w:szCs w:val="20"/>
        </w:rPr>
        <w:t>•</w:t>
      </w:r>
      <w:r w:rsidRPr="007B4E97">
        <w:rPr>
          <w:rFonts w:ascii="Calibri" w:eastAsia="Times New Roman" w:hAnsi="Calibri" w:cs="Calibri"/>
          <w:color w:val="111111"/>
          <w:sz w:val="24"/>
          <w:szCs w:val="20"/>
        </w:rPr>
        <w:tab/>
        <w:t xml:space="preserve">Yoga and Meditation healing: According to Ayurvedic texts, no bone and muscle related problem can be cured simply with the medicines and diets. Instead, it suggests an urgent need for regular yoga and meditation routines to get better with the nutrients synthesis process in the body. Yogic postures combined with 15 minutes of daily meditation routines will significantly reduce the symptoms and lessen the rate of both muscle and bone decay. </w:t>
      </w:r>
    </w:p>
    <w:p w:rsidR="009E1F45" w:rsidRPr="007B4E97" w:rsidRDefault="009E1F45">
      <w:pPr>
        <w:rPr>
          <w:sz w:val="20"/>
        </w:rPr>
      </w:pPr>
    </w:p>
    <w:sectPr w:rsidR="009E1F45" w:rsidRPr="007B4E97" w:rsidSect="00F67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10C06"/>
    <w:multiLevelType w:val="multilevel"/>
    <w:tmpl w:val="CA58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074792"/>
    <w:multiLevelType w:val="hybridMultilevel"/>
    <w:tmpl w:val="EB78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7C7BBB"/>
    <w:multiLevelType w:val="multilevel"/>
    <w:tmpl w:val="3E2C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9E1F45"/>
    <w:rsid w:val="00060CF7"/>
    <w:rsid w:val="0015272D"/>
    <w:rsid w:val="001A6A60"/>
    <w:rsid w:val="00425ACF"/>
    <w:rsid w:val="005645F6"/>
    <w:rsid w:val="006E6CFF"/>
    <w:rsid w:val="00760778"/>
    <w:rsid w:val="00787255"/>
    <w:rsid w:val="007B4E97"/>
    <w:rsid w:val="00817696"/>
    <w:rsid w:val="008D2298"/>
    <w:rsid w:val="008D641D"/>
    <w:rsid w:val="009A4D74"/>
    <w:rsid w:val="009E1F45"/>
    <w:rsid w:val="00A94E58"/>
    <w:rsid w:val="00BD787A"/>
    <w:rsid w:val="00C70A4B"/>
    <w:rsid w:val="00CC076D"/>
    <w:rsid w:val="00DE08BE"/>
    <w:rsid w:val="00E523E6"/>
    <w:rsid w:val="00F168D9"/>
    <w:rsid w:val="00F35ED2"/>
    <w:rsid w:val="00F36C7D"/>
    <w:rsid w:val="00F6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F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F45"/>
    <w:rPr>
      <w:color w:val="0000FF"/>
      <w:u w:val="single"/>
    </w:rPr>
  </w:style>
  <w:style w:type="character" w:styleId="Strong">
    <w:name w:val="Strong"/>
    <w:basedOn w:val="DefaultParagraphFont"/>
    <w:uiPriority w:val="22"/>
    <w:qFormat/>
    <w:rsid w:val="009E1F45"/>
    <w:rPr>
      <w:b/>
      <w:bCs/>
    </w:rPr>
  </w:style>
  <w:style w:type="character" w:styleId="Emphasis">
    <w:name w:val="Emphasis"/>
    <w:basedOn w:val="DefaultParagraphFont"/>
    <w:uiPriority w:val="20"/>
    <w:qFormat/>
    <w:rsid w:val="009E1F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1471">
      <w:bodyDiv w:val="1"/>
      <w:marLeft w:val="0"/>
      <w:marRight w:val="0"/>
      <w:marTop w:val="0"/>
      <w:marBottom w:val="0"/>
      <w:divBdr>
        <w:top w:val="none" w:sz="0" w:space="0" w:color="auto"/>
        <w:left w:val="none" w:sz="0" w:space="0" w:color="auto"/>
        <w:bottom w:val="none" w:sz="0" w:space="0" w:color="auto"/>
        <w:right w:val="none" w:sz="0" w:space="0" w:color="auto"/>
      </w:divBdr>
    </w:div>
    <w:div w:id="536820592">
      <w:bodyDiv w:val="1"/>
      <w:marLeft w:val="0"/>
      <w:marRight w:val="0"/>
      <w:marTop w:val="0"/>
      <w:marBottom w:val="0"/>
      <w:divBdr>
        <w:top w:val="none" w:sz="0" w:space="0" w:color="auto"/>
        <w:left w:val="none" w:sz="0" w:space="0" w:color="auto"/>
        <w:bottom w:val="none" w:sz="0" w:space="0" w:color="auto"/>
        <w:right w:val="none" w:sz="0" w:space="0" w:color="auto"/>
      </w:divBdr>
    </w:div>
    <w:div w:id="94727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dratiayurved.com/" TargetMode="External"/><Relationship Id="rId3" Type="http://schemas.openxmlformats.org/officeDocument/2006/relationships/styles" Target="styles.xml"/><Relationship Id="rId7" Type="http://schemas.openxmlformats.org/officeDocument/2006/relationships/hyperlink" Target="https://www.kudratiayurved.com/treatement.php?diseases=MUSCULAR_DYSTROPHY_TREATMENT_IN_AYURVE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609E-A549-47B9-81FA-B28C340B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c:creator>
  <cp:lastModifiedBy>ABC</cp:lastModifiedBy>
  <cp:revision>4</cp:revision>
  <dcterms:created xsi:type="dcterms:W3CDTF">2018-09-05T05:14:00Z</dcterms:created>
  <dcterms:modified xsi:type="dcterms:W3CDTF">2018-09-17T09:57:00Z</dcterms:modified>
</cp:coreProperties>
</file>