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014F0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103DACC9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014F0">
              <w:rPr>
                <w:rFonts w:ascii="Comic Sans MS" w:hAnsi="Comic Sans MS" w:cs="Arial"/>
                <w:sz w:val="24"/>
                <w:szCs w:val="24"/>
              </w:rPr>
              <w:t>Modélisation d’une transformation</w:t>
            </w:r>
          </w:p>
          <w:p w14:paraId="2CD38A32" w14:textId="6D3CEC22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796D6C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796D6C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2662F">
              <w:rPr>
                <w:rFonts w:ascii="Comic Sans MS" w:hAnsi="Comic Sans MS" w:cs="Arial"/>
                <w:sz w:val="24"/>
                <w:szCs w:val="24"/>
              </w:rPr>
              <w:t>Titrage colorimétrique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17BA1975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481DAA96" w14:textId="77777777" w:rsidR="00920638" w:rsidRDefault="00721E16" w:rsidP="0042662F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1799ADC0" w14:textId="77777777" w:rsidR="00796D6C" w:rsidRPr="00796D6C" w:rsidRDefault="00796D6C" w:rsidP="00796D6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96D6C">
              <w:rPr>
                <w:rFonts w:ascii="Comic Sans MS" w:hAnsi="Comic Sans MS" w:cs="Arial"/>
                <w:sz w:val="24"/>
                <w:szCs w:val="24"/>
              </w:rPr>
              <w:t xml:space="preserve">Titrage avec suivi colorimétrique. Réaction d’oxydo-réduction support du titrage ; changement de réactif limitant au cours du titrage. </w:t>
            </w:r>
          </w:p>
          <w:p w14:paraId="571577C2" w14:textId="7DAB524C" w:rsidR="00B41613" w:rsidRPr="009A1C74" w:rsidRDefault="00796D6C" w:rsidP="00796D6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96D6C">
              <w:rPr>
                <w:rFonts w:ascii="Comic Sans MS" w:hAnsi="Comic Sans MS" w:cs="Arial"/>
                <w:sz w:val="24"/>
                <w:szCs w:val="24"/>
              </w:rPr>
              <w:t>Définition et repérage de l’équivalence.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C7CE4A" w14:textId="77777777" w:rsidR="00796D6C" w:rsidRPr="00796D6C" w:rsidRDefault="00796D6C" w:rsidP="00796D6C">
            <w:pPr>
              <w:spacing w:after="57" w:line="253" w:lineRule="auto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796D6C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Relier qualitativement l’évolution des quantités de matière de réactifs et de produits à l’état final au volume de solution titrante ajoutée. </w:t>
            </w:r>
          </w:p>
          <w:p w14:paraId="1241B8A3" w14:textId="77777777" w:rsidR="00796D6C" w:rsidRPr="00796D6C" w:rsidRDefault="00796D6C" w:rsidP="00796D6C">
            <w:pPr>
              <w:spacing w:after="20" w:line="260" w:lineRule="auto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796D6C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Relier l’équivalence au changement de réactif limitant et à l’introduction des réactifs en proportions stœchiométriques. </w:t>
            </w:r>
          </w:p>
          <w:p w14:paraId="7E551130" w14:textId="77777777" w:rsidR="00796D6C" w:rsidRPr="00796D6C" w:rsidRDefault="00796D6C" w:rsidP="00796D6C">
            <w:pPr>
              <w:spacing w:after="2" w:line="275" w:lineRule="auto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796D6C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Établir la relation entre les quantités de matière de réactifs introduites pour atteindre l’équivalence. </w:t>
            </w:r>
          </w:p>
          <w:p w14:paraId="208165AF" w14:textId="77777777" w:rsidR="00796D6C" w:rsidRPr="00796D6C" w:rsidRDefault="00796D6C" w:rsidP="00796D6C">
            <w:pPr>
              <w:spacing w:after="24" w:line="254" w:lineRule="auto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796D6C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Expliquer ou prévoir le changement de couleur observé à l’équivalence d’un titrage mettant en jeu une espèce colorée. </w:t>
            </w:r>
          </w:p>
          <w:p w14:paraId="057F9348" w14:textId="0771B77D" w:rsidR="00796D6C" w:rsidRPr="00796D6C" w:rsidRDefault="00796D6C" w:rsidP="00796D6C">
            <w:pPr>
              <w:spacing w:after="17" w:line="239" w:lineRule="auto"/>
              <w:rPr>
                <w:rFonts w:ascii="Comic Sans MS" w:hAnsi="Comic Sans MS" w:cs="Arial"/>
                <w:color w:val="262626" w:themeColor="text1" w:themeTint="D9"/>
                <w:sz w:val="28"/>
                <w:szCs w:val="28"/>
              </w:rPr>
            </w:pPr>
            <w:r w:rsidRPr="00796D6C">
              <w:rPr>
                <w:rFonts w:ascii="Comic Sans MS" w:eastAsia="Arial" w:hAnsi="Comic Sans MS" w:cs="Arial"/>
                <w:i/>
                <w:color w:val="262626" w:themeColor="text1" w:themeTint="D9"/>
                <w:sz w:val="24"/>
                <w:szCs w:val="24"/>
                <w:lang w:eastAsia="fr-FR"/>
              </w:rPr>
              <w:t>Réaliser un titrage direct avec repérage colorimétrique de l’équivalence pour déterminer la quantité de matière d’une espèce dans un échantillon</w:t>
            </w:r>
            <w:r w:rsidRPr="00796D6C">
              <w:rPr>
                <w:rFonts w:ascii="Comic Sans MS" w:eastAsia="Arial" w:hAnsi="Comic Sans MS" w:cs="Arial"/>
                <w:color w:val="262626" w:themeColor="text1" w:themeTint="D9"/>
                <w:sz w:val="24"/>
                <w:szCs w:val="24"/>
                <w:lang w:eastAsia="fr-FR"/>
              </w:rPr>
              <w:t>.</w:t>
            </w:r>
          </w:p>
        </w:tc>
      </w:tr>
      <w:tr w:rsidR="00721E16" w:rsidRPr="009A1C74" w14:paraId="63D106AA" w14:textId="77777777" w:rsidTr="0003286C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61EFBF8E" w14:textId="77777777" w:rsidR="00721E16" w:rsidRPr="00D065C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891600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42662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42662F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42662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42662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42662F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42662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42662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42662F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61E2B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D065C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D065C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D065C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D065C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D065C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065C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065CC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2662F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2662F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68C2E04C" w:rsidR="0003286C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42662F">
              <w:rPr>
                <w:rFonts w:ascii="Comic Sans MS" w:hAnsi="Comic Sans MS" w:cs="Arial"/>
                <w:sz w:val="24"/>
                <w:szCs w:val="24"/>
              </w:rPr>
              <w:t>Bétadine, thiosulfate de sodium, bécher, burette, poubelle, support, agitateur magnétique, barreau aimanté</w:t>
            </w:r>
            <w:r w:rsidR="00E6109C">
              <w:rPr>
                <w:rFonts w:ascii="Comic Sans MS" w:hAnsi="Comic Sans MS" w:cs="Arial"/>
                <w:sz w:val="24"/>
                <w:szCs w:val="24"/>
              </w:rPr>
              <w:t>, pipette jaugée de 10 mL</w:t>
            </w:r>
            <w:r w:rsidR="0042662F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2AE982AF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</w:t>
            </w:r>
            <w:r w:rsidR="00E6109C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1301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2B56E9A1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D065C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42662F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5D390F06" w:rsidR="009F6951" w:rsidRPr="009A1C74" w:rsidRDefault="00E6109C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d’investigation contextualisée par la vérification de la concentration en diiode d’un flacon de bétadine.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891600" w:rsidRPr="009A1C74" w14:paraId="1610B0B0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5509756" w14:textId="21161C09" w:rsidR="00891600" w:rsidRDefault="0089160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7FCA6D5E" w14:textId="77777777" w:rsidR="00891600" w:rsidRDefault="00891600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13D2B905" w14:textId="4C670018" w:rsidR="00891600" w:rsidRPr="009A1C74" w:rsidRDefault="0089160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Lecture silencieuse du sujet. (APP)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33332D79" w:rsidR="00CC318D" w:rsidRPr="009A1C74" w:rsidRDefault="0086332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462460B9" w14:textId="1D62DAA8" w:rsidR="00891600" w:rsidRDefault="00891600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 en commun f</w:t>
            </w:r>
            <w:r w:rsidR="00863329">
              <w:rPr>
                <w:rFonts w:ascii="Comic Sans MS" w:hAnsi="Comic Sans MS" w:cs="Arial"/>
                <w:sz w:val="24"/>
                <w:szCs w:val="24"/>
              </w:rPr>
              <w:t>aire découvrir le principe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du titrage.</w:t>
            </w:r>
          </w:p>
          <w:p w14:paraId="0B4A9688" w14:textId="25D3B71B" w:rsidR="0057017D" w:rsidRPr="009A1C74" w:rsidRDefault="00863329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Utiliser l’animation flash.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509AED1D"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2D2BBDFE" w:rsidR="007D06EF" w:rsidRPr="009A1C74" w:rsidRDefault="0089160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40’</w:t>
            </w:r>
          </w:p>
        </w:tc>
        <w:tc>
          <w:tcPr>
            <w:tcW w:w="3033" w:type="dxa"/>
            <w:gridSpan w:val="6"/>
            <w:vAlign w:val="center"/>
          </w:tcPr>
          <w:p w14:paraId="5A9555DB" w14:textId="13F8D990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55404D9D" w:rsidR="007D06EF" w:rsidRPr="009A1C74" w:rsidRDefault="0089160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Réalisation ; recherche du volume équivalent. (REA)</w:t>
            </w: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4A6E2BB4" w:rsidR="007D06EF" w:rsidRPr="009A1C74" w:rsidRDefault="0089160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25’</w:t>
            </w:r>
          </w:p>
        </w:tc>
        <w:tc>
          <w:tcPr>
            <w:tcW w:w="3033" w:type="dxa"/>
            <w:gridSpan w:val="6"/>
            <w:vAlign w:val="center"/>
          </w:tcPr>
          <w:p w14:paraId="321C28F9" w14:textId="671A6166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340C38B5" w14:textId="0F209A23" w:rsidR="007D06EF" w:rsidRDefault="0089160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Répondre aux questions. (ANA</w:t>
            </w:r>
            <w:r w:rsidR="00ED2E70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et VAL</w:t>
            </w:r>
            <w:bookmarkStart w:id="0" w:name="_GoBack"/>
            <w:bookmarkEnd w:id="0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)</w:t>
            </w:r>
          </w:p>
          <w:p w14:paraId="7D5CB883" w14:textId="0A4646F7" w:rsidR="00891600" w:rsidRPr="009A1C74" w:rsidRDefault="0089160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Passage au tableau pour présenter au fur et à mesure des questions les solutions vérifiées par le professeur. (COM)</w:t>
            </w: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443EAC53" w:rsidR="00014F8C" w:rsidRPr="009B20C8" w:rsidRDefault="00863329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Réalisation d’une carte mentale</w:t>
            </w:r>
            <w:r w:rsidR="00461E2B">
              <w:rPr>
                <w:rFonts w:ascii="Comic Sans MS" w:hAnsi="Comic Sans MS" w:cs="Arial"/>
                <w:sz w:val="24"/>
                <w:szCs w:val="24"/>
              </w:rPr>
              <w:t xml:space="preserve"> avec FreeMind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« Comment réaliser un titrage ? »</w:t>
            </w:r>
            <w:r w:rsidR="00461E2B">
              <w:rPr>
                <w:rFonts w:ascii="Comic Sans MS" w:hAnsi="Comic Sans MS" w:cs="Arial"/>
                <w:sz w:val="24"/>
                <w:szCs w:val="24"/>
              </w:rPr>
              <w:t>. La mettre en ligne.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5FCE21D8" w:rsidR="008C5B80" w:rsidRPr="009A1C74" w:rsidRDefault="007F66E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34 p 57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1B4E411B" w:rsidR="008C5B80" w:rsidRPr="009A1C74" w:rsidRDefault="007F66E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27 et 28 p 55</w:t>
            </w: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5417131F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F353E"/>
    <w:rsid w:val="001014F0"/>
    <w:rsid w:val="00135F5C"/>
    <w:rsid w:val="001360E4"/>
    <w:rsid w:val="00140BA4"/>
    <w:rsid w:val="00162EFD"/>
    <w:rsid w:val="00207B13"/>
    <w:rsid w:val="002458AC"/>
    <w:rsid w:val="0027715A"/>
    <w:rsid w:val="002D1813"/>
    <w:rsid w:val="00305752"/>
    <w:rsid w:val="00340287"/>
    <w:rsid w:val="00345CAE"/>
    <w:rsid w:val="003848F7"/>
    <w:rsid w:val="003A63CD"/>
    <w:rsid w:val="003C3E20"/>
    <w:rsid w:val="0042662F"/>
    <w:rsid w:val="004462C7"/>
    <w:rsid w:val="00461E2B"/>
    <w:rsid w:val="00491F5B"/>
    <w:rsid w:val="0057017D"/>
    <w:rsid w:val="005B67BD"/>
    <w:rsid w:val="006412D9"/>
    <w:rsid w:val="006D2640"/>
    <w:rsid w:val="006E5A6D"/>
    <w:rsid w:val="00713014"/>
    <w:rsid w:val="00721E16"/>
    <w:rsid w:val="00796D6C"/>
    <w:rsid w:val="007D06EF"/>
    <w:rsid w:val="007E27B9"/>
    <w:rsid w:val="007F66E1"/>
    <w:rsid w:val="00845EBC"/>
    <w:rsid w:val="00863329"/>
    <w:rsid w:val="0088054C"/>
    <w:rsid w:val="00891600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B23728"/>
    <w:rsid w:val="00B41613"/>
    <w:rsid w:val="00BB30BF"/>
    <w:rsid w:val="00BB7AC7"/>
    <w:rsid w:val="00C70401"/>
    <w:rsid w:val="00C94B74"/>
    <w:rsid w:val="00CA1C11"/>
    <w:rsid w:val="00CA4285"/>
    <w:rsid w:val="00CC318D"/>
    <w:rsid w:val="00D00873"/>
    <w:rsid w:val="00D065CC"/>
    <w:rsid w:val="00DA517A"/>
    <w:rsid w:val="00DD0E7F"/>
    <w:rsid w:val="00DF7FC6"/>
    <w:rsid w:val="00E6109C"/>
    <w:rsid w:val="00E95C09"/>
    <w:rsid w:val="00EB0B38"/>
    <w:rsid w:val="00ED2E70"/>
    <w:rsid w:val="00EF237C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0845-E81B-4872-B333-EC484EF1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26</cp:revision>
  <cp:lastPrinted>2019-05-05T08:49:00Z</cp:lastPrinted>
  <dcterms:created xsi:type="dcterms:W3CDTF">2019-05-05T08:48:00Z</dcterms:created>
  <dcterms:modified xsi:type="dcterms:W3CDTF">2019-08-10T07:06:00Z</dcterms:modified>
</cp:coreProperties>
</file>