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D20" w:rsidRDefault="009E04C9">
      <w:r w:rsidRPr="009E04C9">
        <w:rPr>
          <w:rFonts w:ascii="Comic Sans MS" w:hAnsi="Comic Sans MS"/>
          <w:sz w:val="24"/>
          <w:szCs w:val="24"/>
        </w:rPr>
        <w:t>Devoir maison.</w:t>
      </w:r>
      <w:r w:rsidR="00187D20" w:rsidRPr="00187D20">
        <w:t xml:space="preserve"> </w:t>
      </w:r>
    </w:p>
    <w:p w:rsidR="00187D20" w:rsidRDefault="00187D20">
      <w:pPr>
        <w:rPr>
          <w:rFonts w:ascii="Comic Sans MS" w:hAnsi="Comic Sans MS"/>
          <w:sz w:val="24"/>
          <w:szCs w:val="24"/>
        </w:rPr>
      </w:pPr>
      <w:r w:rsidRPr="00187D20">
        <w:rPr>
          <w:rFonts w:ascii="Comic Sans MS" w:hAnsi="Comic Sans MS"/>
          <w:sz w:val="24"/>
          <w:szCs w:val="24"/>
        </w:rPr>
        <w:t>Compétence mise en jeu : Rédiger une argumentation scientifique.</w:t>
      </w:r>
    </w:p>
    <w:p w:rsidR="00187D20" w:rsidRDefault="00187D20">
      <w:pPr>
        <w:rPr>
          <w:rFonts w:ascii="Comic Sans MS" w:hAnsi="Comic Sans MS"/>
          <w:sz w:val="24"/>
          <w:szCs w:val="24"/>
        </w:rPr>
      </w:pPr>
    </w:p>
    <w:p w:rsidR="00162EFD" w:rsidRDefault="00187D2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PYTHAGORE ou les MATHEMATIQUES du MONDE</w:t>
      </w:r>
    </w:p>
    <w:p w:rsidR="00187D20" w:rsidRDefault="00187D20">
      <w:pPr>
        <w:rPr>
          <w:rFonts w:ascii="Comic Sans MS" w:hAnsi="Comic Sans MS"/>
          <w:sz w:val="24"/>
          <w:szCs w:val="24"/>
        </w:rPr>
      </w:pPr>
    </w:p>
    <w:p w:rsidR="00187D20" w:rsidRDefault="00187D2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Pour Pythagore « tout est nombre ». </w:t>
      </w:r>
      <w:r w:rsidR="00DF7628">
        <w:rPr>
          <w:rFonts w:ascii="Comic Sans MS" w:hAnsi="Comic Sans MS"/>
          <w:sz w:val="24"/>
          <w:szCs w:val="24"/>
        </w:rPr>
        <w:t>E</w:t>
      </w:r>
      <w:r>
        <w:rPr>
          <w:rFonts w:ascii="Comic Sans MS" w:hAnsi="Comic Sans MS"/>
          <w:sz w:val="24"/>
          <w:szCs w:val="24"/>
        </w:rPr>
        <w:t>n vous appuyant sur l’exemple de la gamme, expliqu</w:t>
      </w:r>
      <w:r w:rsidR="00DF7628">
        <w:rPr>
          <w:rFonts w:ascii="Comic Sans MS" w:hAnsi="Comic Sans MS"/>
          <w:sz w:val="24"/>
          <w:szCs w:val="24"/>
        </w:rPr>
        <w:t>ez</w:t>
      </w:r>
      <w:r>
        <w:rPr>
          <w:rFonts w:ascii="Comic Sans MS" w:hAnsi="Comic Sans MS"/>
          <w:sz w:val="24"/>
          <w:szCs w:val="24"/>
        </w:rPr>
        <w:t xml:space="preserve"> en quoi pour les Pythagoricien</w:t>
      </w:r>
      <w:r w:rsidR="00DF7628">
        <w:rPr>
          <w:rFonts w:ascii="Comic Sans MS" w:hAnsi="Comic Sans MS"/>
          <w:sz w:val="24"/>
          <w:szCs w:val="24"/>
        </w:rPr>
        <w:t>s</w:t>
      </w:r>
      <w:r>
        <w:rPr>
          <w:rFonts w:ascii="Comic Sans MS" w:hAnsi="Comic Sans MS"/>
          <w:sz w:val="24"/>
          <w:szCs w:val="24"/>
        </w:rPr>
        <w:t xml:space="preserve"> le monde est écrit en langage mathématique, et pourquoi la découverte des nombres irrationnels constitua un véritable drame.</w:t>
      </w:r>
    </w:p>
    <w:p w:rsidR="00187D20" w:rsidRDefault="00187D20">
      <w:pPr>
        <w:rPr>
          <w:rFonts w:ascii="Comic Sans MS" w:hAnsi="Comic Sans MS"/>
          <w:sz w:val="24"/>
          <w:szCs w:val="24"/>
        </w:rPr>
      </w:pPr>
    </w:p>
    <w:p w:rsidR="00187D20" w:rsidRPr="009E04C9" w:rsidRDefault="00187D20">
      <w:pPr>
        <w:rPr>
          <w:rFonts w:ascii="Comic Sans MS" w:hAnsi="Comic Sans MS"/>
          <w:sz w:val="24"/>
          <w:szCs w:val="24"/>
        </w:rPr>
      </w:pPr>
    </w:p>
    <w:p w:rsidR="009E04C9" w:rsidRDefault="00187D20">
      <w:pPr>
        <w:rPr>
          <w:rFonts w:ascii="Comic Sans MS" w:hAnsi="Comic Sans MS"/>
          <w:sz w:val="24"/>
          <w:szCs w:val="24"/>
        </w:rPr>
      </w:pPr>
      <w:r w:rsidRPr="00187D20">
        <w:rPr>
          <w:rFonts w:ascii="Comic Sans MS" w:hAnsi="Comic Sans MS"/>
          <w:sz w:val="24"/>
          <w:szCs w:val="24"/>
        </w:rPr>
        <w:t>Vous développerez votre argumentation en vous appuyant sur les documents et sur vos connaissances.</w:t>
      </w:r>
      <w:r>
        <w:rPr>
          <w:rFonts w:ascii="Comic Sans MS" w:hAnsi="Comic Sans MS"/>
          <w:sz w:val="24"/>
          <w:szCs w:val="24"/>
        </w:rPr>
        <w:t xml:space="preserve"> </w:t>
      </w:r>
      <w:r w:rsidRPr="00187D20">
        <w:rPr>
          <w:rFonts w:ascii="Comic Sans MS" w:hAnsi="Comic Sans MS"/>
          <w:sz w:val="24"/>
          <w:szCs w:val="24"/>
        </w:rPr>
        <w:t>Votre argumentation</w:t>
      </w:r>
      <w:r>
        <w:rPr>
          <w:rFonts w:ascii="Comic Sans MS" w:hAnsi="Comic Sans MS"/>
          <w:sz w:val="24"/>
          <w:szCs w:val="24"/>
        </w:rPr>
        <w:t xml:space="preserve"> </w:t>
      </w:r>
      <w:r w:rsidRPr="00187D20">
        <w:rPr>
          <w:rFonts w:ascii="Comic Sans MS" w:hAnsi="Comic Sans MS"/>
          <w:sz w:val="24"/>
          <w:szCs w:val="24"/>
        </w:rPr>
        <w:t xml:space="preserve">devra être rédigée de manière </w:t>
      </w:r>
      <w:r w:rsidRPr="00187D20">
        <w:rPr>
          <w:rFonts w:ascii="Comic Sans MS" w:hAnsi="Comic Sans MS"/>
          <w:sz w:val="24"/>
          <w:szCs w:val="24"/>
        </w:rPr>
        <w:t>structurée, en utilisant un vocabulaire adapté, une langue</w:t>
      </w:r>
      <w:r w:rsidRPr="00187D20">
        <w:rPr>
          <w:rFonts w:ascii="Comic Sans MS" w:hAnsi="Comic Sans MS"/>
          <w:sz w:val="24"/>
          <w:szCs w:val="24"/>
        </w:rPr>
        <w:t xml:space="preserve"> correcte et précise.</w:t>
      </w:r>
    </w:p>
    <w:p w:rsidR="00187D20" w:rsidRDefault="00187D20">
      <w:pPr>
        <w:rPr>
          <w:rFonts w:ascii="Comic Sans MS" w:hAnsi="Comic Sans MS"/>
          <w:sz w:val="24"/>
          <w:szCs w:val="24"/>
        </w:rPr>
      </w:pPr>
    </w:p>
    <w:p w:rsidR="00187D20" w:rsidRDefault="00187D20">
      <w:pPr>
        <w:rPr>
          <w:rFonts w:ascii="Comic Sans MS" w:hAnsi="Comic Sans MS"/>
          <w:sz w:val="24"/>
          <w:szCs w:val="24"/>
        </w:rPr>
      </w:pPr>
    </w:p>
    <w:tbl>
      <w:tblPr>
        <w:tblStyle w:val="Grilledutableau"/>
        <w:tblW w:w="0" w:type="auto"/>
        <w:tblInd w:w="-289" w:type="dxa"/>
        <w:tblLook w:val="04A0" w:firstRow="1" w:lastRow="0" w:firstColumn="1" w:lastColumn="0" w:noHBand="0" w:noVBand="1"/>
      </w:tblPr>
      <w:tblGrid>
        <w:gridCol w:w="1963"/>
        <w:gridCol w:w="1508"/>
        <w:gridCol w:w="1492"/>
        <w:gridCol w:w="1462"/>
        <w:gridCol w:w="1463"/>
        <w:gridCol w:w="1463"/>
      </w:tblGrid>
      <w:tr w:rsidR="00DF7628" w:rsidTr="00DF7628">
        <w:tc>
          <w:tcPr>
            <w:tcW w:w="3471" w:type="dxa"/>
            <w:gridSpan w:val="2"/>
            <w:vMerge w:val="restart"/>
          </w:tcPr>
          <w:p w:rsidR="00DF7628" w:rsidRDefault="00DF762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92" w:type="dxa"/>
          </w:tcPr>
          <w:p w:rsidR="00DF7628" w:rsidRDefault="00DF762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Nom</w:t>
            </w:r>
          </w:p>
        </w:tc>
        <w:tc>
          <w:tcPr>
            <w:tcW w:w="4388" w:type="dxa"/>
            <w:gridSpan w:val="3"/>
          </w:tcPr>
          <w:p w:rsidR="00DF7628" w:rsidRDefault="00DF762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F7628" w:rsidTr="00DF7628">
        <w:tc>
          <w:tcPr>
            <w:tcW w:w="3471" w:type="dxa"/>
            <w:gridSpan w:val="2"/>
            <w:vMerge/>
          </w:tcPr>
          <w:p w:rsidR="00DF7628" w:rsidRDefault="00DF762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92" w:type="dxa"/>
          </w:tcPr>
          <w:p w:rsidR="00DF7628" w:rsidRDefault="00DF762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Prénom</w:t>
            </w:r>
          </w:p>
        </w:tc>
        <w:tc>
          <w:tcPr>
            <w:tcW w:w="4388" w:type="dxa"/>
            <w:gridSpan w:val="3"/>
          </w:tcPr>
          <w:p w:rsidR="00DF7628" w:rsidRDefault="00DF762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F7628" w:rsidTr="00DF7628">
        <w:tc>
          <w:tcPr>
            <w:tcW w:w="1963" w:type="dxa"/>
            <w:vMerge w:val="restart"/>
          </w:tcPr>
          <w:p w:rsidR="00DF7628" w:rsidRDefault="00DF762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Compétence</w:t>
            </w:r>
          </w:p>
        </w:tc>
        <w:tc>
          <w:tcPr>
            <w:tcW w:w="1508" w:type="dxa"/>
            <w:vMerge w:val="restart"/>
          </w:tcPr>
          <w:p w:rsidR="00DF7628" w:rsidRDefault="00DF762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Coefficient</w:t>
            </w:r>
          </w:p>
        </w:tc>
        <w:tc>
          <w:tcPr>
            <w:tcW w:w="5880" w:type="dxa"/>
            <w:gridSpan w:val="4"/>
          </w:tcPr>
          <w:p w:rsidR="00DF7628" w:rsidRDefault="00DF7628" w:rsidP="00DF762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Niveau validé</w:t>
            </w:r>
          </w:p>
        </w:tc>
      </w:tr>
      <w:tr w:rsidR="00DF7628" w:rsidTr="00DF7628">
        <w:tc>
          <w:tcPr>
            <w:tcW w:w="1963" w:type="dxa"/>
            <w:vMerge/>
          </w:tcPr>
          <w:p w:rsidR="00DF7628" w:rsidRDefault="00DF762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08" w:type="dxa"/>
            <w:vMerge/>
          </w:tcPr>
          <w:p w:rsidR="00DF7628" w:rsidRDefault="00DF762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92" w:type="dxa"/>
          </w:tcPr>
          <w:p w:rsidR="00DF7628" w:rsidRDefault="00DF7628" w:rsidP="00DF762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</w:t>
            </w:r>
          </w:p>
        </w:tc>
        <w:tc>
          <w:tcPr>
            <w:tcW w:w="1462" w:type="dxa"/>
          </w:tcPr>
          <w:p w:rsidR="00DF7628" w:rsidRDefault="00DF7628" w:rsidP="00DF762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</w:t>
            </w:r>
          </w:p>
        </w:tc>
        <w:tc>
          <w:tcPr>
            <w:tcW w:w="1463" w:type="dxa"/>
          </w:tcPr>
          <w:p w:rsidR="00DF7628" w:rsidRDefault="00DF7628" w:rsidP="00DF762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</w:t>
            </w:r>
          </w:p>
        </w:tc>
        <w:tc>
          <w:tcPr>
            <w:tcW w:w="1463" w:type="dxa"/>
          </w:tcPr>
          <w:p w:rsidR="00DF7628" w:rsidRDefault="00DF7628" w:rsidP="00DF762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</w:t>
            </w:r>
          </w:p>
        </w:tc>
      </w:tr>
      <w:tr w:rsidR="00187D20" w:rsidTr="00DF7628">
        <w:tc>
          <w:tcPr>
            <w:tcW w:w="1963" w:type="dxa"/>
          </w:tcPr>
          <w:p w:rsidR="00187D20" w:rsidRDefault="00DF762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S’approprier</w:t>
            </w:r>
          </w:p>
        </w:tc>
        <w:tc>
          <w:tcPr>
            <w:tcW w:w="1508" w:type="dxa"/>
          </w:tcPr>
          <w:p w:rsidR="00187D20" w:rsidRDefault="00DF7628" w:rsidP="00DF762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1492" w:type="dxa"/>
          </w:tcPr>
          <w:p w:rsidR="00187D20" w:rsidRDefault="00187D2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2" w:type="dxa"/>
          </w:tcPr>
          <w:p w:rsidR="00187D20" w:rsidRDefault="00187D2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3" w:type="dxa"/>
          </w:tcPr>
          <w:p w:rsidR="00187D20" w:rsidRDefault="00187D2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3" w:type="dxa"/>
          </w:tcPr>
          <w:p w:rsidR="00187D20" w:rsidRDefault="00187D2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7D20" w:rsidTr="00DF7628">
        <w:tc>
          <w:tcPr>
            <w:tcW w:w="1963" w:type="dxa"/>
          </w:tcPr>
          <w:p w:rsidR="00187D20" w:rsidRDefault="00DF762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Analyser</w:t>
            </w:r>
          </w:p>
        </w:tc>
        <w:tc>
          <w:tcPr>
            <w:tcW w:w="1508" w:type="dxa"/>
          </w:tcPr>
          <w:p w:rsidR="00187D20" w:rsidRDefault="00DF7628" w:rsidP="00DF762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1492" w:type="dxa"/>
          </w:tcPr>
          <w:p w:rsidR="00187D20" w:rsidRDefault="00187D2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2" w:type="dxa"/>
          </w:tcPr>
          <w:p w:rsidR="00187D20" w:rsidRDefault="00187D2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3" w:type="dxa"/>
          </w:tcPr>
          <w:p w:rsidR="00187D20" w:rsidRDefault="00187D2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3" w:type="dxa"/>
          </w:tcPr>
          <w:p w:rsidR="00187D20" w:rsidRDefault="00187D2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7D20" w:rsidTr="00DF7628">
        <w:tc>
          <w:tcPr>
            <w:tcW w:w="1963" w:type="dxa"/>
          </w:tcPr>
          <w:p w:rsidR="00187D20" w:rsidRDefault="00DF762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Réaliser</w:t>
            </w:r>
          </w:p>
        </w:tc>
        <w:tc>
          <w:tcPr>
            <w:tcW w:w="1508" w:type="dxa"/>
          </w:tcPr>
          <w:p w:rsidR="00187D20" w:rsidRDefault="00DF7628" w:rsidP="00DF762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1492" w:type="dxa"/>
          </w:tcPr>
          <w:p w:rsidR="00187D20" w:rsidRDefault="00187D2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2" w:type="dxa"/>
          </w:tcPr>
          <w:p w:rsidR="00187D20" w:rsidRDefault="00187D2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3" w:type="dxa"/>
          </w:tcPr>
          <w:p w:rsidR="00187D20" w:rsidRDefault="00187D2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3" w:type="dxa"/>
          </w:tcPr>
          <w:p w:rsidR="00187D20" w:rsidRDefault="00187D2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7D20" w:rsidTr="00DF7628">
        <w:tc>
          <w:tcPr>
            <w:tcW w:w="1963" w:type="dxa"/>
          </w:tcPr>
          <w:p w:rsidR="00187D20" w:rsidRDefault="00DF762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Valider</w:t>
            </w:r>
          </w:p>
        </w:tc>
        <w:tc>
          <w:tcPr>
            <w:tcW w:w="1508" w:type="dxa"/>
          </w:tcPr>
          <w:p w:rsidR="00187D20" w:rsidRDefault="00DF7628" w:rsidP="00DF762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</w:t>
            </w:r>
          </w:p>
        </w:tc>
        <w:tc>
          <w:tcPr>
            <w:tcW w:w="1492" w:type="dxa"/>
          </w:tcPr>
          <w:p w:rsidR="00187D20" w:rsidRDefault="00187D2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2" w:type="dxa"/>
          </w:tcPr>
          <w:p w:rsidR="00187D20" w:rsidRDefault="00187D2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3" w:type="dxa"/>
          </w:tcPr>
          <w:p w:rsidR="00187D20" w:rsidRDefault="00187D2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3" w:type="dxa"/>
          </w:tcPr>
          <w:p w:rsidR="00187D20" w:rsidRDefault="00187D2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7D20" w:rsidTr="00DF7628">
        <w:tc>
          <w:tcPr>
            <w:tcW w:w="1963" w:type="dxa"/>
          </w:tcPr>
          <w:p w:rsidR="00187D20" w:rsidRDefault="00DF762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Communiquer</w:t>
            </w:r>
          </w:p>
        </w:tc>
        <w:tc>
          <w:tcPr>
            <w:tcW w:w="1508" w:type="dxa"/>
          </w:tcPr>
          <w:p w:rsidR="00187D20" w:rsidRDefault="00DF7628" w:rsidP="00DF762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1492" w:type="dxa"/>
          </w:tcPr>
          <w:p w:rsidR="00187D20" w:rsidRDefault="00187D2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2" w:type="dxa"/>
          </w:tcPr>
          <w:p w:rsidR="00187D20" w:rsidRDefault="00187D2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3" w:type="dxa"/>
          </w:tcPr>
          <w:p w:rsidR="00187D20" w:rsidRDefault="00187D2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3" w:type="dxa"/>
          </w:tcPr>
          <w:p w:rsidR="00187D20" w:rsidRDefault="00187D2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7D20" w:rsidTr="00DF7628">
        <w:tc>
          <w:tcPr>
            <w:tcW w:w="1963" w:type="dxa"/>
          </w:tcPr>
          <w:p w:rsidR="00187D20" w:rsidRDefault="00DF762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Somme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coeff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1508" w:type="dxa"/>
          </w:tcPr>
          <w:p w:rsidR="00187D20" w:rsidRDefault="00DF7628" w:rsidP="00DF762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</w:p>
        </w:tc>
        <w:tc>
          <w:tcPr>
            <w:tcW w:w="1492" w:type="dxa"/>
          </w:tcPr>
          <w:p w:rsidR="00187D20" w:rsidRDefault="00187D2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2" w:type="dxa"/>
          </w:tcPr>
          <w:p w:rsidR="00187D20" w:rsidRDefault="00187D2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3" w:type="dxa"/>
          </w:tcPr>
          <w:p w:rsidR="00187D20" w:rsidRDefault="00187D2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3" w:type="dxa"/>
          </w:tcPr>
          <w:p w:rsidR="00187D20" w:rsidRDefault="00187D2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7D20" w:rsidTr="00DF7628">
        <w:tc>
          <w:tcPr>
            <w:tcW w:w="1963" w:type="dxa"/>
          </w:tcPr>
          <w:p w:rsidR="00187D20" w:rsidRDefault="00DF762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Note max</w:t>
            </w:r>
          </w:p>
        </w:tc>
        <w:tc>
          <w:tcPr>
            <w:tcW w:w="1508" w:type="dxa"/>
          </w:tcPr>
          <w:p w:rsidR="00187D20" w:rsidRDefault="00DF7628" w:rsidP="00DF762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21</w:t>
            </w:r>
          </w:p>
        </w:tc>
        <w:tc>
          <w:tcPr>
            <w:tcW w:w="1492" w:type="dxa"/>
          </w:tcPr>
          <w:p w:rsidR="00187D20" w:rsidRDefault="00187D2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2" w:type="dxa"/>
          </w:tcPr>
          <w:p w:rsidR="00187D20" w:rsidRDefault="00187D2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3" w:type="dxa"/>
          </w:tcPr>
          <w:p w:rsidR="00187D20" w:rsidRDefault="00187D2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3" w:type="dxa"/>
          </w:tcPr>
          <w:p w:rsidR="00187D20" w:rsidRDefault="00187D2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F7628" w:rsidTr="00DF7628">
        <w:tc>
          <w:tcPr>
            <w:tcW w:w="1963" w:type="dxa"/>
          </w:tcPr>
          <w:p w:rsidR="00DF7628" w:rsidRDefault="00DF762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Note brute</w:t>
            </w:r>
          </w:p>
        </w:tc>
        <w:tc>
          <w:tcPr>
            <w:tcW w:w="1508" w:type="dxa"/>
          </w:tcPr>
          <w:p w:rsidR="00DF7628" w:rsidRDefault="00DF762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92" w:type="dxa"/>
          </w:tcPr>
          <w:p w:rsidR="00DF7628" w:rsidRDefault="00DF762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2" w:type="dxa"/>
          </w:tcPr>
          <w:p w:rsidR="00DF7628" w:rsidRDefault="00DF762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3" w:type="dxa"/>
          </w:tcPr>
          <w:p w:rsidR="00DF7628" w:rsidRDefault="00DF762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3" w:type="dxa"/>
          </w:tcPr>
          <w:p w:rsidR="00DF7628" w:rsidRDefault="00DF762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F7628" w:rsidTr="00DF7628">
        <w:tc>
          <w:tcPr>
            <w:tcW w:w="1963" w:type="dxa"/>
          </w:tcPr>
          <w:p w:rsidR="00DF7628" w:rsidRDefault="00DF762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Note sur 20</w:t>
            </w:r>
          </w:p>
        </w:tc>
        <w:tc>
          <w:tcPr>
            <w:tcW w:w="1508" w:type="dxa"/>
          </w:tcPr>
          <w:p w:rsidR="00DF7628" w:rsidRDefault="00DF762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92" w:type="dxa"/>
          </w:tcPr>
          <w:p w:rsidR="00DF7628" w:rsidRDefault="00DF762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2" w:type="dxa"/>
          </w:tcPr>
          <w:p w:rsidR="00DF7628" w:rsidRDefault="00DF762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3" w:type="dxa"/>
          </w:tcPr>
          <w:p w:rsidR="00DF7628" w:rsidRDefault="00DF762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3" w:type="dxa"/>
          </w:tcPr>
          <w:p w:rsidR="00DF7628" w:rsidRDefault="00DF762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187D20" w:rsidRDefault="00187D20">
      <w:pPr>
        <w:rPr>
          <w:rFonts w:ascii="Comic Sans MS" w:hAnsi="Comic Sans MS"/>
          <w:sz w:val="24"/>
          <w:szCs w:val="24"/>
        </w:rPr>
      </w:pPr>
    </w:p>
    <w:p w:rsidR="00DF7628" w:rsidRDefault="00DF762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Documents à utiliser :</w:t>
      </w:r>
    </w:p>
    <w:p w:rsidR="00DF7628" w:rsidRDefault="00DF7628" w:rsidP="00DF7628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Textes et questions pages 198 et 199 de votre manuel.</w:t>
      </w:r>
    </w:p>
    <w:p w:rsidR="00DF7628" w:rsidRPr="00DF7628" w:rsidRDefault="00DF7628" w:rsidP="00DF7628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Revue Cosinus n° 196 en lien sur l’ENT.</w:t>
      </w:r>
      <w:bookmarkStart w:id="0" w:name="_GoBack"/>
      <w:bookmarkEnd w:id="0"/>
    </w:p>
    <w:sectPr w:rsidR="00DF7628" w:rsidRPr="00DF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11062F"/>
    <w:multiLevelType w:val="hybridMultilevel"/>
    <w:tmpl w:val="D4346B32"/>
    <w:lvl w:ilvl="0" w:tplc="DDDAAD3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4C9"/>
    <w:rsid w:val="00162EFD"/>
    <w:rsid w:val="00187D20"/>
    <w:rsid w:val="00345CAE"/>
    <w:rsid w:val="006E5A6D"/>
    <w:rsid w:val="009E04C9"/>
    <w:rsid w:val="00DF7628"/>
    <w:rsid w:val="00EB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F43C53"/>
  <w15:chartTrackingRefBased/>
  <w15:docId w15:val="{0951F9CF-B2E3-4A84-BF8E-C64574E98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87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F7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2019-06-26T09:48:00Z</dcterms:created>
  <dcterms:modified xsi:type="dcterms:W3CDTF">2019-06-26T12:39:00Z</dcterms:modified>
</cp:coreProperties>
</file>