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1777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17774"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C3C33">
              <w:rPr>
                <w:rFonts w:ascii="Comic Sans MS" w:hAnsi="Comic Sans MS"/>
                <w:sz w:val="16"/>
                <w:szCs w:val="16"/>
                <w:highlight w:val="lightGray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C3C33"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4D486988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51724">
              <w:rPr>
                <w:rFonts w:ascii="Comic Sans MS" w:hAnsi="Comic Sans MS" w:cs="Arial"/>
                <w:sz w:val="24"/>
                <w:szCs w:val="24"/>
              </w:rPr>
              <w:t>Fluide au repos.</w:t>
            </w:r>
          </w:p>
          <w:p w14:paraId="2CD38A32" w14:textId="49214C2F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451724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451724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51724" w:rsidRPr="00451724">
              <w:rPr>
                <w:rFonts w:ascii="Comic Sans MS" w:hAnsi="Comic Sans MS" w:cs="Arial"/>
                <w:sz w:val="24"/>
                <w:szCs w:val="24"/>
              </w:rPr>
              <w:t>Loi fondamentale de la statique des fluides.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6F3698FD" w:rsidR="003A63CD" w:rsidRPr="009A1C74" w:rsidRDefault="003A63C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1338F546" w14:textId="17E79871" w:rsidR="00721E16" w:rsidRPr="009A1C74" w:rsidRDefault="00721E16" w:rsidP="00451724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71577C2" w14:textId="0F1AF2F7" w:rsidR="00B41613" w:rsidRPr="009A1C74" w:rsidRDefault="00451724" w:rsidP="00C378F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51724">
              <w:rPr>
                <w:rFonts w:ascii="Comic Sans MS" w:hAnsi="Comic Sans MS" w:cs="Arial"/>
                <w:sz w:val="24"/>
                <w:szCs w:val="24"/>
              </w:rPr>
              <w:t>Loi fondamentale de la statique des fluides.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2DB51310" w14:textId="77777777" w:rsidR="00FB0085" w:rsidRDefault="00FB0085" w:rsidP="00FB0085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  <w:p w14:paraId="2F706280" w14:textId="3928F6AC" w:rsidR="00721E16" w:rsidRPr="009A1C74" w:rsidRDefault="00721E16" w:rsidP="00A722C4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6F074C0" w14:textId="505E4002" w:rsidR="00451724" w:rsidRPr="00451724" w:rsidRDefault="00451724" w:rsidP="00451724">
            <w:pPr>
              <w:spacing w:after="68"/>
              <w:rPr>
                <w:rFonts w:ascii="Comic Sans MS" w:hAnsi="Comic Sans MS"/>
                <w:sz w:val="24"/>
                <w:szCs w:val="24"/>
              </w:rPr>
            </w:pPr>
            <w:r w:rsidRPr="00451724">
              <w:rPr>
                <w:rFonts w:ascii="Comic Sans MS" w:hAnsi="Comic Sans MS"/>
                <w:sz w:val="24"/>
                <w:szCs w:val="24"/>
              </w:rPr>
              <w:t xml:space="preserve">Dans le cas d’un fluide incompressible au repos, utiliser la relation fournie exprimant la loi fondamentale de la statique des fluides : P2-P1 = </w:t>
            </w:r>
            <w:r>
              <w:rPr>
                <w:rFonts w:ascii="Comic Sans MS" w:hAnsi="Comic Sans MS"/>
                <w:sz w:val="24"/>
                <w:szCs w:val="24"/>
              </w:rPr>
              <w:t>ρ</w:t>
            </w:r>
            <w:r w:rsidRPr="00451724">
              <w:rPr>
                <w:rFonts w:ascii="Comic Sans MS" w:hAnsi="Comic Sans MS"/>
                <w:sz w:val="24"/>
                <w:szCs w:val="24"/>
              </w:rPr>
              <w:t xml:space="preserve">g(z1-z2). </w:t>
            </w:r>
          </w:p>
          <w:p w14:paraId="057F9348" w14:textId="71BBA517" w:rsidR="0003286C" w:rsidRPr="00451724" w:rsidRDefault="00451724" w:rsidP="00451724">
            <w:pPr>
              <w:spacing w:after="68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451724">
              <w:rPr>
                <w:rFonts w:ascii="Comic Sans MS" w:hAnsi="Comic Sans MS"/>
                <w:i/>
                <w:iCs/>
                <w:sz w:val="24"/>
                <w:szCs w:val="24"/>
              </w:rPr>
              <w:t>Tester la loi fondamentale de la statique des fluides.</w:t>
            </w:r>
          </w:p>
        </w:tc>
      </w:tr>
      <w:tr w:rsidR="00721E16" w:rsidRPr="009A1C74" w14:paraId="63D106AA" w14:textId="77777777" w:rsidTr="00CF0A74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Pr="00D524DB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Compétences</w:t>
            </w:r>
          </w:p>
          <w:p w14:paraId="7349668A" w14:textId="77777777" w:rsidR="00721E16" w:rsidRPr="00D524DB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mises en jeu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BF8E" w14:textId="77777777" w:rsidR="00721E16" w:rsidRPr="00D524DB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524DB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D524DB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572A6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F572A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383F65C8" w14:textId="77777777" w:rsidR="00721E16" w:rsidRPr="00F572A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F572A6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14:paraId="73307841" w14:textId="77777777" w:rsidR="00721E16" w:rsidRPr="00F572A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F572A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F572A6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6177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17774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D524DB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D524DB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D524DB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572A6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572A6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242836B" w14:textId="075C2D8E" w:rsidR="00FB0085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FB0085" w:rsidRPr="00D524D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572A6">
              <w:rPr>
                <w:rFonts w:ascii="Comic Sans MS" w:hAnsi="Comic Sans MS"/>
                <w:sz w:val="20"/>
                <w:szCs w:val="20"/>
              </w:rPr>
              <w:t>Eprouvette graduée de 250 mL, pressiomètre, tube en verre et tuyau souple, mètre ruban et ordinateur.</w:t>
            </w: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D524DB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D524DB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6A2A9102" w:rsidR="009A1C74" w:rsidRPr="00D524DB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CF0A74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F572A6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D524DB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572A6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4250A489" w:rsidR="005D580E" w:rsidRPr="009A1C74" w:rsidRDefault="00A00E4E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Démarche expérimentale contextualisée par </w:t>
            </w:r>
            <w:r w:rsidR="004F288A">
              <w:rPr>
                <w:rFonts w:ascii="Comic Sans MS" w:hAnsi="Comic Sans MS" w:cs="Arial"/>
                <w:sz w:val="24"/>
                <w:szCs w:val="24"/>
              </w:rPr>
              <w:t>l’évolution de la pression de l’eau dans un immeuble.</w:t>
            </w:r>
            <w:r w:rsidR="006A65DE">
              <w:rPr>
                <w:rFonts w:ascii="Comic Sans MS" w:hAnsi="Comic Sans MS" w:cs="Arial"/>
                <w:sz w:val="24"/>
                <w:szCs w:val="24"/>
              </w:rPr>
              <w:t xml:space="preserve"> Activité 4 p 203.</w:t>
            </w:r>
            <w:bookmarkStart w:id="0" w:name="_GoBack"/>
            <w:bookmarkEnd w:id="0"/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4F288A" w:rsidRPr="009A1C74" w14:paraId="365946B5" w14:textId="77777777" w:rsidTr="00081A40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305B63CC" w:rsidR="004F288A" w:rsidRPr="009A1C74" w:rsidRDefault="004F288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 h 20’</w:t>
            </w:r>
          </w:p>
        </w:tc>
        <w:tc>
          <w:tcPr>
            <w:tcW w:w="8363" w:type="dxa"/>
            <w:gridSpan w:val="17"/>
            <w:vAlign w:val="center"/>
          </w:tcPr>
          <w:p w14:paraId="09DAF272" w14:textId="77777777" w:rsidR="004F288A" w:rsidRDefault="004F288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Laisser faire les élèves. Surveiller et distribuer les aides au fur et à mesure. </w:t>
            </w:r>
          </w:p>
          <w:p w14:paraId="477D8B64" w14:textId="34664E7E" w:rsidR="004F288A" w:rsidRPr="009A1C74" w:rsidRDefault="004F288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Prévoir de faire passer les groupes au tableau pour rendre compte, (</w:t>
            </w:r>
            <w:r w:rsidR="002E08BA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compétence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d’oral), et remettre tous les groupes sur de bonnes bases, (</w:t>
            </w:r>
            <w:r w:rsidR="002E08BA">
              <w:rPr>
                <w:rFonts w:ascii="Comic Sans MS" w:hAnsi="Comic Sans MS" w:cs="Arial"/>
                <w:i/>
                <w:iCs/>
                <w:sz w:val="24"/>
                <w:szCs w:val="24"/>
              </w:rPr>
              <w:t>compétence de travail de groupe).</w:t>
            </w: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540BDD3C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6EA96959" w14:textId="675CA4CB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5A9555DB" w14:textId="2F7627B0" w:rsidR="00FB0085" w:rsidRDefault="00FB008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2E0B953E" w14:textId="0D2EE817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618EF9C2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321C28F9" w14:textId="682AE293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7D5CB883" w14:textId="12A532E4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2461261B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C291F19" w14:textId="504311A5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244B71F4" w14:textId="77777777" w:rsidR="00014F8C" w:rsidRDefault="00DD0E7F" w:rsidP="00A62EEA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664907EE" w:rsidR="005D580E" w:rsidRPr="002F0ABC" w:rsidRDefault="002F0ABC" w:rsidP="00A62EEA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2F0ABC">
              <w:rPr>
                <w:rFonts w:ascii="Comic Sans MS" w:hAnsi="Comic Sans MS" w:cs="Arial"/>
                <w:bCs/>
                <w:sz w:val="24"/>
                <w:szCs w:val="24"/>
              </w:rPr>
              <w:t>Réécrire cette loi avec un schéma, voir 4 p 207.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31A3BEF1" w:rsidR="008C5B80" w:rsidRPr="00DD0E7F" w:rsidRDefault="008F22DA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TC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142AC4E1" w:rsidR="008C5B80" w:rsidRPr="009A1C74" w:rsidRDefault="008F22D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2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8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p 213</w:t>
            </w:r>
          </w:p>
        </w:tc>
        <w:tc>
          <w:tcPr>
            <w:tcW w:w="2621" w:type="dxa"/>
            <w:gridSpan w:val="6"/>
            <w:vAlign w:val="center"/>
          </w:tcPr>
          <w:p w14:paraId="4452D89E" w14:textId="43522676" w:rsidR="008C5B80" w:rsidRPr="009A1C74" w:rsidRDefault="008F22D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27 p 213</w:t>
            </w:r>
          </w:p>
        </w:tc>
        <w:tc>
          <w:tcPr>
            <w:tcW w:w="2622" w:type="dxa"/>
            <w:gridSpan w:val="4"/>
            <w:vAlign w:val="center"/>
          </w:tcPr>
          <w:p w14:paraId="394CEC95" w14:textId="00B949D4" w:rsidR="008C5B80" w:rsidRPr="009A1C74" w:rsidRDefault="008F22D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39 p 217</w:t>
            </w: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42E5B4F0"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7226D"/>
    <w:rsid w:val="000F353E"/>
    <w:rsid w:val="001014F0"/>
    <w:rsid w:val="00113599"/>
    <w:rsid w:val="00135F5C"/>
    <w:rsid w:val="001360E4"/>
    <w:rsid w:val="00140BA4"/>
    <w:rsid w:val="00162EFD"/>
    <w:rsid w:val="00207B13"/>
    <w:rsid w:val="002458AC"/>
    <w:rsid w:val="0027715A"/>
    <w:rsid w:val="002A5A14"/>
    <w:rsid w:val="002D1813"/>
    <w:rsid w:val="002E08BA"/>
    <w:rsid w:val="002F0ABC"/>
    <w:rsid w:val="00305752"/>
    <w:rsid w:val="00340287"/>
    <w:rsid w:val="00345CAE"/>
    <w:rsid w:val="003848F7"/>
    <w:rsid w:val="003A63CD"/>
    <w:rsid w:val="003C0D35"/>
    <w:rsid w:val="003C3C33"/>
    <w:rsid w:val="003C3E20"/>
    <w:rsid w:val="003E6695"/>
    <w:rsid w:val="004462C7"/>
    <w:rsid w:val="00451724"/>
    <w:rsid w:val="00491F5B"/>
    <w:rsid w:val="004F288A"/>
    <w:rsid w:val="0057017D"/>
    <w:rsid w:val="005B67BD"/>
    <w:rsid w:val="005D580E"/>
    <w:rsid w:val="005F70A8"/>
    <w:rsid w:val="006028D8"/>
    <w:rsid w:val="00617774"/>
    <w:rsid w:val="006412D9"/>
    <w:rsid w:val="00652499"/>
    <w:rsid w:val="006A65DE"/>
    <w:rsid w:val="006D2640"/>
    <w:rsid w:val="006E5A6D"/>
    <w:rsid w:val="00713014"/>
    <w:rsid w:val="00721E16"/>
    <w:rsid w:val="00753BC4"/>
    <w:rsid w:val="007D06EF"/>
    <w:rsid w:val="007E27B9"/>
    <w:rsid w:val="00845EBC"/>
    <w:rsid w:val="0088054C"/>
    <w:rsid w:val="008C5B80"/>
    <w:rsid w:val="008F22DA"/>
    <w:rsid w:val="008F79F8"/>
    <w:rsid w:val="00912138"/>
    <w:rsid w:val="00920638"/>
    <w:rsid w:val="009A1C74"/>
    <w:rsid w:val="009A2DF6"/>
    <w:rsid w:val="009B20C8"/>
    <w:rsid w:val="009E74AC"/>
    <w:rsid w:val="009F6951"/>
    <w:rsid w:val="00A00E4E"/>
    <w:rsid w:val="00A62EEA"/>
    <w:rsid w:val="00A653FF"/>
    <w:rsid w:val="00A722C4"/>
    <w:rsid w:val="00A74B4C"/>
    <w:rsid w:val="00B23728"/>
    <w:rsid w:val="00B41613"/>
    <w:rsid w:val="00B452A3"/>
    <w:rsid w:val="00BB30BF"/>
    <w:rsid w:val="00BB7AC7"/>
    <w:rsid w:val="00C378FD"/>
    <w:rsid w:val="00C70401"/>
    <w:rsid w:val="00C94B74"/>
    <w:rsid w:val="00CA1C11"/>
    <w:rsid w:val="00CA4285"/>
    <w:rsid w:val="00CC318D"/>
    <w:rsid w:val="00CF0A74"/>
    <w:rsid w:val="00D00873"/>
    <w:rsid w:val="00D065CC"/>
    <w:rsid w:val="00D17D87"/>
    <w:rsid w:val="00D524DB"/>
    <w:rsid w:val="00DA517A"/>
    <w:rsid w:val="00DD0E7F"/>
    <w:rsid w:val="00DF7FC6"/>
    <w:rsid w:val="00E57B49"/>
    <w:rsid w:val="00E92AB5"/>
    <w:rsid w:val="00E95C09"/>
    <w:rsid w:val="00EB0B38"/>
    <w:rsid w:val="00EF237C"/>
    <w:rsid w:val="00F2262A"/>
    <w:rsid w:val="00F572A6"/>
    <w:rsid w:val="00F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DCD24-9AD3-4C75-BE72-C20F51A6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44</cp:revision>
  <cp:lastPrinted>2019-10-25T14:53:00Z</cp:lastPrinted>
  <dcterms:created xsi:type="dcterms:W3CDTF">2019-05-05T08:48:00Z</dcterms:created>
  <dcterms:modified xsi:type="dcterms:W3CDTF">2019-10-29T09:40:00Z</dcterms:modified>
</cp:coreProperties>
</file>